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0D316">
      <w:pPr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附件1</w:t>
      </w:r>
    </w:p>
    <w:p w14:paraId="2C4F1909">
      <w:pPr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2026年长汀县水土保持站引进人才岗位表</w:t>
      </w:r>
    </w:p>
    <w:p w14:paraId="69151CB1">
      <w:pPr>
        <w:pStyle w:val="3"/>
        <w:ind w:firstLine="420"/>
        <w:rPr>
          <w:rFonts w:ascii="Times New Roman" w:hAnsi="Times New Roman"/>
        </w:rPr>
      </w:pPr>
    </w:p>
    <w:tbl>
      <w:tblPr>
        <w:tblStyle w:val="7"/>
        <w:tblW w:w="157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269"/>
        <w:gridCol w:w="850"/>
        <w:gridCol w:w="850"/>
        <w:gridCol w:w="850"/>
        <w:gridCol w:w="1417"/>
        <w:gridCol w:w="1134"/>
        <w:gridCol w:w="848"/>
        <w:gridCol w:w="848"/>
        <w:gridCol w:w="2438"/>
        <w:gridCol w:w="1006"/>
        <w:gridCol w:w="1602"/>
        <w:gridCol w:w="1417"/>
      </w:tblGrid>
      <w:tr w14:paraId="7DA24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E9924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主管</w:t>
            </w:r>
          </w:p>
          <w:p w14:paraId="13C7D6E6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部门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21B6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单位</w:t>
            </w:r>
          </w:p>
          <w:p w14:paraId="78F3CDCC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C884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单位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性质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F8A01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岗位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8B73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招聘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8ED02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专业类别或名称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7C84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ED44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B791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7324B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年龄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0FD3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招聘范围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E79F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其他</w:t>
            </w:r>
          </w:p>
          <w:p w14:paraId="7BE5DE94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</w:rPr>
              <w:t>条件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C352D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Style w:val="10"/>
                <w:rFonts w:hint="default" w:ascii="Times New Roman" w:hAnsi="Times New Roman" w:eastAsia="黑体" w:cs="黑体"/>
                <w:sz w:val="28"/>
                <w:szCs w:val="28"/>
              </w:rPr>
              <w:t>备注</w:t>
            </w:r>
          </w:p>
        </w:tc>
      </w:tr>
      <w:tr w14:paraId="1D442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2653E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长汀县水土保持中心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5A80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长汀县水土保持站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3E117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财拨事业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D613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专业技术岗位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3AB4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A0C6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水土保持与荒漠化防治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学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18A8B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研究生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F97EA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硕士及以上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57388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不限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4E12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硕士研究生不超过30周岁(1996年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月及以后出生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，博士研究生不超过38周岁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1988年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月及以后出生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lang w:eastAsia="zh-CN"/>
              </w:rPr>
              <w:t>）。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04CCC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龙岩市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E6F0F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面向国内“双一流”建设高校2026届全日制高校毕业生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DC545">
            <w:pPr>
              <w:widowControl/>
              <w:spacing w:line="520" w:lineRule="exact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主要从事水土保持监测、生态修复技术研究等工作。</w:t>
            </w:r>
          </w:p>
        </w:tc>
      </w:tr>
    </w:tbl>
    <w:p w14:paraId="75F8A041">
      <w:pPr>
        <w:spacing w:line="560" w:lineRule="exact"/>
        <w:jc w:val="left"/>
        <w:rPr>
          <w:rFonts w:ascii="Times New Roman" w:hAnsi="Times New Roman" w:eastAsia="仿宋_GB2312" w:cs="仿宋_GB2312"/>
          <w:sz w:val="32"/>
          <w:szCs w:val="32"/>
        </w:rPr>
        <w:sectPr>
          <w:pgSz w:w="16838" w:h="11906" w:orient="landscape"/>
          <w:pgMar w:top="1587" w:right="2098" w:bottom="1474" w:left="1984" w:header="851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  <w:bookmarkStart w:id="0" w:name="_GoBack"/>
      <w:bookmarkEnd w:id="0"/>
    </w:p>
    <w:p w14:paraId="0E165CA0"/>
    <w:sectPr>
      <w:footerReference r:id="rId3" w:type="default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3C88A">
    <w:pPr>
      <w:pStyle w:val="5"/>
      <w:ind w:right="360" w:firstLine="360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DD1FA3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8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0lY7tAAAAAFAQAADwAAAAAAAAABACAAAAAiAAAAZHJz&#10;L2Rvd25yZXYueG1sUEsBAhQAFAAAAAgAh07iQG3tb93TAQAApQMAAA4AAAAAAAAAAQAgAAAAHwEA&#10;AGRycy9lMm9Eb2MueG1sUEsFBgAAAAAGAAYAWQEAAG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DD1FA3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28BAE6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28BAE6"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3933825</wp:posOffset>
              </wp:positionH>
              <wp:positionV relativeFrom="paragraph">
                <wp:posOffset>27940</wp:posOffset>
              </wp:positionV>
              <wp:extent cx="492760" cy="1397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76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94B30D6">
                          <w:pPr>
                            <w:pStyle w:val="5"/>
                            <w:rPr>
                              <w:rStyle w:val="9"/>
                            </w:rPr>
                          </w:pPr>
                        </w:p>
                      </w:txbxContent>
                    </wps:txbx>
                    <wps:bodyPr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09.75pt;margin-top:2.2pt;height:11pt;width:38.8pt;mso-position-horizontal-relative:margin;z-index:251659264;mso-width-relative:page;mso-height-relative:page;" filled="f" stroked="f" coordsize="21600,21600" o:gfxdata="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EKtK9UAAAAIAQAADwAAAAAAAAABACAAAAAiAAAAZHJzL2Rv&#10;d25yZXYueG1sUEsBAhQAFAAAAAgAh07iQKGYoNzLAQAAmQMAAA4AAAAAAAAAAQAgAAAAJA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4B30D6">
                    <w:pPr>
                      <w:pStyle w:val="5"/>
                      <w:rPr>
                        <w:rStyle w:val="9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601CC3"/>
    <w:rsid w:val="5616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next w:val="1"/>
    <w:qFormat/>
    <w:uiPriority w:val="99"/>
    <w:pPr>
      <w:ind w:firstLine="200" w:firstLineChars="200"/>
    </w:pPr>
    <w:rPr>
      <w:rFonts w:ascii="Calibri" w:hAnsi="Calibri" w:eastAsia="宋体" w:cs="Calibri"/>
      <w:szCs w:val="21"/>
    </w:rPr>
  </w:style>
  <w:style w:type="paragraph" w:styleId="4">
    <w:name w:val="endnote text"/>
    <w:basedOn w:val="1"/>
    <w:qFormat/>
    <w:uiPriority w:val="0"/>
    <w:pPr>
      <w:snapToGrid w:val="0"/>
      <w:jc w:val="left"/>
    </w:pPr>
    <w:rPr>
      <w:rFonts w:ascii="Calibri" w:hAnsi="Calibri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page number"/>
    <w:basedOn w:val="8"/>
    <w:qFormat/>
    <w:uiPriority w:val="0"/>
  </w:style>
  <w:style w:type="character" w:customStyle="1" w:styleId="10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456</Words>
  <Characters>472</Characters>
  <Lines>0</Lines>
  <Paragraphs>0</Paragraphs>
  <TotalTime>0</TotalTime>
  <ScaleCrop>false</ScaleCrop>
  <LinksUpToDate>false</LinksUpToDate>
  <CharactersWithSpaces>482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2026-07-09T01:20:00Z</dcterms:created>
  <dc:creator>Administrator</dc:creator>
  <cp:lastModifiedBy>涂无趣</cp:lastModifiedBy>
  <dcterms:modified xsi:type="dcterms:W3CDTF">2026-07-09T01:21:21Z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eyJoZGlkIjoiZDliN2FkMDA3OGMwMmQxZmE0NWE2NDU3OTRkNzk2ZmQiLCJ1c2VySWQiOiIxNDc5OTQ1NjE2In0=</vt:lpwstr>
  </property>
  <property fmtid="{D5CDD505-2E9C-101B-9397-08002B2CF9AE}" pid="4" name="ICV">
    <vt:lpwstr>6719531C09474A30B41776161149F5FC_12</vt:lpwstr>
  </property>
</Properties>
</file>