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EA0C4D">
      <w:pPr>
        <w:widowControl/>
        <w:jc w:val="center"/>
        <w:rPr>
          <w:sz w:val="32"/>
          <w:szCs w:val="32"/>
        </w:rPr>
      </w:pPr>
    </w:p>
    <w:p w14:paraId="70F626CD">
      <w:pPr>
        <w:widowControl/>
        <w:jc w:val="center"/>
        <w:rPr>
          <w:sz w:val="84"/>
          <w:szCs w:val="84"/>
        </w:rPr>
      </w:pPr>
    </w:p>
    <w:p w14:paraId="279F14E0">
      <w:pPr>
        <w:widowControl/>
        <w:jc w:val="center"/>
        <w:rPr>
          <w:sz w:val="84"/>
          <w:szCs w:val="84"/>
        </w:rPr>
      </w:pPr>
    </w:p>
    <w:p w14:paraId="52D9036E">
      <w:pPr>
        <w:widowControl/>
        <w:jc w:val="center"/>
        <w:rPr>
          <w:rFonts w:hint="eastAsia" w:ascii="宋体" w:hAnsi="宋体" w:eastAsia="宋体" w:cs="宋体"/>
          <w:b/>
          <w:bCs/>
          <w:sz w:val="84"/>
          <w:szCs w:val="84"/>
        </w:rPr>
      </w:pPr>
      <w:r>
        <w:rPr>
          <w:rFonts w:hint="eastAsia" w:ascii="宋体" w:hAnsi="宋体" w:eastAsia="宋体" w:cs="宋体"/>
          <w:b/>
          <w:bCs/>
          <w:sz w:val="84"/>
          <w:szCs w:val="84"/>
          <w:lang w:val="en-US" w:eastAsia="zh-CN"/>
        </w:rPr>
        <w:t>2023</w:t>
      </w:r>
      <w:r>
        <w:rPr>
          <w:rFonts w:hint="eastAsia" w:ascii="宋体" w:hAnsi="宋体" w:eastAsia="宋体" w:cs="宋体"/>
          <w:b/>
          <w:bCs/>
          <w:sz w:val="84"/>
          <w:szCs w:val="84"/>
        </w:rPr>
        <w:t>年度</w:t>
      </w:r>
      <w:r>
        <w:rPr>
          <w:rFonts w:hint="eastAsia" w:ascii="宋体" w:hAnsi="宋体" w:eastAsia="宋体" w:cs="宋体"/>
          <w:b/>
          <w:bCs/>
          <w:sz w:val="84"/>
          <w:szCs w:val="84"/>
          <w:lang w:eastAsia="zh-CN"/>
        </w:rPr>
        <w:t>长汀县濯田镇人民政府</w:t>
      </w:r>
      <w:r>
        <w:rPr>
          <w:rFonts w:hint="eastAsia" w:ascii="宋体" w:hAnsi="宋体" w:eastAsia="宋体" w:cs="宋体"/>
          <w:b/>
          <w:bCs/>
          <w:sz w:val="84"/>
          <w:szCs w:val="84"/>
        </w:rPr>
        <w:t>部门决算</w:t>
      </w:r>
    </w:p>
    <w:p w14:paraId="5EA1529E">
      <w:pPr>
        <w:widowControl/>
        <w:rPr>
          <w:sz w:val="84"/>
          <w:szCs w:val="84"/>
        </w:rPr>
      </w:pPr>
    </w:p>
    <w:p w14:paraId="0C03B0BE">
      <w:pPr>
        <w:widowControl/>
        <w:rPr>
          <w:sz w:val="84"/>
          <w:szCs w:val="84"/>
        </w:rPr>
      </w:pPr>
      <w:r>
        <w:rPr>
          <w:sz w:val="84"/>
          <w:szCs w:val="84"/>
        </w:rPr>
        <w:br w:type="page"/>
      </w:r>
    </w:p>
    <w:p w14:paraId="37DC2AA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目 录</w:t>
      </w:r>
    </w:p>
    <w:p w14:paraId="6BBBFB93">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第一部分 部门概况</w:t>
      </w:r>
      <w:r>
        <w:rPr>
          <w:rFonts w:hint="eastAsia" w:ascii="仿宋_GB2312" w:hAnsi="仿宋_GB2312" w:eastAsia="仿宋_GB2312" w:cs="仿宋_GB2312"/>
          <w:sz w:val="32"/>
          <w:szCs w:val="32"/>
        </w:rPr>
        <w:t xml:space="preserve"> </w:t>
      </w:r>
    </w:p>
    <w:p w14:paraId="2E910AD8">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一、部门主要职责 </w:t>
      </w:r>
    </w:p>
    <w:p w14:paraId="74F63759">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二、部门决算单位基本情况 </w:t>
      </w:r>
    </w:p>
    <w:p w14:paraId="2FD39A27">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三、部门主要工作总结</w:t>
      </w:r>
    </w:p>
    <w:p w14:paraId="7ABEAED7">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第二部分 </w:t>
      </w:r>
      <w:r>
        <w:rPr>
          <w:rFonts w:hint="eastAsia" w:ascii="仿宋_GB2312" w:hAnsi="仿宋_GB2312" w:eastAsia="仿宋_GB2312" w:cs="仿宋_GB2312"/>
          <w:sz w:val="32"/>
          <w:szCs w:val="32"/>
          <w:lang w:eastAsia="zh-CN"/>
        </w:rPr>
        <w:t>2023年</w:t>
      </w:r>
      <w:r>
        <w:rPr>
          <w:rFonts w:hint="eastAsia" w:ascii="仿宋_GB2312" w:hAnsi="仿宋_GB2312" w:eastAsia="仿宋_GB2312" w:cs="仿宋_GB2312"/>
          <w:b/>
          <w:sz w:val="32"/>
          <w:szCs w:val="32"/>
        </w:rPr>
        <w:t>度部门决算表</w:t>
      </w:r>
    </w:p>
    <w:p w14:paraId="7C05409B">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一、收入支出决算总表 </w:t>
      </w:r>
    </w:p>
    <w:p w14:paraId="7EF860C2">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二、收入决算表 </w:t>
      </w:r>
    </w:p>
    <w:p w14:paraId="7D94C095">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三、支出决算表 </w:t>
      </w:r>
    </w:p>
    <w:p w14:paraId="6F984047">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四、财政拨款收入支出决算总表 </w:t>
      </w:r>
    </w:p>
    <w:p w14:paraId="0E4884B9">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五、一般公共预算财政拨款支出决算表</w:t>
      </w:r>
    </w:p>
    <w:p w14:paraId="3A74B207">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w:t>
      </w:r>
      <w:r>
        <w:rPr>
          <w:rFonts w:hint="eastAsia" w:ascii="仿宋_GB2312" w:hAnsi="仿宋_GB2312" w:eastAsia="仿宋_GB2312" w:cs="仿宋_GB2312"/>
          <w:spacing w:val="-14"/>
          <w:sz w:val="32"/>
          <w:szCs w:val="32"/>
        </w:rPr>
        <w:t>一般公共预算财政拨款基本支出决算表</w:t>
      </w:r>
    </w:p>
    <w:p w14:paraId="2F2242DE">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七、一般公共预算财政拨款“三公”经费支出决算表</w:t>
      </w:r>
    </w:p>
    <w:p w14:paraId="6A9B5B03">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八、政府性基金预算财政拨款收入支出决算表 </w:t>
      </w:r>
    </w:p>
    <w:p w14:paraId="65D01321">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w:t>
      </w:r>
      <w:r>
        <w:rPr>
          <w:rFonts w:hint="eastAsia" w:ascii="仿宋_GB2312" w:hAnsi="仿宋_GB2312" w:eastAsia="仿宋_GB2312" w:cs="仿宋_GB2312"/>
          <w:spacing w:val="-14"/>
          <w:sz w:val="32"/>
          <w:szCs w:val="32"/>
        </w:rPr>
        <w:t>国有资本经营预算财政拨款支出决算表</w:t>
      </w:r>
    </w:p>
    <w:p w14:paraId="4771665E">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第三部分 </w:t>
      </w:r>
      <w:r>
        <w:rPr>
          <w:rFonts w:hint="eastAsia" w:ascii="仿宋_GB2312" w:hAnsi="仿宋_GB2312" w:eastAsia="仿宋_GB2312" w:cs="仿宋_GB2312"/>
          <w:sz w:val="32"/>
          <w:szCs w:val="32"/>
          <w:lang w:eastAsia="zh-CN"/>
        </w:rPr>
        <w:t>2023</w:t>
      </w:r>
      <w:r>
        <w:rPr>
          <w:rFonts w:hint="eastAsia" w:ascii="仿宋_GB2312" w:hAnsi="仿宋_GB2312" w:eastAsia="仿宋_GB2312" w:cs="仿宋_GB2312"/>
          <w:b/>
          <w:sz w:val="32"/>
          <w:szCs w:val="32"/>
        </w:rPr>
        <w:t>年度部门决算情况说明</w:t>
      </w:r>
      <w:r>
        <w:rPr>
          <w:rFonts w:hint="eastAsia" w:ascii="仿宋_GB2312" w:hAnsi="仿宋_GB2312" w:eastAsia="仿宋_GB2312" w:cs="仿宋_GB2312"/>
          <w:sz w:val="32"/>
          <w:szCs w:val="32"/>
        </w:rPr>
        <w:t xml:space="preserve"> </w:t>
      </w:r>
    </w:p>
    <w:p w14:paraId="66F1417F">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一、收入支出决算总体情况说明</w:t>
      </w:r>
    </w:p>
    <w:p w14:paraId="3D55AE1A">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二、一般公共预算财政拨款支出决算情况说明</w:t>
      </w:r>
    </w:p>
    <w:p w14:paraId="390CA569">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三、政府性基金预算财政拨款支出决算情况说明</w:t>
      </w:r>
    </w:p>
    <w:p w14:paraId="5A651D6F">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四、国有资本经营预算财政拨款支出决算情况说明</w:t>
      </w:r>
    </w:p>
    <w:p w14:paraId="7383FC05">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五、一般公共预算财政拨款基本支出决算情况说明</w:t>
      </w:r>
    </w:p>
    <w:p w14:paraId="63C3EA0F">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六、一般公共预算财政拨款“三公”经费支出决算情况说明</w:t>
      </w:r>
    </w:p>
    <w:p w14:paraId="087A06E2">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七、预算绩效情况说明</w:t>
      </w:r>
    </w:p>
    <w:p w14:paraId="202F0D36">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八、其他重要事项情况说明</w:t>
      </w:r>
    </w:p>
    <w:p w14:paraId="4731A062">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第四部分 名词解释</w:t>
      </w:r>
      <w:r>
        <w:rPr>
          <w:rFonts w:hint="eastAsia" w:ascii="仿宋_GB2312" w:hAnsi="仿宋_GB2312" w:eastAsia="仿宋_GB2312" w:cs="仿宋_GB2312"/>
          <w:sz w:val="32"/>
          <w:szCs w:val="32"/>
        </w:rPr>
        <w:t xml:space="preserve"> </w:t>
      </w:r>
    </w:p>
    <w:p w14:paraId="69BB9DAA">
      <w:pPr>
        <w:jc w:val="both"/>
        <w:rPr>
          <w:rFonts w:hint="eastAsia" w:ascii="仿宋_GB2312" w:hAnsi="仿宋_GB2312" w:eastAsia="仿宋_GB2312" w:cs="仿宋_GB2312"/>
          <w:b/>
          <w:bCs/>
          <w:sz w:val="32"/>
          <w:szCs w:val="32"/>
        </w:rPr>
      </w:pPr>
    </w:p>
    <w:p w14:paraId="41FFF259">
      <w:pPr>
        <w:jc w:val="center"/>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第一部分 部门概况</w:t>
      </w:r>
    </w:p>
    <w:p w14:paraId="3EA07203">
      <w:pPr>
        <w:spacing w:line="60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一、部门主要职责</w:t>
      </w:r>
    </w:p>
    <w:p w14:paraId="346A7F4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rPr>
          <w:rFonts w:hint="eastAsia" w:ascii="仿宋" w:hAnsi="仿宋" w:eastAsia="仿宋"/>
          <w:sz w:val="32"/>
          <w:szCs w:val="32"/>
        </w:rPr>
      </w:pPr>
      <w:r>
        <w:rPr>
          <w:rFonts w:hint="eastAsia" w:ascii="仿宋" w:hAnsi="仿宋" w:eastAsia="仿宋"/>
          <w:sz w:val="32"/>
          <w:szCs w:val="32"/>
          <w:lang w:eastAsia="zh-CN"/>
        </w:rPr>
        <w:t>政府财政</w:t>
      </w:r>
      <w:r>
        <w:rPr>
          <w:rFonts w:hint="eastAsia" w:ascii="仿宋" w:hAnsi="仿宋" w:eastAsia="仿宋"/>
          <w:sz w:val="32"/>
          <w:szCs w:val="32"/>
        </w:rPr>
        <w:t>部门的主要职责是：</w:t>
      </w:r>
    </w:p>
    <w:p w14:paraId="5207432F">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仿宋" w:hAnsi="仿宋" w:eastAsia="仿宋" w:cs="仿宋"/>
          <w:i w:val="0"/>
          <w:iCs w:val="0"/>
          <w:caps w:val="0"/>
          <w:color w:val="333333"/>
          <w:spacing w:val="0"/>
          <w:sz w:val="32"/>
          <w:szCs w:val="32"/>
          <w:shd w:val="clear" w:fill="FFFFFF"/>
        </w:rPr>
      </w:pPr>
      <w:r>
        <w:rPr>
          <w:rFonts w:hint="eastAsia" w:ascii="仿宋" w:hAnsi="仿宋" w:eastAsia="仿宋" w:cs="仿宋"/>
          <w:i w:val="0"/>
          <w:iCs w:val="0"/>
          <w:caps w:val="0"/>
          <w:color w:val="333333"/>
          <w:spacing w:val="0"/>
          <w:sz w:val="32"/>
          <w:szCs w:val="32"/>
          <w:shd w:val="clear" w:fill="FFFFFF"/>
        </w:rPr>
        <w:t>督促各预算收入征收单位依法履行职责，征缴预算收入；</w:t>
      </w:r>
    </w:p>
    <w:p w14:paraId="7AB84B9F">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仿宋" w:hAnsi="仿宋" w:eastAsia="仿宋" w:cs="仿宋"/>
          <w:i w:val="0"/>
          <w:iCs w:val="0"/>
          <w:caps w:val="0"/>
          <w:color w:val="333333"/>
          <w:spacing w:val="0"/>
          <w:sz w:val="32"/>
          <w:szCs w:val="32"/>
          <w:shd w:val="clear" w:fill="FFFFFF"/>
        </w:rPr>
      </w:pPr>
      <w:r>
        <w:rPr>
          <w:rFonts w:hint="eastAsia" w:ascii="仿宋" w:hAnsi="仿宋" w:eastAsia="仿宋" w:cs="仿宋"/>
          <w:i w:val="0"/>
          <w:iCs w:val="0"/>
          <w:caps w:val="0"/>
          <w:color w:val="333333"/>
          <w:spacing w:val="0"/>
          <w:sz w:val="32"/>
          <w:szCs w:val="32"/>
          <w:shd w:val="clear" w:fill="FFFFFF"/>
        </w:rPr>
        <w:t>根据年度支出预算和用款计划，合理调度、拨付预算资金，监督各</w:t>
      </w:r>
      <w:r>
        <w:rPr>
          <w:rFonts w:hint="eastAsia" w:ascii="仿宋" w:hAnsi="仿宋" w:eastAsia="仿宋" w:cs="仿宋"/>
          <w:i w:val="0"/>
          <w:iCs w:val="0"/>
          <w:caps w:val="0"/>
          <w:color w:val="333333"/>
          <w:spacing w:val="0"/>
          <w:sz w:val="32"/>
          <w:szCs w:val="32"/>
          <w:shd w:val="clear" w:fill="FFFFFF"/>
          <w:lang w:eastAsia="zh-CN"/>
        </w:rPr>
        <w:t>村</w:t>
      </w:r>
      <w:r>
        <w:rPr>
          <w:rFonts w:hint="eastAsia" w:ascii="仿宋" w:hAnsi="仿宋" w:eastAsia="仿宋" w:cs="仿宋"/>
          <w:i w:val="0"/>
          <w:iCs w:val="0"/>
          <w:caps w:val="0"/>
          <w:color w:val="333333"/>
          <w:spacing w:val="0"/>
          <w:sz w:val="32"/>
          <w:szCs w:val="32"/>
          <w:shd w:val="clear" w:fill="FFFFFF"/>
        </w:rPr>
        <w:t>预算资金使用管理情况；</w:t>
      </w:r>
    </w:p>
    <w:p w14:paraId="34CCDEA3">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仿宋" w:hAnsi="仿宋" w:eastAsia="仿宋" w:cs="仿宋"/>
          <w:i w:val="0"/>
          <w:iCs w:val="0"/>
          <w:caps w:val="0"/>
          <w:color w:val="333333"/>
          <w:spacing w:val="0"/>
          <w:sz w:val="32"/>
          <w:szCs w:val="32"/>
          <w:shd w:val="clear" w:fill="FFFFFF"/>
        </w:rPr>
      </w:pPr>
      <w:r>
        <w:rPr>
          <w:rFonts w:hint="eastAsia" w:ascii="仿宋" w:hAnsi="仿宋" w:eastAsia="仿宋" w:cs="仿宋"/>
          <w:i w:val="0"/>
          <w:iCs w:val="0"/>
          <w:caps w:val="0"/>
          <w:color w:val="333333"/>
          <w:spacing w:val="0"/>
          <w:sz w:val="32"/>
          <w:szCs w:val="32"/>
          <w:shd w:val="clear" w:fill="FFFFFF"/>
        </w:rPr>
        <w:t>统一管理政府债务的举借、支出与偿还，监督债务资金使用情况；</w:t>
      </w:r>
    </w:p>
    <w:p w14:paraId="3B771A2A">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指导和监督各</w:t>
      </w:r>
      <w:r>
        <w:rPr>
          <w:rFonts w:hint="eastAsia" w:ascii="仿宋" w:hAnsi="仿宋" w:eastAsia="仿宋" w:cs="仿宋"/>
          <w:i w:val="0"/>
          <w:iCs w:val="0"/>
          <w:caps w:val="0"/>
          <w:color w:val="333333"/>
          <w:spacing w:val="0"/>
          <w:sz w:val="32"/>
          <w:szCs w:val="32"/>
          <w:shd w:val="clear" w:fill="FFFFFF"/>
          <w:lang w:eastAsia="zh-CN"/>
        </w:rPr>
        <w:t>村</w:t>
      </w:r>
      <w:r>
        <w:rPr>
          <w:rFonts w:hint="eastAsia" w:ascii="仿宋" w:hAnsi="仿宋" w:eastAsia="仿宋" w:cs="仿宋"/>
          <w:i w:val="0"/>
          <w:iCs w:val="0"/>
          <w:caps w:val="0"/>
          <w:color w:val="333333"/>
          <w:spacing w:val="0"/>
          <w:sz w:val="32"/>
          <w:szCs w:val="32"/>
          <w:shd w:val="clear" w:fill="FFFFFF"/>
        </w:rPr>
        <w:t>建立健全财务制度和会计核算体系，规范账户管理，健全内部控制机制，按照规定使用预算资金等。</w:t>
      </w:r>
    </w:p>
    <w:p w14:paraId="50A8274E">
      <w:pPr>
        <w:spacing w:line="60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二、部门决算单位基本情况</w:t>
      </w:r>
    </w:p>
    <w:p w14:paraId="6E224A4D">
      <w:pPr>
        <w:tabs>
          <w:tab w:val="left" w:pos="7513"/>
        </w:tabs>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从决算单位构成看，</w:t>
      </w:r>
      <w:r>
        <w:rPr>
          <w:rFonts w:hint="eastAsia" w:ascii="仿宋" w:hAnsi="仿宋" w:eastAsia="仿宋" w:cs="仿宋_GB2312"/>
          <w:sz w:val="32"/>
          <w:szCs w:val="32"/>
          <w:lang w:eastAsia="zh-CN"/>
        </w:rPr>
        <w:t>长汀县濯田镇人民政府</w:t>
      </w:r>
      <w:r>
        <w:rPr>
          <w:rFonts w:hint="eastAsia" w:ascii="仿宋_GB2312" w:hAnsi="仿宋_GB2312" w:eastAsia="仿宋_GB2312" w:cs="仿宋_GB2312"/>
          <w:sz w:val="32"/>
          <w:szCs w:val="32"/>
        </w:rPr>
        <w:t>包括</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eastAsia="zh-CN"/>
        </w:rPr>
        <w:t>机关行政股</w:t>
      </w:r>
      <w:r>
        <w:rPr>
          <w:rFonts w:hint="eastAsia" w:ascii="仿宋_GB2312" w:hAnsi="仿宋_GB2312" w:eastAsia="仿宋_GB2312" w:cs="仿宋_GB2312"/>
          <w:sz w:val="32"/>
          <w:szCs w:val="32"/>
        </w:rPr>
        <w:t>室</w:t>
      </w:r>
      <w:r>
        <w:rPr>
          <w:rFonts w:hint="eastAsia" w:ascii="仿宋" w:hAnsi="仿宋" w:eastAsia="仿宋"/>
          <w:sz w:val="32"/>
          <w:szCs w:val="32"/>
        </w:rPr>
        <w:t>，</w:t>
      </w:r>
      <w:r>
        <w:rPr>
          <w:rFonts w:hint="eastAsia" w:ascii="仿宋_GB2312" w:hAnsi="仿宋_GB2312" w:eastAsia="仿宋_GB2312" w:cs="仿宋_GB2312"/>
          <w:sz w:val="32"/>
          <w:szCs w:val="32"/>
        </w:rPr>
        <w:t>其中：列入</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年部门决算编制范围的单位详细情况见下表:</w:t>
      </w:r>
    </w:p>
    <w:tbl>
      <w:tblPr>
        <w:tblStyle w:val="6"/>
        <w:tblW w:w="63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tblGrid>
      <w:tr w14:paraId="1BE73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2130" w:type="dxa"/>
            <w:tcBorders>
              <w:top w:val="single" w:color="auto" w:sz="4" w:space="0"/>
              <w:left w:val="single" w:color="auto" w:sz="4" w:space="0"/>
              <w:bottom w:val="single" w:color="auto" w:sz="4" w:space="0"/>
              <w:right w:val="single" w:color="auto" w:sz="4" w:space="0"/>
            </w:tcBorders>
            <w:vAlign w:val="center"/>
          </w:tcPr>
          <w:p w14:paraId="11F977F0">
            <w:pPr>
              <w:spacing w:line="600" w:lineRule="exact"/>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单位名称</w:t>
            </w:r>
          </w:p>
        </w:tc>
        <w:tc>
          <w:tcPr>
            <w:tcW w:w="2130" w:type="dxa"/>
            <w:tcBorders>
              <w:top w:val="single" w:color="auto" w:sz="4" w:space="0"/>
              <w:left w:val="single" w:color="auto" w:sz="4" w:space="0"/>
              <w:bottom w:val="single" w:color="auto" w:sz="4" w:space="0"/>
              <w:right w:val="single" w:color="auto" w:sz="4" w:space="0"/>
            </w:tcBorders>
            <w:vAlign w:val="center"/>
          </w:tcPr>
          <w:p w14:paraId="3D512E64">
            <w:pPr>
              <w:spacing w:line="600" w:lineRule="exact"/>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单位性质</w:t>
            </w:r>
          </w:p>
        </w:tc>
        <w:tc>
          <w:tcPr>
            <w:tcW w:w="2131" w:type="dxa"/>
            <w:tcBorders>
              <w:top w:val="single" w:color="auto" w:sz="4" w:space="0"/>
              <w:left w:val="single" w:color="auto" w:sz="4" w:space="0"/>
              <w:bottom w:val="single" w:color="auto" w:sz="4" w:space="0"/>
              <w:right w:val="single" w:color="auto" w:sz="4" w:space="0"/>
            </w:tcBorders>
            <w:vAlign w:val="center"/>
          </w:tcPr>
          <w:p w14:paraId="652BB936">
            <w:pPr>
              <w:spacing w:line="600" w:lineRule="exact"/>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在职人数</w:t>
            </w:r>
          </w:p>
        </w:tc>
      </w:tr>
      <w:tr w14:paraId="60D2E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tcBorders>
              <w:top w:val="single" w:color="auto" w:sz="4" w:space="0"/>
              <w:left w:val="single" w:color="auto" w:sz="4" w:space="0"/>
              <w:bottom w:val="single" w:color="auto" w:sz="4" w:space="0"/>
              <w:right w:val="single" w:color="auto" w:sz="4" w:space="0"/>
            </w:tcBorders>
          </w:tcPr>
          <w:p w14:paraId="1F535651">
            <w:pPr>
              <w:tabs>
                <w:tab w:val="left" w:pos="7513"/>
              </w:tabs>
              <w:adjustRightInd w:val="0"/>
              <w:snapToGrid w:val="0"/>
              <w:spacing w:line="600" w:lineRule="exact"/>
              <w:rPr>
                <w:rFonts w:hint="eastAsia" w:ascii="仿宋_GB2312" w:hAnsi="仿宋_GB2312" w:eastAsia="仿宋_GB2312" w:cs="仿宋_GB2312"/>
                <w:b/>
                <w:bCs/>
                <w:sz w:val="21"/>
                <w:szCs w:val="21"/>
                <w:lang w:eastAsia="zh-CN"/>
              </w:rPr>
            </w:pPr>
            <w:r>
              <w:rPr>
                <w:rFonts w:hint="eastAsia" w:ascii="仿宋_GB2312" w:hAnsi="仿宋_GB2312" w:eastAsia="仿宋_GB2312" w:cs="仿宋_GB2312"/>
                <w:b/>
                <w:bCs/>
                <w:sz w:val="21"/>
                <w:szCs w:val="21"/>
                <w:lang w:eastAsia="zh-CN"/>
              </w:rPr>
              <w:t>长汀县濯田镇人民政府</w:t>
            </w:r>
          </w:p>
        </w:tc>
        <w:tc>
          <w:tcPr>
            <w:tcW w:w="2130" w:type="dxa"/>
            <w:tcBorders>
              <w:top w:val="single" w:color="auto" w:sz="4" w:space="0"/>
              <w:left w:val="single" w:color="auto" w:sz="4" w:space="0"/>
              <w:bottom w:val="single" w:color="auto" w:sz="4" w:space="0"/>
              <w:right w:val="single" w:color="auto" w:sz="4" w:space="0"/>
            </w:tcBorders>
          </w:tcPr>
          <w:p w14:paraId="3B563317">
            <w:pPr>
              <w:tabs>
                <w:tab w:val="left" w:pos="7513"/>
              </w:tabs>
              <w:adjustRightInd w:val="0"/>
              <w:snapToGrid w:val="0"/>
              <w:spacing w:line="600" w:lineRule="exact"/>
              <w:rPr>
                <w:rFonts w:hint="eastAsia" w:ascii="仿宋_GB2312" w:hAnsi="仿宋_GB2312" w:eastAsia="仿宋_GB2312" w:cs="仿宋_GB2312"/>
                <w:b/>
                <w:bCs/>
                <w:sz w:val="21"/>
                <w:szCs w:val="21"/>
                <w:lang w:eastAsia="zh-CN"/>
              </w:rPr>
            </w:pPr>
            <w:r>
              <w:rPr>
                <w:rFonts w:hint="eastAsia" w:ascii="仿宋_GB2312" w:hAnsi="仿宋_GB2312" w:eastAsia="仿宋_GB2312" w:cs="仿宋_GB2312"/>
                <w:b/>
                <w:bCs/>
                <w:sz w:val="21"/>
                <w:szCs w:val="21"/>
                <w:lang w:eastAsia="zh-CN"/>
              </w:rPr>
              <w:t>行政单位</w:t>
            </w:r>
          </w:p>
        </w:tc>
        <w:tc>
          <w:tcPr>
            <w:tcW w:w="2131" w:type="dxa"/>
            <w:tcBorders>
              <w:top w:val="single" w:color="auto" w:sz="4" w:space="0"/>
              <w:left w:val="single" w:color="auto" w:sz="4" w:space="0"/>
              <w:bottom w:val="single" w:color="auto" w:sz="4" w:space="0"/>
              <w:right w:val="single" w:color="auto" w:sz="4" w:space="0"/>
            </w:tcBorders>
          </w:tcPr>
          <w:p w14:paraId="1F2226AB">
            <w:pPr>
              <w:tabs>
                <w:tab w:val="left" w:pos="7513"/>
              </w:tabs>
              <w:adjustRightInd w:val="0"/>
              <w:snapToGrid w:val="0"/>
              <w:spacing w:line="600" w:lineRule="exact"/>
              <w:rPr>
                <w:rFonts w:hint="default"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79</w:t>
            </w:r>
          </w:p>
        </w:tc>
      </w:tr>
      <w:tr w14:paraId="6A1AF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tcBorders>
              <w:top w:val="single" w:color="auto" w:sz="4" w:space="0"/>
              <w:left w:val="single" w:color="auto" w:sz="4" w:space="0"/>
              <w:bottom w:val="single" w:color="auto" w:sz="4" w:space="0"/>
              <w:right w:val="single" w:color="auto" w:sz="4" w:space="0"/>
            </w:tcBorders>
          </w:tcPr>
          <w:p w14:paraId="3DFA2526">
            <w:pPr>
              <w:tabs>
                <w:tab w:val="left" w:pos="7513"/>
              </w:tabs>
              <w:adjustRightInd w:val="0"/>
              <w:snapToGrid w:val="0"/>
              <w:spacing w:line="600" w:lineRule="exact"/>
              <w:rPr>
                <w:rFonts w:hint="eastAsia" w:ascii="仿宋_GB2312" w:hAnsi="仿宋_GB2312" w:eastAsia="仿宋_GB2312" w:cs="仿宋_GB2312"/>
                <w:b/>
                <w:bCs/>
                <w:sz w:val="21"/>
                <w:szCs w:val="21"/>
              </w:rPr>
            </w:pPr>
          </w:p>
        </w:tc>
        <w:tc>
          <w:tcPr>
            <w:tcW w:w="2130" w:type="dxa"/>
            <w:tcBorders>
              <w:top w:val="single" w:color="auto" w:sz="4" w:space="0"/>
              <w:left w:val="single" w:color="auto" w:sz="4" w:space="0"/>
              <w:bottom w:val="single" w:color="auto" w:sz="4" w:space="0"/>
              <w:right w:val="single" w:color="auto" w:sz="4" w:space="0"/>
            </w:tcBorders>
          </w:tcPr>
          <w:p w14:paraId="4199D345">
            <w:pPr>
              <w:tabs>
                <w:tab w:val="left" w:pos="7513"/>
              </w:tabs>
              <w:adjustRightInd w:val="0"/>
              <w:snapToGrid w:val="0"/>
              <w:spacing w:line="600" w:lineRule="exact"/>
              <w:rPr>
                <w:rFonts w:hint="eastAsia" w:ascii="仿宋_GB2312" w:hAnsi="仿宋_GB2312" w:eastAsia="仿宋_GB2312" w:cs="仿宋_GB2312"/>
                <w:b/>
                <w:bCs/>
                <w:sz w:val="21"/>
                <w:szCs w:val="21"/>
              </w:rPr>
            </w:pPr>
          </w:p>
        </w:tc>
        <w:tc>
          <w:tcPr>
            <w:tcW w:w="2131" w:type="dxa"/>
            <w:tcBorders>
              <w:top w:val="single" w:color="auto" w:sz="4" w:space="0"/>
              <w:left w:val="single" w:color="auto" w:sz="4" w:space="0"/>
              <w:bottom w:val="single" w:color="auto" w:sz="4" w:space="0"/>
              <w:right w:val="single" w:color="auto" w:sz="4" w:space="0"/>
            </w:tcBorders>
          </w:tcPr>
          <w:p w14:paraId="63234025">
            <w:pPr>
              <w:tabs>
                <w:tab w:val="left" w:pos="7513"/>
              </w:tabs>
              <w:adjustRightInd w:val="0"/>
              <w:snapToGrid w:val="0"/>
              <w:spacing w:line="600" w:lineRule="exact"/>
              <w:rPr>
                <w:rFonts w:hint="eastAsia" w:ascii="仿宋_GB2312" w:hAnsi="仿宋_GB2312" w:eastAsia="仿宋_GB2312" w:cs="仿宋_GB2312"/>
                <w:b/>
                <w:bCs/>
                <w:sz w:val="21"/>
                <w:szCs w:val="21"/>
              </w:rPr>
            </w:pPr>
          </w:p>
        </w:tc>
      </w:tr>
      <w:tr w14:paraId="4BE3E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tcBorders>
              <w:top w:val="single" w:color="auto" w:sz="4" w:space="0"/>
              <w:left w:val="single" w:color="auto" w:sz="4" w:space="0"/>
              <w:bottom w:val="single" w:color="auto" w:sz="4" w:space="0"/>
              <w:right w:val="single" w:color="auto" w:sz="4" w:space="0"/>
            </w:tcBorders>
          </w:tcPr>
          <w:p w14:paraId="77AFC293">
            <w:pPr>
              <w:tabs>
                <w:tab w:val="left" w:pos="7513"/>
              </w:tabs>
              <w:adjustRightInd w:val="0"/>
              <w:snapToGrid w:val="0"/>
              <w:spacing w:line="600" w:lineRule="exact"/>
              <w:rPr>
                <w:rFonts w:hint="eastAsia" w:ascii="仿宋_GB2312" w:hAnsi="仿宋_GB2312" w:eastAsia="仿宋_GB2312" w:cs="仿宋_GB2312"/>
                <w:b/>
                <w:bCs/>
                <w:sz w:val="21"/>
                <w:szCs w:val="21"/>
              </w:rPr>
            </w:pPr>
          </w:p>
        </w:tc>
        <w:tc>
          <w:tcPr>
            <w:tcW w:w="2130" w:type="dxa"/>
            <w:tcBorders>
              <w:top w:val="single" w:color="auto" w:sz="4" w:space="0"/>
              <w:left w:val="single" w:color="auto" w:sz="4" w:space="0"/>
              <w:bottom w:val="single" w:color="auto" w:sz="4" w:space="0"/>
              <w:right w:val="single" w:color="auto" w:sz="4" w:space="0"/>
            </w:tcBorders>
          </w:tcPr>
          <w:p w14:paraId="5C06BDB1">
            <w:pPr>
              <w:tabs>
                <w:tab w:val="left" w:pos="7513"/>
              </w:tabs>
              <w:adjustRightInd w:val="0"/>
              <w:snapToGrid w:val="0"/>
              <w:spacing w:line="600" w:lineRule="exact"/>
              <w:rPr>
                <w:rFonts w:hint="eastAsia" w:ascii="仿宋_GB2312" w:hAnsi="仿宋_GB2312" w:eastAsia="仿宋_GB2312" w:cs="仿宋_GB2312"/>
                <w:b/>
                <w:bCs/>
                <w:sz w:val="21"/>
                <w:szCs w:val="21"/>
              </w:rPr>
            </w:pPr>
          </w:p>
        </w:tc>
        <w:tc>
          <w:tcPr>
            <w:tcW w:w="2131" w:type="dxa"/>
            <w:tcBorders>
              <w:top w:val="single" w:color="auto" w:sz="4" w:space="0"/>
              <w:left w:val="single" w:color="auto" w:sz="4" w:space="0"/>
              <w:bottom w:val="single" w:color="auto" w:sz="4" w:space="0"/>
              <w:right w:val="single" w:color="auto" w:sz="4" w:space="0"/>
            </w:tcBorders>
          </w:tcPr>
          <w:p w14:paraId="4E048D9B">
            <w:pPr>
              <w:tabs>
                <w:tab w:val="left" w:pos="7513"/>
              </w:tabs>
              <w:adjustRightInd w:val="0"/>
              <w:snapToGrid w:val="0"/>
              <w:spacing w:line="600" w:lineRule="exact"/>
              <w:rPr>
                <w:rFonts w:hint="eastAsia" w:ascii="仿宋_GB2312" w:hAnsi="仿宋_GB2312" w:eastAsia="仿宋_GB2312" w:cs="仿宋_GB2312"/>
                <w:b/>
                <w:bCs/>
                <w:sz w:val="21"/>
                <w:szCs w:val="21"/>
              </w:rPr>
            </w:pPr>
          </w:p>
        </w:tc>
      </w:tr>
    </w:tbl>
    <w:p w14:paraId="6B76AF93">
      <w:pPr>
        <w:spacing w:line="60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三、部门主要工作总结</w:t>
      </w:r>
    </w:p>
    <w:p w14:paraId="07174EAB">
      <w:pPr>
        <w:tabs>
          <w:tab w:val="left" w:pos="7513"/>
        </w:tabs>
        <w:adjustRightInd w:val="0"/>
        <w:snapToGrid w:val="0"/>
        <w:spacing w:line="600" w:lineRule="exact"/>
        <w:ind w:firstLine="640" w:firstLineChars="200"/>
        <w:rPr>
          <w:rFonts w:hint="eastAsia" w:ascii="仿宋" w:hAnsi="仿宋" w:eastAsia="仿宋"/>
          <w:sz w:val="32"/>
          <w:szCs w:val="32"/>
        </w:rPr>
      </w:pPr>
      <w:r>
        <w:rPr>
          <w:rFonts w:hint="eastAsia" w:ascii="仿宋" w:hAnsi="仿宋" w:eastAsia="仿宋"/>
          <w:sz w:val="32"/>
          <w:szCs w:val="32"/>
          <w:lang w:eastAsia="zh-CN"/>
        </w:rPr>
        <w:t>2023</w:t>
      </w:r>
      <w:r>
        <w:rPr>
          <w:rFonts w:hint="eastAsia" w:ascii="仿宋" w:hAnsi="仿宋" w:eastAsia="仿宋"/>
          <w:sz w:val="32"/>
          <w:szCs w:val="32"/>
        </w:rPr>
        <w:t>年，</w:t>
      </w:r>
      <w:r>
        <w:rPr>
          <w:rFonts w:hint="eastAsia" w:ascii="仿宋" w:hAnsi="仿宋" w:eastAsia="仿宋"/>
          <w:sz w:val="32"/>
          <w:szCs w:val="32"/>
          <w:lang w:eastAsia="zh-CN"/>
        </w:rPr>
        <w:t>长汀县</w:t>
      </w:r>
      <w:r>
        <w:rPr>
          <w:rFonts w:hint="eastAsia" w:ascii="仿宋" w:hAnsi="仿宋" w:eastAsia="仿宋" w:cs="仿宋_GB2312"/>
          <w:sz w:val="32"/>
          <w:szCs w:val="32"/>
          <w:lang w:eastAsia="zh-CN"/>
        </w:rPr>
        <w:t>濯田镇人民政府</w:t>
      </w:r>
      <w:r>
        <w:rPr>
          <w:rFonts w:hint="eastAsia" w:ascii="仿宋" w:hAnsi="仿宋" w:eastAsia="仿宋"/>
          <w:sz w:val="32"/>
          <w:szCs w:val="32"/>
        </w:rPr>
        <w:t>部门主要任务是：</w:t>
      </w:r>
    </w:p>
    <w:p w14:paraId="55CB25A9">
      <w:pPr>
        <w:numPr>
          <w:ilvl w:val="0"/>
          <w:numId w:val="2"/>
        </w:numPr>
        <w:tabs>
          <w:tab w:val="left" w:pos="7513"/>
        </w:tabs>
        <w:adjustRightInd w:val="0"/>
        <w:snapToGrid w:val="0"/>
        <w:spacing w:line="600" w:lineRule="exact"/>
        <w:ind w:left="0" w:firstLine="420" w:firstLineChars="0"/>
        <w:rPr>
          <w:rFonts w:hint="eastAsia" w:ascii="仿宋" w:hAnsi="仿宋" w:eastAsia="仿宋" w:cs="仿宋_GB2312"/>
          <w:sz w:val="32"/>
          <w:szCs w:val="32"/>
        </w:rPr>
      </w:pPr>
      <w:r>
        <w:rPr>
          <w:rFonts w:hint="eastAsia" w:ascii="仿宋" w:hAnsi="仿宋" w:eastAsia="仿宋" w:cs="仿宋_GB2312"/>
          <w:sz w:val="32"/>
          <w:szCs w:val="32"/>
        </w:rPr>
        <w:t>负责编制年度财政预决算草案并组织执行;</w:t>
      </w:r>
    </w:p>
    <w:p w14:paraId="1D6C1A62">
      <w:pPr>
        <w:numPr>
          <w:ilvl w:val="0"/>
          <w:numId w:val="2"/>
        </w:numPr>
        <w:tabs>
          <w:tab w:val="left" w:pos="7513"/>
        </w:tabs>
        <w:adjustRightInd w:val="0"/>
        <w:snapToGrid w:val="0"/>
        <w:spacing w:line="600" w:lineRule="exact"/>
        <w:ind w:firstLine="420" w:firstLineChars="0"/>
        <w:rPr>
          <w:rFonts w:ascii="仿宋" w:hAnsi="仿宋" w:eastAsia="仿宋"/>
          <w:sz w:val="32"/>
          <w:szCs w:val="32"/>
        </w:rPr>
      </w:pPr>
      <w:r>
        <w:rPr>
          <w:rFonts w:hint="eastAsia" w:ascii="仿宋" w:hAnsi="仿宋" w:eastAsia="仿宋" w:cs="仿宋_GB2312"/>
          <w:sz w:val="32"/>
          <w:szCs w:val="32"/>
        </w:rPr>
        <w:t>负责非税收入、国有资产和债权债务管理，财政项目资金管理;</w:t>
      </w:r>
    </w:p>
    <w:p w14:paraId="672FAC8A">
      <w:pPr>
        <w:numPr>
          <w:ilvl w:val="0"/>
          <w:numId w:val="2"/>
        </w:numPr>
        <w:tabs>
          <w:tab w:val="left" w:pos="7513"/>
        </w:tabs>
        <w:adjustRightInd w:val="0"/>
        <w:snapToGrid w:val="0"/>
        <w:spacing w:line="600" w:lineRule="exact"/>
        <w:ind w:firstLine="420" w:firstLineChars="0"/>
        <w:rPr>
          <w:rFonts w:ascii="仿宋" w:hAnsi="仿宋" w:eastAsia="仿宋"/>
          <w:sz w:val="32"/>
          <w:szCs w:val="32"/>
        </w:rPr>
      </w:pPr>
      <w:r>
        <w:rPr>
          <w:rFonts w:hint="eastAsia" w:ascii="仿宋" w:hAnsi="仿宋" w:eastAsia="仿宋" w:cs="仿宋_GB2312"/>
          <w:sz w:val="32"/>
          <w:szCs w:val="32"/>
        </w:rPr>
        <w:t>监管村级财务工作;</w:t>
      </w:r>
    </w:p>
    <w:p w14:paraId="5DF9C2CA">
      <w:pPr>
        <w:numPr>
          <w:ilvl w:val="0"/>
          <w:numId w:val="2"/>
        </w:numPr>
        <w:tabs>
          <w:tab w:val="left" w:pos="7513"/>
        </w:tabs>
        <w:adjustRightInd w:val="0"/>
        <w:snapToGrid w:val="0"/>
        <w:spacing w:line="600" w:lineRule="exact"/>
        <w:ind w:firstLine="420" w:firstLineChars="0"/>
        <w:rPr>
          <w:rFonts w:ascii="仿宋" w:hAnsi="仿宋" w:eastAsia="仿宋"/>
          <w:sz w:val="32"/>
          <w:szCs w:val="32"/>
        </w:rPr>
      </w:pPr>
      <w:r>
        <w:rPr>
          <w:rFonts w:hint="eastAsia" w:ascii="仿宋" w:hAnsi="仿宋" w:eastAsia="仿宋" w:cs="仿宋_GB2312"/>
          <w:sz w:val="32"/>
          <w:szCs w:val="32"/>
        </w:rPr>
        <w:t>承办党委、政府交办的其他事项</w:t>
      </w:r>
      <w:r>
        <w:rPr>
          <w:rFonts w:hint="eastAsia" w:ascii="仿宋" w:hAnsi="仿宋" w:eastAsia="仿宋"/>
          <w:sz w:val="32"/>
          <w:szCs w:val="32"/>
        </w:rPr>
        <w:t>。</w:t>
      </w:r>
    </w:p>
    <w:p w14:paraId="5689EC7C">
      <w:pPr>
        <w:spacing w:line="600" w:lineRule="exact"/>
        <w:rPr>
          <w:rFonts w:hint="eastAsia" w:ascii="仿宋_GB2312" w:hAnsi="仿宋_GB2312" w:eastAsia="仿宋_GB2312" w:cs="仿宋_GB2312"/>
          <w:sz w:val="32"/>
          <w:szCs w:val="32"/>
        </w:rPr>
      </w:pPr>
    </w:p>
    <w:p w14:paraId="38C2419F">
      <w:pPr>
        <w:spacing w:line="600" w:lineRule="exact"/>
        <w:jc w:val="center"/>
        <w:rPr>
          <w:rFonts w:hint="eastAsia" w:ascii="黑体" w:hAnsi="黑体" w:eastAsia="黑体"/>
          <w:sz w:val="36"/>
          <w:szCs w:val="36"/>
        </w:rPr>
      </w:pPr>
      <w:r>
        <w:rPr>
          <w:rFonts w:hint="eastAsia" w:ascii="黑体" w:hAnsi="黑体" w:eastAsia="黑体"/>
          <w:sz w:val="36"/>
          <w:szCs w:val="36"/>
        </w:rPr>
        <w:t>第二部分</w:t>
      </w:r>
      <w:r>
        <w:rPr>
          <w:rFonts w:hint="eastAsia" w:ascii="黑体" w:hAnsi="黑体" w:eastAsia="黑体"/>
          <w:sz w:val="36"/>
          <w:szCs w:val="36"/>
          <w:lang w:val="en-US" w:eastAsia="zh-CN"/>
        </w:rPr>
        <w:t>2023</w:t>
      </w:r>
      <w:r>
        <w:rPr>
          <w:rFonts w:hint="eastAsia" w:ascii="黑体" w:hAnsi="黑体" w:eastAsia="黑体"/>
          <w:sz w:val="36"/>
          <w:szCs w:val="36"/>
        </w:rPr>
        <w:t>年度部门决算表</w:t>
      </w:r>
    </w:p>
    <w:p w14:paraId="7050C6E4">
      <w:pPr>
        <w:spacing w:line="600" w:lineRule="exact"/>
        <w:jc w:val="center"/>
        <w:rPr>
          <w:rFonts w:hint="eastAsia" w:ascii="黑体" w:hAnsi="黑体" w:eastAsia="黑体"/>
          <w:sz w:val="36"/>
          <w:szCs w:val="36"/>
        </w:rPr>
      </w:pPr>
    </w:p>
    <w:p w14:paraId="1363502D">
      <w:pPr>
        <w:pStyle w:val="9"/>
        <w:numPr>
          <w:ilvl w:val="0"/>
          <w:numId w:val="3"/>
        </w:numPr>
        <w:ind w:firstLineChars="0"/>
        <w:jc w:val="left"/>
        <w:rPr>
          <w:rFonts w:hint="eastAsia" w:ascii="宋体" w:hAnsi="宋体" w:eastAsia="宋体" w:cs="宋体"/>
          <w:b/>
          <w:bCs/>
          <w:sz w:val="21"/>
          <w:szCs w:val="21"/>
        </w:rPr>
      </w:pPr>
      <w:r>
        <w:rPr>
          <w:rFonts w:hint="eastAsia" w:ascii="宋体" w:hAnsi="宋体" w:eastAsia="宋体" w:cs="宋体"/>
          <w:b/>
          <w:bCs/>
          <w:sz w:val="21"/>
          <w:szCs w:val="21"/>
        </w:rPr>
        <w:t xml:space="preserve">收入支出决算总表 </w:t>
      </w:r>
    </w:p>
    <w:tbl>
      <w:tblPr>
        <w:tblStyle w:val="6"/>
        <w:tblW w:w="9200" w:type="dxa"/>
        <w:tblInd w:w="93" w:type="dxa"/>
        <w:tblLayout w:type="fixed"/>
        <w:tblCellMar>
          <w:top w:w="0" w:type="dxa"/>
          <w:left w:w="108" w:type="dxa"/>
          <w:bottom w:w="0" w:type="dxa"/>
          <w:right w:w="108" w:type="dxa"/>
        </w:tblCellMar>
      </w:tblPr>
      <w:tblGrid>
        <w:gridCol w:w="2668"/>
        <w:gridCol w:w="1035"/>
        <w:gridCol w:w="720"/>
        <w:gridCol w:w="3075"/>
        <w:gridCol w:w="1702"/>
      </w:tblGrid>
      <w:tr w14:paraId="205B6F92">
        <w:tblPrEx>
          <w:tblCellMar>
            <w:top w:w="0" w:type="dxa"/>
            <w:left w:w="108" w:type="dxa"/>
            <w:bottom w:w="0" w:type="dxa"/>
            <w:right w:w="108" w:type="dxa"/>
          </w:tblCellMar>
        </w:tblPrEx>
        <w:trPr>
          <w:trHeight w:val="540" w:hRule="atLeast"/>
        </w:trPr>
        <w:tc>
          <w:tcPr>
            <w:tcW w:w="9200" w:type="dxa"/>
            <w:gridSpan w:val="5"/>
            <w:tcBorders>
              <w:top w:val="nil"/>
              <w:left w:val="nil"/>
              <w:bottom w:val="nil"/>
              <w:right w:val="nil"/>
            </w:tcBorders>
            <w:shd w:val="clear" w:color="auto" w:fill="auto"/>
            <w:vAlign w:val="bottom"/>
          </w:tcPr>
          <w:p w14:paraId="0E3A913F">
            <w:pPr>
              <w:widowControl/>
              <w:spacing w:line="240" w:lineRule="auto"/>
              <w:jc w:val="center"/>
              <w:rPr>
                <w:rFonts w:hint="eastAsia" w:ascii="宋体" w:hAnsi="宋体" w:eastAsia="宋体" w:cs="宋体"/>
                <w:kern w:val="0"/>
                <w:sz w:val="21"/>
                <w:szCs w:val="21"/>
              </w:rPr>
            </w:pPr>
            <w:r>
              <w:rPr>
                <w:rFonts w:hint="eastAsia" w:ascii="宋体" w:hAnsi="宋体" w:eastAsia="宋体" w:cs="宋体"/>
                <w:color w:val="000000"/>
                <w:kern w:val="0"/>
                <w:sz w:val="21"/>
                <w:szCs w:val="21"/>
              </w:rPr>
              <w:t>收入支出决算总表</w:t>
            </w:r>
          </w:p>
        </w:tc>
      </w:tr>
      <w:tr w14:paraId="2C05D2F9">
        <w:tblPrEx>
          <w:tblCellMar>
            <w:top w:w="0" w:type="dxa"/>
            <w:left w:w="108" w:type="dxa"/>
            <w:bottom w:w="0" w:type="dxa"/>
            <w:right w:w="108" w:type="dxa"/>
          </w:tblCellMar>
        </w:tblPrEx>
        <w:trPr>
          <w:trHeight w:val="300" w:hRule="atLeast"/>
        </w:trPr>
        <w:tc>
          <w:tcPr>
            <w:tcW w:w="3703" w:type="dxa"/>
            <w:gridSpan w:val="2"/>
            <w:tcBorders>
              <w:top w:val="nil"/>
              <w:left w:val="nil"/>
              <w:bottom w:val="nil"/>
              <w:right w:val="nil"/>
            </w:tcBorders>
            <w:shd w:val="clear" w:color="auto" w:fill="auto"/>
            <w:vAlign w:val="bottom"/>
          </w:tcPr>
          <w:p w14:paraId="48316BCA">
            <w:pPr>
              <w:widowControl/>
              <w:spacing w:line="240" w:lineRule="auto"/>
              <w:jc w:val="left"/>
              <w:rPr>
                <w:rFonts w:hint="eastAsia" w:ascii="宋体" w:hAnsi="宋体" w:eastAsia="宋体" w:cs="宋体"/>
                <w:color w:val="000000"/>
                <w:kern w:val="0"/>
                <w:sz w:val="21"/>
                <w:szCs w:val="21"/>
              </w:rPr>
            </w:pPr>
          </w:p>
        </w:tc>
        <w:tc>
          <w:tcPr>
            <w:tcW w:w="720" w:type="dxa"/>
            <w:tcBorders>
              <w:top w:val="nil"/>
              <w:left w:val="nil"/>
              <w:bottom w:val="nil"/>
              <w:right w:val="nil"/>
            </w:tcBorders>
            <w:shd w:val="clear" w:color="auto" w:fill="auto"/>
            <w:vAlign w:val="bottom"/>
          </w:tcPr>
          <w:p w14:paraId="58925F19">
            <w:pPr>
              <w:widowControl/>
              <w:spacing w:line="240" w:lineRule="auto"/>
              <w:jc w:val="right"/>
              <w:rPr>
                <w:rFonts w:hint="eastAsia" w:ascii="宋体" w:hAnsi="宋体" w:eastAsia="宋体" w:cs="宋体"/>
                <w:color w:val="000000"/>
                <w:kern w:val="0"/>
                <w:sz w:val="21"/>
                <w:szCs w:val="21"/>
              </w:rPr>
            </w:pPr>
          </w:p>
        </w:tc>
        <w:tc>
          <w:tcPr>
            <w:tcW w:w="4777" w:type="dxa"/>
            <w:gridSpan w:val="2"/>
            <w:tcBorders>
              <w:top w:val="nil"/>
              <w:left w:val="nil"/>
              <w:bottom w:val="nil"/>
              <w:right w:val="nil"/>
            </w:tcBorders>
            <w:shd w:val="clear" w:color="auto" w:fill="auto"/>
            <w:vAlign w:val="bottom"/>
          </w:tcPr>
          <w:p w14:paraId="2FFEEA3C">
            <w:pPr>
              <w:widowControl/>
              <w:spacing w:line="240" w:lineRule="auto"/>
              <w:jc w:val="right"/>
              <w:rPr>
                <w:rFonts w:hint="eastAsia" w:ascii="宋体" w:hAnsi="宋体" w:eastAsia="宋体" w:cs="宋体"/>
                <w:kern w:val="0"/>
                <w:sz w:val="21"/>
                <w:szCs w:val="21"/>
              </w:rPr>
            </w:pPr>
            <w:r>
              <w:rPr>
                <w:rFonts w:hint="eastAsia" w:ascii="宋体" w:hAnsi="宋体" w:eastAsia="宋体" w:cs="宋体"/>
                <w:kern w:val="0"/>
                <w:sz w:val="21"/>
                <w:szCs w:val="21"/>
              </w:rPr>
              <w:t>公开01表</w:t>
            </w:r>
          </w:p>
        </w:tc>
      </w:tr>
      <w:tr w14:paraId="4DECE593">
        <w:tblPrEx>
          <w:tblCellMar>
            <w:top w:w="0" w:type="dxa"/>
            <w:left w:w="108" w:type="dxa"/>
            <w:bottom w:w="0" w:type="dxa"/>
            <w:right w:w="108" w:type="dxa"/>
          </w:tblCellMar>
        </w:tblPrEx>
        <w:trPr>
          <w:trHeight w:val="300" w:hRule="atLeast"/>
        </w:trPr>
        <w:tc>
          <w:tcPr>
            <w:tcW w:w="3703" w:type="dxa"/>
            <w:gridSpan w:val="2"/>
            <w:tcBorders>
              <w:top w:val="nil"/>
              <w:left w:val="nil"/>
              <w:bottom w:val="single" w:color="auto" w:sz="4" w:space="0"/>
              <w:right w:val="nil"/>
            </w:tcBorders>
            <w:shd w:val="clear" w:color="auto" w:fill="auto"/>
            <w:vAlign w:val="bottom"/>
          </w:tcPr>
          <w:p w14:paraId="37CD04B2">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部门：</w:t>
            </w:r>
          </w:p>
        </w:tc>
        <w:tc>
          <w:tcPr>
            <w:tcW w:w="720" w:type="dxa"/>
            <w:tcBorders>
              <w:top w:val="nil"/>
              <w:left w:val="nil"/>
              <w:bottom w:val="single" w:color="auto" w:sz="4" w:space="0"/>
              <w:right w:val="nil"/>
            </w:tcBorders>
            <w:shd w:val="clear" w:color="auto" w:fill="auto"/>
            <w:vAlign w:val="bottom"/>
          </w:tcPr>
          <w:p w14:paraId="57E52674">
            <w:pPr>
              <w:widowControl/>
              <w:spacing w:line="240" w:lineRule="auto"/>
              <w:jc w:val="right"/>
              <w:rPr>
                <w:rFonts w:hint="eastAsia" w:ascii="宋体" w:hAnsi="宋体" w:eastAsia="宋体" w:cs="宋体"/>
                <w:color w:val="000000"/>
                <w:kern w:val="0"/>
                <w:sz w:val="21"/>
                <w:szCs w:val="21"/>
              </w:rPr>
            </w:pPr>
          </w:p>
        </w:tc>
        <w:tc>
          <w:tcPr>
            <w:tcW w:w="4777" w:type="dxa"/>
            <w:gridSpan w:val="2"/>
            <w:tcBorders>
              <w:top w:val="nil"/>
              <w:left w:val="nil"/>
              <w:bottom w:val="single" w:color="auto" w:sz="4" w:space="0"/>
              <w:right w:val="nil"/>
            </w:tcBorders>
            <w:shd w:val="clear" w:color="auto" w:fill="auto"/>
            <w:vAlign w:val="bottom"/>
          </w:tcPr>
          <w:p w14:paraId="34DEB498">
            <w:pPr>
              <w:widowControl/>
              <w:spacing w:line="240" w:lineRule="auto"/>
              <w:jc w:val="right"/>
              <w:rPr>
                <w:rFonts w:hint="eastAsia" w:ascii="宋体" w:hAnsi="宋体" w:eastAsia="宋体" w:cs="宋体"/>
                <w:kern w:val="0"/>
                <w:sz w:val="21"/>
                <w:szCs w:val="21"/>
              </w:rPr>
            </w:pPr>
            <w:r>
              <w:rPr>
                <w:rFonts w:hint="eastAsia" w:ascii="宋体" w:hAnsi="宋体" w:eastAsia="宋体" w:cs="宋体"/>
                <w:kern w:val="0"/>
                <w:sz w:val="21"/>
                <w:szCs w:val="21"/>
              </w:rPr>
              <w:t>单位：万元</w:t>
            </w:r>
          </w:p>
        </w:tc>
      </w:tr>
      <w:tr w14:paraId="66B0849A">
        <w:tblPrEx>
          <w:tblCellMar>
            <w:top w:w="0" w:type="dxa"/>
            <w:left w:w="108" w:type="dxa"/>
            <w:bottom w:w="0" w:type="dxa"/>
            <w:right w:w="108" w:type="dxa"/>
          </w:tblCellMar>
        </w:tblPrEx>
        <w:trPr>
          <w:trHeight w:val="308" w:hRule="atLeast"/>
        </w:trPr>
        <w:tc>
          <w:tcPr>
            <w:tcW w:w="442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94B4770">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收入</w:t>
            </w:r>
          </w:p>
        </w:tc>
        <w:tc>
          <w:tcPr>
            <w:tcW w:w="47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562892A">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支出</w:t>
            </w:r>
          </w:p>
        </w:tc>
      </w:tr>
      <w:tr w14:paraId="2F9F5FA9">
        <w:tblPrEx>
          <w:tblCellMar>
            <w:top w:w="0" w:type="dxa"/>
            <w:left w:w="108" w:type="dxa"/>
            <w:bottom w:w="0" w:type="dxa"/>
            <w:right w:w="108" w:type="dxa"/>
          </w:tblCellMar>
        </w:tblPrEx>
        <w:trPr>
          <w:trHeight w:val="308" w:hRule="atLeast"/>
        </w:trPr>
        <w:tc>
          <w:tcPr>
            <w:tcW w:w="2668" w:type="dxa"/>
            <w:tcBorders>
              <w:top w:val="single" w:color="auto" w:sz="4" w:space="0"/>
              <w:left w:val="single" w:color="auto" w:sz="4" w:space="0"/>
              <w:bottom w:val="single" w:color="auto" w:sz="4" w:space="0"/>
              <w:right w:val="single" w:color="auto" w:sz="4" w:space="0"/>
            </w:tcBorders>
            <w:shd w:val="clear" w:color="auto" w:fill="auto"/>
            <w:vAlign w:val="center"/>
          </w:tcPr>
          <w:p w14:paraId="71F12E81">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项目</w:t>
            </w:r>
          </w:p>
        </w:tc>
        <w:tc>
          <w:tcPr>
            <w:tcW w:w="1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F019E02">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决算数</w:t>
            </w:r>
          </w:p>
        </w:tc>
        <w:tc>
          <w:tcPr>
            <w:tcW w:w="3075" w:type="dxa"/>
            <w:tcBorders>
              <w:top w:val="single" w:color="auto" w:sz="4" w:space="0"/>
              <w:left w:val="single" w:color="auto" w:sz="4" w:space="0"/>
              <w:bottom w:val="single" w:color="auto" w:sz="4" w:space="0"/>
              <w:right w:val="single" w:color="auto" w:sz="4" w:space="0"/>
            </w:tcBorders>
            <w:shd w:val="clear" w:color="auto" w:fill="auto"/>
            <w:vAlign w:val="center"/>
          </w:tcPr>
          <w:p w14:paraId="4957F16B">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项目(按支出功能分类)</w:t>
            </w: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699CB7C9">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决算数</w:t>
            </w:r>
          </w:p>
        </w:tc>
      </w:tr>
      <w:tr w14:paraId="315EF768">
        <w:tblPrEx>
          <w:tblCellMar>
            <w:top w:w="0" w:type="dxa"/>
            <w:left w:w="108" w:type="dxa"/>
            <w:bottom w:w="0" w:type="dxa"/>
            <w:right w:w="108" w:type="dxa"/>
          </w:tblCellMar>
        </w:tblPrEx>
        <w:trPr>
          <w:trHeight w:val="308" w:hRule="atLeast"/>
        </w:trPr>
        <w:tc>
          <w:tcPr>
            <w:tcW w:w="2668" w:type="dxa"/>
            <w:tcBorders>
              <w:top w:val="single" w:color="auto" w:sz="4" w:space="0"/>
              <w:left w:val="single" w:color="auto" w:sz="4" w:space="0"/>
              <w:bottom w:val="single" w:color="auto" w:sz="4" w:space="0"/>
              <w:right w:val="single" w:color="auto" w:sz="4" w:space="0"/>
            </w:tcBorders>
            <w:shd w:val="clear" w:color="auto" w:fill="auto"/>
          </w:tcPr>
          <w:p w14:paraId="311482D4">
            <w:pPr>
              <w:rPr>
                <w:rFonts w:hint="eastAsia" w:ascii="宋体" w:hAnsi="宋体" w:eastAsia="宋体" w:cs="宋体"/>
                <w:sz w:val="21"/>
                <w:szCs w:val="21"/>
              </w:rPr>
            </w:pPr>
            <w:r>
              <w:rPr>
                <w:rFonts w:hint="eastAsia" w:ascii="宋体" w:hAnsi="宋体" w:eastAsia="宋体" w:cs="宋体"/>
                <w:sz w:val="21"/>
                <w:szCs w:val="21"/>
              </w:rPr>
              <w:t>一、一般公共预算财政拨款收入</w:t>
            </w:r>
          </w:p>
        </w:tc>
        <w:tc>
          <w:tcPr>
            <w:tcW w:w="175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CF3133C">
            <w:pPr>
              <w:keepNext w:val="0"/>
              <w:keepLines w:val="0"/>
              <w:widowControl/>
              <w:suppressLineNumbers w:val="0"/>
              <w:jc w:val="righ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2,310.32</w:t>
            </w:r>
          </w:p>
        </w:tc>
        <w:tc>
          <w:tcPr>
            <w:tcW w:w="3075" w:type="dxa"/>
            <w:tcBorders>
              <w:top w:val="single" w:color="auto" w:sz="4" w:space="0"/>
              <w:left w:val="single" w:color="auto" w:sz="4" w:space="0"/>
              <w:bottom w:val="single" w:color="auto" w:sz="4" w:space="0"/>
              <w:right w:val="single" w:color="auto" w:sz="4" w:space="0"/>
            </w:tcBorders>
            <w:shd w:val="clear" w:color="auto" w:fill="auto"/>
            <w:vAlign w:val="center"/>
          </w:tcPr>
          <w:p w14:paraId="57EF9B9B">
            <w:pPr>
              <w:rPr>
                <w:rFonts w:hint="eastAsia" w:ascii="宋体" w:hAnsi="宋体" w:eastAsia="宋体" w:cs="宋体"/>
                <w:color w:val="000000"/>
                <w:sz w:val="21"/>
                <w:szCs w:val="21"/>
              </w:rPr>
            </w:pPr>
            <w:r>
              <w:rPr>
                <w:rFonts w:hint="eastAsia" w:ascii="宋体" w:hAnsi="宋体" w:eastAsia="宋体" w:cs="宋体"/>
                <w:color w:val="000000"/>
                <w:sz w:val="21"/>
                <w:szCs w:val="21"/>
              </w:rPr>
              <w:t>一、一般公共服务支出</w:t>
            </w:r>
          </w:p>
        </w:tc>
        <w:tc>
          <w:tcPr>
            <w:tcW w:w="1702" w:type="dxa"/>
            <w:tcBorders>
              <w:top w:val="single" w:color="auto" w:sz="4" w:space="0"/>
              <w:left w:val="single" w:color="auto" w:sz="4" w:space="0"/>
              <w:bottom w:val="single" w:color="auto" w:sz="4" w:space="0"/>
              <w:right w:val="single" w:color="auto" w:sz="4" w:space="0"/>
            </w:tcBorders>
            <w:shd w:val="clear" w:color="auto" w:fill="FFFFFF"/>
            <w:vAlign w:val="center"/>
          </w:tcPr>
          <w:p w14:paraId="59EC1D66">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1,107.89</w:t>
            </w:r>
          </w:p>
        </w:tc>
      </w:tr>
      <w:tr w14:paraId="1814C58F">
        <w:tblPrEx>
          <w:tblCellMar>
            <w:top w:w="0" w:type="dxa"/>
            <w:left w:w="108" w:type="dxa"/>
            <w:bottom w:w="0" w:type="dxa"/>
            <w:right w:w="108" w:type="dxa"/>
          </w:tblCellMar>
        </w:tblPrEx>
        <w:trPr>
          <w:trHeight w:val="308" w:hRule="atLeast"/>
        </w:trPr>
        <w:tc>
          <w:tcPr>
            <w:tcW w:w="2668" w:type="dxa"/>
            <w:tcBorders>
              <w:top w:val="single" w:color="auto" w:sz="4" w:space="0"/>
              <w:left w:val="single" w:color="auto" w:sz="4" w:space="0"/>
              <w:bottom w:val="single" w:color="auto" w:sz="4" w:space="0"/>
              <w:right w:val="single" w:color="auto" w:sz="4" w:space="0"/>
            </w:tcBorders>
            <w:shd w:val="clear" w:color="auto" w:fill="auto"/>
          </w:tcPr>
          <w:p w14:paraId="3C8F9CB3">
            <w:pPr>
              <w:rPr>
                <w:rFonts w:hint="eastAsia" w:ascii="宋体" w:hAnsi="宋体" w:eastAsia="宋体" w:cs="宋体"/>
                <w:sz w:val="21"/>
                <w:szCs w:val="21"/>
              </w:rPr>
            </w:pPr>
            <w:r>
              <w:rPr>
                <w:rFonts w:hint="eastAsia" w:ascii="宋体" w:hAnsi="宋体" w:eastAsia="宋体" w:cs="宋体"/>
                <w:sz w:val="21"/>
                <w:szCs w:val="21"/>
              </w:rPr>
              <w:t>二、政府性基金预算财政拨款收入</w:t>
            </w:r>
          </w:p>
        </w:tc>
        <w:tc>
          <w:tcPr>
            <w:tcW w:w="175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D9F7EC2">
            <w:pPr>
              <w:keepNext w:val="0"/>
              <w:keepLines w:val="0"/>
              <w:widowControl/>
              <w:suppressLineNumbers w:val="0"/>
              <w:jc w:val="right"/>
              <w:textAlignment w:val="center"/>
              <w:rPr>
                <w:rFonts w:hint="default" w:ascii="宋体" w:hAnsi="宋体" w:eastAsia="宋体" w:cs="宋体"/>
                <w:color w:val="000000"/>
                <w:kern w:val="0"/>
                <w:sz w:val="21"/>
                <w:szCs w:val="21"/>
                <w:lang w:val="en-US"/>
              </w:rPr>
            </w:pPr>
            <w:r>
              <w:rPr>
                <w:rFonts w:hint="eastAsia" w:ascii="宋体" w:hAnsi="宋体" w:eastAsia="宋体" w:cs="宋体"/>
                <w:i w:val="0"/>
                <w:iCs w:val="0"/>
                <w:color w:val="000000"/>
                <w:kern w:val="0"/>
                <w:sz w:val="20"/>
                <w:szCs w:val="20"/>
                <w:u w:val="none"/>
                <w:lang w:val="en-US" w:eastAsia="zh-CN" w:bidi="ar"/>
              </w:rPr>
              <w:t>600.00</w:t>
            </w:r>
          </w:p>
        </w:tc>
        <w:tc>
          <w:tcPr>
            <w:tcW w:w="3075" w:type="dxa"/>
            <w:tcBorders>
              <w:top w:val="single" w:color="auto" w:sz="4" w:space="0"/>
              <w:left w:val="single" w:color="auto" w:sz="4" w:space="0"/>
              <w:bottom w:val="single" w:color="auto" w:sz="4" w:space="0"/>
              <w:right w:val="single" w:color="auto" w:sz="4" w:space="0"/>
            </w:tcBorders>
            <w:shd w:val="clear" w:color="auto" w:fill="auto"/>
            <w:vAlign w:val="center"/>
          </w:tcPr>
          <w:p w14:paraId="517FC8A0">
            <w:pPr>
              <w:rPr>
                <w:rFonts w:hint="eastAsia" w:ascii="宋体" w:hAnsi="宋体" w:eastAsia="宋体" w:cs="宋体"/>
                <w:color w:val="000000"/>
                <w:sz w:val="21"/>
                <w:szCs w:val="21"/>
              </w:rPr>
            </w:pPr>
            <w:r>
              <w:rPr>
                <w:rFonts w:hint="eastAsia" w:ascii="宋体" w:hAnsi="宋体" w:eastAsia="宋体" w:cs="宋体"/>
                <w:color w:val="000000"/>
                <w:sz w:val="21"/>
                <w:szCs w:val="21"/>
              </w:rPr>
              <w:t>二、外交支出</w:t>
            </w:r>
          </w:p>
        </w:tc>
        <w:tc>
          <w:tcPr>
            <w:tcW w:w="1702" w:type="dxa"/>
            <w:tcBorders>
              <w:top w:val="single" w:color="auto" w:sz="4" w:space="0"/>
              <w:left w:val="single" w:color="auto" w:sz="4" w:space="0"/>
              <w:bottom w:val="single" w:color="auto" w:sz="4" w:space="0"/>
              <w:right w:val="single" w:color="auto" w:sz="4" w:space="0"/>
            </w:tcBorders>
            <w:shd w:val="clear" w:color="auto" w:fill="FFFFFF"/>
            <w:vAlign w:val="center"/>
          </w:tcPr>
          <w:p w14:paraId="2FD1211E">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0.00</w:t>
            </w:r>
          </w:p>
        </w:tc>
      </w:tr>
      <w:tr w14:paraId="0572534F">
        <w:tblPrEx>
          <w:tblCellMar>
            <w:top w:w="0" w:type="dxa"/>
            <w:left w:w="108" w:type="dxa"/>
            <w:bottom w:w="0" w:type="dxa"/>
            <w:right w:w="108" w:type="dxa"/>
          </w:tblCellMar>
        </w:tblPrEx>
        <w:trPr>
          <w:trHeight w:val="308" w:hRule="atLeast"/>
        </w:trPr>
        <w:tc>
          <w:tcPr>
            <w:tcW w:w="2668" w:type="dxa"/>
            <w:tcBorders>
              <w:top w:val="single" w:color="auto" w:sz="4" w:space="0"/>
              <w:left w:val="single" w:color="auto" w:sz="4" w:space="0"/>
              <w:bottom w:val="single" w:color="auto" w:sz="4" w:space="0"/>
              <w:right w:val="single" w:color="auto" w:sz="4" w:space="0"/>
            </w:tcBorders>
            <w:shd w:val="clear" w:color="auto" w:fill="auto"/>
          </w:tcPr>
          <w:p w14:paraId="1943ECD3">
            <w:pPr>
              <w:rPr>
                <w:rFonts w:hint="eastAsia" w:ascii="宋体" w:hAnsi="宋体" w:eastAsia="宋体" w:cs="宋体"/>
                <w:sz w:val="21"/>
                <w:szCs w:val="21"/>
              </w:rPr>
            </w:pPr>
            <w:r>
              <w:rPr>
                <w:rFonts w:hint="eastAsia" w:ascii="宋体" w:hAnsi="宋体" w:eastAsia="宋体" w:cs="宋体"/>
                <w:sz w:val="21"/>
                <w:szCs w:val="21"/>
              </w:rPr>
              <w:t>三、国有资本经营预算财政拨款收入</w:t>
            </w:r>
          </w:p>
        </w:tc>
        <w:tc>
          <w:tcPr>
            <w:tcW w:w="175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9546F32">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0.00</w:t>
            </w:r>
          </w:p>
        </w:tc>
        <w:tc>
          <w:tcPr>
            <w:tcW w:w="3075" w:type="dxa"/>
            <w:tcBorders>
              <w:top w:val="single" w:color="auto" w:sz="4" w:space="0"/>
              <w:left w:val="single" w:color="auto" w:sz="4" w:space="0"/>
              <w:bottom w:val="single" w:color="auto" w:sz="4" w:space="0"/>
              <w:right w:val="single" w:color="auto" w:sz="4" w:space="0"/>
            </w:tcBorders>
            <w:shd w:val="clear" w:color="auto" w:fill="auto"/>
            <w:vAlign w:val="center"/>
          </w:tcPr>
          <w:p w14:paraId="491EA266">
            <w:pPr>
              <w:rPr>
                <w:rFonts w:hint="eastAsia" w:ascii="宋体" w:hAnsi="宋体" w:eastAsia="宋体" w:cs="宋体"/>
                <w:color w:val="000000"/>
                <w:sz w:val="21"/>
                <w:szCs w:val="21"/>
              </w:rPr>
            </w:pPr>
            <w:r>
              <w:rPr>
                <w:rFonts w:hint="eastAsia" w:ascii="宋体" w:hAnsi="宋体" w:eastAsia="宋体" w:cs="宋体"/>
                <w:color w:val="000000"/>
                <w:sz w:val="21"/>
                <w:szCs w:val="21"/>
              </w:rPr>
              <w:t>三、国防支出</w:t>
            </w:r>
          </w:p>
        </w:tc>
        <w:tc>
          <w:tcPr>
            <w:tcW w:w="1702" w:type="dxa"/>
            <w:tcBorders>
              <w:top w:val="single" w:color="auto" w:sz="4" w:space="0"/>
              <w:left w:val="single" w:color="auto" w:sz="4" w:space="0"/>
              <w:bottom w:val="single" w:color="auto" w:sz="4" w:space="0"/>
              <w:right w:val="single" w:color="auto" w:sz="4" w:space="0"/>
            </w:tcBorders>
            <w:shd w:val="clear" w:color="auto" w:fill="FFFFFF"/>
            <w:vAlign w:val="center"/>
          </w:tcPr>
          <w:p w14:paraId="358D49B3">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0.00</w:t>
            </w:r>
          </w:p>
        </w:tc>
      </w:tr>
      <w:tr w14:paraId="24418EE9">
        <w:tblPrEx>
          <w:tblCellMar>
            <w:top w:w="0" w:type="dxa"/>
            <w:left w:w="108" w:type="dxa"/>
            <w:bottom w:w="0" w:type="dxa"/>
            <w:right w:w="108" w:type="dxa"/>
          </w:tblCellMar>
        </w:tblPrEx>
        <w:trPr>
          <w:trHeight w:val="308" w:hRule="atLeast"/>
        </w:trPr>
        <w:tc>
          <w:tcPr>
            <w:tcW w:w="2668" w:type="dxa"/>
            <w:tcBorders>
              <w:top w:val="single" w:color="auto" w:sz="4" w:space="0"/>
              <w:left w:val="single" w:color="auto" w:sz="4" w:space="0"/>
              <w:bottom w:val="single" w:color="auto" w:sz="4" w:space="0"/>
              <w:right w:val="single" w:color="auto" w:sz="4" w:space="0"/>
            </w:tcBorders>
            <w:shd w:val="clear" w:color="auto" w:fill="auto"/>
          </w:tcPr>
          <w:p w14:paraId="3D710A23">
            <w:pPr>
              <w:rPr>
                <w:rFonts w:hint="eastAsia" w:ascii="宋体" w:hAnsi="宋体" w:eastAsia="宋体" w:cs="宋体"/>
                <w:sz w:val="21"/>
                <w:szCs w:val="21"/>
              </w:rPr>
            </w:pPr>
            <w:r>
              <w:rPr>
                <w:rFonts w:hint="eastAsia" w:ascii="宋体" w:hAnsi="宋体" w:eastAsia="宋体" w:cs="宋体"/>
                <w:sz w:val="21"/>
                <w:szCs w:val="21"/>
              </w:rPr>
              <w:t>四、上级补助收入</w:t>
            </w:r>
          </w:p>
        </w:tc>
        <w:tc>
          <w:tcPr>
            <w:tcW w:w="175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5FAB2F58">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0.00</w:t>
            </w:r>
          </w:p>
        </w:tc>
        <w:tc>
          <w:tcPr>
            <w:tcW w:w="3075" w:type="dxa"/>
            <w:tcBorders>
              <w:top w:val="single" w:color="auto" w:sz="4" w:space="0"/>
              <w:left w:val="single" w:color="auto" w:sz="4" w:space="0"/>
              <w:bottom w:val="single" w:color="auto" w:sz="4" w:space="0"/>
              <w:right w:val="single" w:color="auto" w:sz="4" w:space="0"/>
            </w:tcBorders>
            <w:shd w:val="clear" w:color="auto" w:fill="auto"/>
            <w:vAlign w:val="center"/>
          </w:tcPr>
          <w:p w14:paraId="3EFE5D86">
            <w:pPr>
              <w:rPr>
                <w:rFonts w:hint="eastAsia" w:ascii="宋体" w:hAnsi="宋体" w:eastAsia="宋体" w:cs="宋体"/>
                <w:color w:val="000000"/>
                <w:sz w:val="21"/>
                <w:szCs w:val="21"/>
              </w:rPr>
            </w:pPr>
            <w:r>
              <w:rPr>
                <w:rFonts w:hint="eastAsia" w:ascii="宋体" w:hAnsi="宋体" w:eastAsia="宋体" w:cs="宋体"/>
                <w:color w:val="000000"/>
                <w:sz w:val="21"/>
                <w:szCs w:val="21"/>
              </w:rPr>
              <w:t>四、公共安全支出</w:t>
            </w:r>
          </w:p>
        </w:tc>
        <w:tc>
          <w:tcPr>
            <w:tcW w:w="1702" w:type="dxa"/>
            <w:tcBorders>
              <w:top w:val="single" w:color="auto" w:sz="4" w:space="0"/>
              <w:left w:val="single" w:color="auto" w:sz="4" w:space="0"/>
              <w:bottom w:val="single" w:color="auto" w:sz="4" w:space="0"/>
              <w:right w:val="single" w:color="auto" w:sz="4" w:space="0"/>
            </w:tcBorders>
            <w:shd w:val="clear" w:color="auto" w:fill="FFFFFF"/>
            <w:vAlign w:val="center"/>
          </w:tcPr>
          <w:p w14:paraId="6AF53C99">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0.00</w:t>
            </w:r>
          </w:p>
        </w:tc>
      </w:tr>
      <w:tr w14:paraId="4A600515">
        <w:tblPrEx>
          <w:tblCellMar>
            <w:top w:w="0" w:type="dxa"/>
            <w:left w:w="108" w:type="dxa"/>
            <w:bottom w:w="0" w:type="dxa"/>
            <w:right w:w="108" w:type="dxa"/>
          </w:tblCellMar>
        </w:tblPrEx>
        <w:trPr>
          <w:trHeight w:val="308" w:hRule="atLeast"/>
        </w:trPr>
        <w:tc>
          <w:tcPr>
            <w:tcW w:w="2668" w:type="dxa"/>
            <w:tcBorders>
              <w:top w:val="single" w:color="auto" w:sz="4" w:space="0"/>
              <w:left w:val="single" w:color="auto" w:sz="4" w:space="0"/>
              <w:bottom w:val="single" w:color="auto" w:sz="4" w:space="0"/>
              <w:right w:val="single" w:color="auto" w:sz="4" w:space="0"/>
            </w:tcBorders>
            <w:shd w:val="clear" w:color="auto" w:fill="auto"/>
          </w:tcPr>
          <w:p w14:paraId="10AE647A">
            <w:pPr>
              <w:rPr>
                <w:rFonts w:hint="eastAsia" w:ascii="宋体" w:hAnsi="宋体" w:eastAsia="宋体" w:cs="宋体"/>
                <w:sz w:val="21"/>
                <w:szCs w:val="21"/>
              </w:rPr>
            </w:pPr>
            <w:r>
              <w:rPr>
                <w:rFonts w:hint="eastAsia" w:ascii="宋体" w:hAnsi="宋体" w:eastAsia="宋体" w:cs="宋体"/>
                <w:sz w:val="21"/>
                <w:szCs w:val="21"/>
              </w:rPr>
              <w:t>五、事业收入</w:t>
            </w:r>
          </w:p>
        </w:tc>
        <w:tc>
          <w:tcPr>
            <w:tcW w:w="175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C50F556">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0.00</w:t>
            </w:r>
          </w:p>
        </w:tc>
        <w:tc>
          <w:tcPr>
            <w:tcW w:w="3075" w:type="dxa"/>
            <w:tcBorders>
              <w:top w:val="single" w:color="auto" w:sz="4" w:space="0"/>
              <w:left w:val="single" w:color="auto" w:sz="4" w:space="0"/>
              <w:bottom w:val="single" w:color="auto" w:sz="4" w:space="0"/>
              <w:right w:val="single" w:color="auto" w:sz="4" w:space="0"/>
            </w:tcBorders>
            <w:shd w:val="clear" w:color="auto" w:fill="auto"/>
            <w:vAlign w:val="center"/>
          </w:tcPr>
          <w:p w14:paraId="452B9C12">
            <w:pPr>
              <w:rPr>
                <w:rFonts w:hint="eastAsia" w:ascii="宋体" w:hAnsi="宋体" w:eastAsia="宋体" w:cs="宋体"/>
                <w:color w:val="000000"/>
                <w:sz w:val="21"/>
                <w:szCs w:val="21"/>
              </w:rPr>
            </w:pPr>
            <w:r>
              <w:rPr>
                <w:rFonts w:hint="eastAsia" w:ascii="宋体" w:hAnsi="宋体" w:eastAsia="宋体" w:cs="宋体"/>
                <w:color w:val="000000"/>
                <w:sz w:val="21"/>
                <w:szCs w:val="21"/>
              </w:rPr>
              <w:t>五、教育支出</w:t>
            </w:r>
          </w:p>
        </w:tc>
        <w:tc>
          <w:tcPr>
            <w:tcW w:w="1702" w:type="dxa"/>
            <w:tcBorders>
              <w:top w:val="single" w:color="auto" w:sz="4" w:space="0"/>
              <w:left w:val="single" w:color="auto" w:sz="4" w:space="0"/>
              <w:bottom w:val="single" w:color="auto" w:sz="4" w:space="0"/>
              <w:right w:val="single" w:color="auto" w:sz="4" w:space="0"/>
            </w:tcBorders>
            <w:shd w:val="clear" w:color="auto" w:fill="FFFFFF"/>
            <w:vAlign w:val="center"/>
          </w:tcPr>
          <w:p w14:paraId="481FFFB7">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0.00</w:t>
            </w:r>
          </w:p>
        </w:tc>
      </w:tr>
      <w:tr w14:paraId="55BBFD47">
        <w:tblPrEx>
          <w:tblCellMar>
            <w:top w:w="0" w:type="dxa"/>
            <w:left w:w="108" w:type="dxa"/>
            <w:bottom w:w="0" w:type="dxa"/>
            <w:right w:w="108" w:type="dxa"/>
          </w:tblCellMar>
        </w:tblPrEx>
        <w:trPr>
          <w:trHeight w:val="308" w:hRule="atLeast"/>
        </w:trPr>
        <w:tc>
          <w:tcPr>
            <w:tcW w:w="2668" w:type="dxa"/>
            <w:tcBorders>
              <w:top w:val="single" w:color="auto" w:sz="4" w:space="0"/>
              <w:left w:val="single" w:color="auto" w:sz="4" w:space="0"/>
              <w:bottom w:val="single" w:color="auto" w:sz="4" w:space="0"/>
              <w:right w:val="single" w:color="auto" w:sz="4" w:space="0"/>
            </w:tcBorders>
            <w:shd w:val="clear" w:color="auto" w:fill="auto"/>
          </w:tcPr>
          <w:p w14:paraId="0B9CA6DD">
            <w:pPr>
              <w:rPr>
                <w:rFonts w:hint="eastAsia" w:ascii="宋体" w:hAnsi="宋体" w:eastAsia="宋体" w:cs="宋体"/>
                <w:sz w:val="21"/>
                <w:szCs w:val="21"/>
              </w:rPr>
            </w:pPr>
            <w:r>
              <w:rPr>
                <w:rFonts w:hint="eastAsia" w:ascii="宋体" w:hAnsi="宋体" w:eastAsia="宋体" w:cs="宋体"/>
                <w:sz w:val="21"/>
                <w:szCs w:val="21"/>
              </w:rPr>
              <w:t>六、经营收入</w:t>
            </w:r>
          </w:p>
        </w:tc>
        <w:tc>
          <w:tcPr>
            <w:tcW w:w="175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6E0D933E">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0.00</w:t>
            </w:r>
          </w:p>
        </w:tc>
        <w:tc>
          <w:tcPr>
            <w:tcW w:w="3075" w:type="dxa"/>
            <w:tcBorders>
              <w:top w:val="single" w:color="auto" w:sz="4" w:space="0"/>
              <w:left w:val="single" w:color="auto" w:sz="4" w:space="0"/>
              <w:bottom w:val="single" w:color="auto" w:sz="4" w:space="0"/>
              <w:right w:val="single" w:color="auto" w:sz="4" w:space="0"/>
            </w:tcBorders>
            <w:shd w:val="clear" w:color="auto" w:fill="auto"/>
            <w:vAlign w:val="center"/>
          </w:tcPr>
          <w:p w14:paraId="02E6E9A3">
            <w:pPr>
              <w:rPr>
                <w:rFonts w:hint="eastAsia" w:ascii="宋体" w:hAnsi="宋体" w:eastAsia="宋体" w:cs="宋体"/>
                <w:color w:val="000000"/>
                <w:sz w:val="21"/>
                <w:szCs w:val="21"/>
              </w:rPr>
            </w:pPr>
            <w:r>
              <w:rPr>
                <w:rFonts w:hint="eastAsia" w:ascii="宋体" w:hAnsi="宋体" w:eastAsia="宋体" w:cs="宋体"/>
                <w:color w:val="000000"/>
                <w:sz w:val="21"/>
                <w:szCs w:val="21"/>
              </w:rPr>
              <w:t>六、科学技术支出</w:t>
            </w:r>
          </w:p>
        </w:tc>
        <w:tc>
          <w:tcPr>
            <w:tcW w:w="1702" w:type="dxa"/>
            <w:tcBorders>
              <w:top w:val="single" w:color="auto" w:sz="4" w:space="0"/>
              <w:left w:val="single" w:color="auto" w:sz="4" w:space="0"/>
              <w:bottom w:val="single" w:color="auto" w:sz="4" w:space="0"/>
              <w:right w:val="single" w:color="auto" w:sz="4" w:space="0"/>
            </w:tcBorders>
            <w:shd w:val="clear" w:color="auto" w:fill="FFFFFF"/>
            <w:vAlign w:val="center"/>
          </w:tcPr>
          <w:p w14:paraId="53F8C8CD">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0.00</w:t>
            </w:r>
          </w:p>
        </w:tc>
      </w:tr>
      <w:tr w14:paraId="7FFF9DB7">
        <w:tblPrEx>
          <w:tblCellMar>
            <w:top w:w="0" w:type="dxa"/>
            <w:left w:w="108" w:type="dxa"/>
            <w:bottom w:w="0" w:type="dxa"/>
            <w:right w:w="108" w:type="dxa"/>
          </w:tblCellMar>
        </w:tblPrEx>
        <w:trPr>
          <w:trHeight w:val="308" w:hRule="atLeast"/>
        </w:trPr>
        <w:tc>
          <w:tcPr>
            <w:tcW w:w="2668" w:type="dxa"/>
            <w:tcBorders>
              <w:top w:val="single" w:color="auto" w:sz="4" w:space="0"/>
              <w:left w:val="single" w:color="auto" w:sz="4" w:space="0"/>
              <w:bottom w:val="single" w:color="auto" w:sz="4" w:space="0"/>
              <w:right w:val="single" w:color="auto" w:sz="4" w:space="0"/>
            </w:tcBorders>
            <w:shd w:val="clear" w:color="auto" w:fill="auto"/>
          </w:tcPr>
          <w:p w14:paraId="32D42AF0">
            <w:pPr>
              <w:rPr>
                <w:rFonts w:hint="eastAsia" w:ascii="宋体" w:hAnsi="宋体" w:eastAsia="宋体" w:cs="宋体"/>
                <w:sz w:val="21"/>
                <w:szCs w:val="21"/>
              </w:rPr>
            </w:pPr>
            <w:r>
              <w:rPr>
                <w:rFonts w:hint="eastAsia" w:ascii="宋体" w:hAnsi="宋体" w:eastAsia="宋体" w:cs="宋体"/>
                <w:sz w:val="21"/>
                <w:szCs w:val="21"/>
              </w:rPr>
              <w:t>七、附属单位上缴收入</w:t>
            </w:r>
          </w:p>
        </w:tc>
        <w:tc>
          <w:tcPr>
            <w:tcW w:w="175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068C058">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0.00</w:t>
            </w:r>
          </w:p>
        </w:tc>
        <w:tc>
          <w:tcPr>
            <w:tcW w:w="3075" w:type="dxa"/>
            <w:tcBorders>
              <w:top w:val="single" w:color="auto" w:sz="4" w:space="0"/>
              <w:left w:val="single" w:color="auto" w:sz="4" w:space="0"/>
              <w:bottom w:val="single" w:color="auto" w:sz="4" w:space="0"/>
              <w:right w:val="single" w:color="auto" w:sz="4" w:space="0"/>
            </w:tcBorders>
            <w:shd w:val="clear" w:color="auto" w:fill="auto"/>
            <w:vAlign w:val="center"/>
          </w:tcPr>
          <w:p w14:paraId="535F28BA">
            <w:pPr>
              <w:rPr>
                <w:rFonts w:hint="eastAsia" w:ascii="宋体" w:hAnsi="宋体" w:eastAsia="宋体" w:cs="宋体"/>
                <w:color w:val="000000"/>
                <w:sz w:val="21"/>
                <w:szCs w:val="21"/>
              </w:rPr>
            </w:pPr>
            <w:r>
              <w:rPr>
                <w:rFonts w:hint="eastAsia" w:ascii="宋体" w:hAnsi="宋体" w:eastAsia="宋体" w:cs="宋体"/>
                <w:color w:val="000000"/>
                <w:sz w:val="21"/>
                <w:szCs w:val="21"/>
              </w:rPr>
              <w:t>七、文化旅游体育与传媒支出</w:t>
            </w:r>
          </w:p>
        </w:tc>
        <w:tc>
          <w:tcPr>
            <w:tcW w:w="1702" w:type="dxa"/>
            <w:tcBorders>
              <w:top w:val="single" w:color="auto" w:sz="4" w:space="0"/>
              <w:left w:val="single" w:color="auto" w:sz="4" w:space="0"/>
              <w:bottom w:val="single" w:color="auto" w:sz="4" w:space="0"/>
              <w:right w:val="single" w:color="auto" w:sz="4" w:space="0"/>
            </w:tcBorders>
            <w:shd w:val="clear" w:color="auto" w:fill="FFFFFF"/>
            <w:vAlign w:val="center"/>
          </w:tcPr>
          <w:p w14:paraId="0AB1BDF1">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0.00</w:t>
            </w:r>
          </w:p>
        </w:tc>
      </w:tr>
      <w:tr w14:paraId="07F3EA1E">
        <w:tblPrEx>
          <w:tblCellMar>
            <w:top w:w="0" w:type="dxa"/>
            <w:left w:w="108" w:type="dxa"/>
            <w:bottom w:w="0" w:type="dxa"/>
            <w:right w:w="108" w:type="dxa"/>
          </w:tblCellMar>
        </w:tblPrEx>
        <w:trPr>
          <w:trHeight w:val="308" w:hRule="atLeast"/>
        </w:trPr>
        <w:tc>
          <w:tcPr>
            <w:tcW w:w="2668" w:type="dxa"/>
            <w:tcBorders>
              <w:top w:val="single" w:color="auto" w:sz="4" w:space="0"/>
              <w:left w:val="single" w:color="auto" w:sz="4" w:space="0"/>
              <w:bottom w:val="single" w:color="auto" w:sz="4" w:space="0"/>
              <w:right w:val="single" w:color="auto" w:sz="4" w:space="0"/>
            </w:tcBorders>
            <w:shd w:val="clear" w:color="auto" w:fill="auto"/>
            <w:vAlign w:val="center"/>
          </w:tcPr>
          <w:p w14:paraId="747935AD">
            <w:pPr>
              <w:widowControl/>
              <w:spacing w:line="240" w:lineRule="auto"/>
              <w:jc w:val="left"/>
              <w:rPr>
                <w:rFonts w:hint="eastAsia" w:ascii="宋体" w:hAnsi="宋体" w:eastAsia="宋体" w:cs="宋体"/>
                <w:sz w:val="21"/>
                <w:szCs w:val="21"/>
              </w:rPr>
            </w:pPr>
            <w:r>
              <w:rPr>
                <w:rFonts w:hint="eastAsia" w:ascii="宋体" w:hAnsi="宋体" w:eastAsia="宋体" w:cs="宋体"/>
                <w:sz w:val="21"/>
                <w:szCs w:val="21"/>
              </w:rPr>
              <w:t>八、其他收入</w:t>
            </w:r>
          </w:p>
        </w:tc>
        <w:tc>
          <w:tcPr>
            <w:tcW w:w="175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2F8E820">
            <w:pPr>
              <w:keepNext w:val="0"/>
              <w:keepLines w:val="0"/>
              <w:widowControl/>
              <w:suppressLineNumbers w:val="0"/>
              <w:jc w:val="righ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258.72</w:t>
            </w:r>
          </w:p>
        </w:tc>
        <w:tc>
          <w:tcPr>
            <w:tcW w:w="3075" w:type="dxa"/>
            <w:tcBorders>
              <w:top w:val="single" w:color="auto" w:sz="4" w:space="0"/>
              <w:left w:val="single" w:color="auto" w:sz="4" w:space="0"/>
              <w:bottom w:val="single" w:color="auto" w:sz="4" w:space="0"/>
              <w:right w:val="single" w:color="auto" w:sz="4" w:space="0"/>
            </w:tcBorders>
            <w:shd w:val="clear" w:color="auto" w:fill="auto"/>
            <w:vAlign w:val="center"/>
          </w:tcPr>
          <w:p w14:paraId="7929DC80">
            <w:pPr>
              <w:rPr>
                <w:rFonts w:hint="eastAsia" w:ascii="宋体" w:hAnsi="宋体" w:eastAsia="宋体" w:cs="宋体"/>
                <w:color w:val="000000"/>
                <w:sz w:val="21"/>
                <w:szCs w:val="21"/>
              </w:rPr>
            </w:pPr>
            <w:r>
              <w:rPr>
                <w:rFonts w:hint="eastAsia" w:ascii="宋体" w:hAnsi="宋体" w:eastAsia="宋体" w:cs="宋体"/>
                <w:color w:val="000000"/>
                <w:sz w:val="21"/>
                <w:szCs w:val="21"/>
              </w:rPr>
              <w:t>八、社会保障和就业支出</w:t>
            </w:r>
          </w:p>
        </w:tc>
        <w:tc>
          <w:tcPr>
            <w:tcW w:w="1702" w:type="dxa"/>
            <w:tcBorders>
              <w:top w:val="single" w:color="auto" w:sz="4" w:space="0"/>
              <w:left w:val="single" w:color="auto" w:sz="4" w:space="0"/>
              <w:bottom w:val="single" w:color="auto" w:sz="4" w:space="0"/>
              <w:right w:val="single" w:color="auto" w:sz="4" w:space="0"/>
            </w:tcBorders>
            <w:shd w:val="clear" w:color="auto" w:fill="FFFFFF"/>
            <w:vAlign w:val="center"/>
          </w:tcPr>
          <w:p w14:paraId="04BE4A96">
            <w:pPr>
              <w:keepNext w:val="0"/>
              <w:keepLines w:val="0"/>
              <w:widowControl/>
              <w:suppressLineNumbers w:val="0"/>
              <w:jc w:val="right"/>
              <w:textAlignment w:val="center"/>
              <w:rPr>
                <w:rFonts w:hint="default" w:ascii="宋体" w:hAnsi="宋体" w:eastAsia="宋体" w:cs="宋体"/>
                <w:color w:val="000000"/>
                <w:kern w:val="0"/>
                <w:sz w:val="21"/>
                <w:szCs w:val="21"/>
                <w:lang w:val="en-US"/>
              </w:rPr>
            </w:pPr>
            <w:r>
              <w:rPr>
                <w:rFonts w:hint="eastAsia" w:ascii="宋体" w:hAnsi="宋体" w:eastAsia="宋体" w:cs="宋体"/>
                <w:i w:val="0"/>
                <w:iCs w:val="0"/>
                <w:color w:val="000000"/>
                <w:kern w:val="0"/>
                <w:sz w:val="20"/>
                <w:szCs w:val="20"/>
                <w:u w:val="none"/>
                <w:lang w:val="en-US" w:eastAsia="zh-CN" w:bidi="ar"/>
              </w:rPr>
              <w:t>160.39</w:t>
            </w:r>
          </w:p>
        </w:tc>
      </w:tr>
      <w:tr w14:paraId="2424290F">
        <w:tblPrEx>
          <w:tblCellMar>
            <w:top w:w="0" w:type="dxa"/>
            <w:left w:w="108" w:type="dxa"/>
            <w:bottom w:w="0" w:type="dxa"/>
            <w:right w:w="108" w:type="dxa"/>
          </w:tblCellMar>
        </w:tblPrEx>
        <w:trPr>
          <w:trHeight w:val="308" w:hRule="atLeast"/>
        </w:trPr>
        <w:tc>
          <w:tcPr>
            <w:tcW w:w="2668" w:type="dxa"/>
            <w:tcBorders>
              <w:top w:val="single" w:color="auto" w:sz="4" w:space="0"/>
              <w:left w:val="single" w:color="auto" w:sz="4" w:space="0"/>
              <w:bottom w:val="single" w:color="auto" w:sz="4" w:space="0"/>
              <w:right w:val="single" w:color="auto" w:sz="4" w:space="0"/>
            </w:tcBorders>
            <w:shd w:val="clear" w:color="auto" w:fill="auto"/>
            <w:vAlign w:val="center"/>
          </w:tcPr>
          <w:p w14:paraId="39ADD14C">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75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151C0BB">
            <w:pPr>
              <w:jc w:val="right"/>
              <w:rPr>
                <w:rFonts w:hint="eastAsia" w:ascii="宋体" w:hAnsi="宋体" w:eastAsia="宋体" w:cs="宋体"/>
                <w:color w:val="000000"/>
                <w:kern w:val="0"/>
                <w:sz w:val="21"/>
                <w:szCs w:val="21"/>
              </w:rPr>
            </w:pPr>
          </w:p>
        </w:tc>
        <w:tc>
          <w:tcPr>
            <w:tcW w:w="3075" w:type="dxa"/>
            <w:tcBorders>
              <w:top w:val="single" w:color="auto" w:sz="4" w:space="0"/>
              <w:left w:val="single" w:color="auto" w:sz="4" w:space="0"/>
              <w:bottom w:val="single" w:color="auto" w:sz="4" w:space="0"/>
              <w:right w:val="single" w:color="auto" w:sz="4" w:space="0"/>
            </w:tcBorders>
            <w:shd w:val="clear" w:color="auto" w:fill="auto"/>
            <w:vAlign w:val="center"/>
          </w:tcPr>
          <w:p w14:paraId="2C8A128E">
            <w:pPr>
              <w:rPr>
                <w:rFonts w:hint="eastAsia" w:ascii="宋体" w:hAnsi="宋体" w:eastAsia="宋体" w:cs="宋体"/>
                <w:color w:val="000000"/>
                <w:sz w:val="21"/>
                <w:szCs w:val="21"/>
              </w:rPr>
            </w:pPr>
            <w:r>
              <w:rPr>
                <w:rFonts w:hint="eastAsia" w:ascii="宋体" w:hAnsi="宋体" w:eastAsia="宋体" w:cs="宋体"/>
                <w:color w:val="000000"/>
                <w:sz w:val="21"/>
                <w:szCs w:val="21"/>
              </w:rPr>
              <w:t>九、卫生健康支出</w:t>
            </w:r>
          </w:p>
        </w:tc>
        <w:tc>
          <w:tcPr>
            <w:tcW w:w="1702" w:type="dxa"/>
            <w:tcBorders>
              <w:top w:val="single" w:color="auto" w:sz="4" w:space="0"/>
              <w:left w:val="single" w:color="auto" w:sz="4" w:space="0"/>
              <w:bottom w:val="single" w:color="auto" w:sz="4" w:space="0"/>
              <w:right w:val="single" w:color="auto" w:sz="4" w:space="0"/>
            </w:tcBorders>
            <w:shd w:val="clear" w:color="auto" w:fill="FFFFFF"/>
            <w:vAlign w:val="center"/>
          </w:tcPr>
          <w:p w14:paraId="146AB18C">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67.83</w:t>
            </w:r>
          </w:p>
        </w:tc>
      </w:tr>
      <w:tr w14:paraId="2FCE7B3C">
        <w:tblPrEx>
          <w:tblCellMar>
            <w:top w:w="0" w:type="dxa"/>
            <w:left w:w="108" w:type="dxa"/>
            <w:bottom w:w="0" w:type="dxa"/>
            <w:right w:w="108" w:type="dxa"/>
          </w:tblCellMar>
        </w:tblPrEx>
        <w:trPr>
          <w:trHeight w:val="308" w:hRule="atLeast"/>
        </w:trPr>
        <w:tc>
          <w:tcPr>
            <w:tcW w:w="2668" w:type="dxa"/>
            <w:tcBorders>
              <w:top w:val="single" w:color="auto" w:sz="4" w:space="0"/>
              <w:left w:val="single" w:color="auto" w:sz="4" w:space="0"/>
              <w:bottom w:val="single" w:color="auto" w:sz="4" w:space="0"/>
              <w:right w:val="single" w:color="auto" w:sz="4" w:space="0"/>
            </w:tcBorders>
            <w:shd w:val="clear" w:color="auto" w:fill="auto"/>
            <w:vAlign w:val="center"/>
          </w:tcPr>
          <w:p w14:paraId="192942A2">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75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6C7A03D7">
            <w:pPr>
              <w:jc w:val="right"/>
              <w:rPr>
                <w:rFonts w:hint="eastAsia" w:ascii="宋体" w:hAnsi="宋体" w:eastAsia="宋体" w:cs="宋体"/>
                <w:color w:val="000000"/>
                <w:kern w:val="0"/>
                <w:sz w:val="21"/>
                <w:szCs w:val="21"/>
              </w:rPr>
            </w:pPr>
          </w:p>
        </w:tc>
        <w:tc>
          <w:tcPr>
            <w:tcW w:w="3075" w:type="dxa"/>
            <w:tcBorders>
              <w:top w:val="single" w:color="auto" w:sz="4" w:space="0"/>
              <w:left w:val="single" w:color="auto" w:sz="4" w:space="0"/>
              <w:bottom w:val="single" w:color="auto" w:sz="4" w:space="0"/>
              <w:right w:val="single" w:color="auto" w:sz="4" w:space="0"/>
            </w:tcBorders>
            <w:shd w:val="clear" w:color="auto" w:fill="auto"/>
            <w:vAlign w:val="center"/>
          </w:tcPr>
          <w:p w14:paraId="471FA07F">
            <w:pPr>
              <w:rPr>
                <w:rFonts w:hint="eastAsia" w:ascii="宋体" w:hAnsi="宋体" w:eastAsia="宋体" w:cs="宋体"/>
                <w:color w:val="000000"/>
                <w:sz w:val="21"/>
                <w:szCs w:val="21"/>
              </w:rPr>
            </w:pPr>
            <w:r>
              <w:rPr>
                <w:rFonts w:hint="eastAsia" w:ascii="宋体" w:hAnsi="宋体" w:eastAsia="宋体" w:cs="宋体"/>
                <w:color w:val="000000"/>
                <w:sz w:val="21"/>
                <w:szCs w:val="21"/>
              </w:rPr>
              <w:t>十、节能环保支出</w:t>
            </w:r>
          </w:p>
        </w:tc>
        <w:tc>
          <w:tcPr>
            <w:tcW w:w="1702" w:type="dxa"/>
            <w:tcBorders>
              <w:top w:val="single" w:color="auto" w:sz="4" w:space="0"/>
              <w:left w:val="single" w:color="auto" w:sz="4" w:space="0"/>
              <w:bottom w:val="single" w:color="auto" w:sz="4" w:space="0"/>
              <w:right w:val="single" w:color="auto" w:sz="4" w:space="0"/>
            </w:tcBorders>
            <w:shd w:val="clear" w:color="auto" w:fill="FFFFFF"/>
            <w:vAlign w:val="center"/>
          </w:tcPr>
          <w:p w14:paraId="259DDB9D">
            <w:pPr>
              <w:jc w:val="right"/>
              <w:rPr>
                <w:rFonts w:hint="eastAsia" w:ascii="宋体" w:hAnsi="宋体" w:eastAsia="宋体" w:cs="宋体"/>
                <w:color w:val="000000"/>
                <w:kern w:val="0"/>
                <w:sz w:val="21"/>
                <w:szCs w:val="21"/>
              </w:rPr>
            </w:pPr>
          </w:p>
        </w:tc>
      </w:tr>
      <w:tr w14:paraId="225A143D">
        <w:tblPrEx>
          <w:tblCellMar>
            <w:top w:w="0" w:type="dxa"/>
            <w:left w:w="108" w:type="dxa"/>
            <w:bottom w:w="0" w:type="dxa"/>
            <w:right w:w="108" w:type="dxa"/>
          </w:tblCellMar>
        </w:tblPrEx>
        <w:trPr>
          <w:trHeight w:val="308" w:hRule="atLeast"/>
        </w:trPr>
        <w:tc>
          <w:tcPr>
            <w:tcW w:w="2668" w:type="dxa"/>
            <w:tcBorders>
              <w:top w:val="single" w:color="auto" w:sz="4" w:space="0"/>
              <w:left w:val="single" w:color="auto" w:sz="4" w:space="0"/>
              <w:bottom w:val="single" w:color="auto" w:sz="4" w:space="0"/>
              <w:right w:val="single" w:color="auto" w:sz="4" w:space="0"/>
            </w:tcBorders>
            <w:shd w:val="clear" w:color="auto" w:fill="auto"/>
            <w:vAlign w:val="center"/>
          </w:tcPr>
          <w:p w14:paraId="40D41C89">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75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1C7EC8B">
            <w:pPr>
              <w:jc w:val="right"/>
              <w:rPr>
                <w:rFonts w:hint="eastAsia" w:ascii="宋体" w:hAnsi="宋体" w:eastAsia="宋体" w:cs="宋体"/>
                <w:color w:val="000000"/>
                <w:kern w:val="0"/>
                <w:sz w:val="21"/>
                <w:szCs w:val="21"/>
              </w:rPr>
            </w:pPr>
          </w:p>
        </w:tc>
        <w:tc>
          <w:tcPr>
            <w:tcW w:w="3075" w:type="dxa"/>
            <w:tcBorders>
              <w:top w:val="single" w:color="auto" w:sz="4" w:space="0"/>
              <w:left w:val="single" w:color="auto" w:sz="4" w:space="0"/>
              <w:bottom w:val="single" w:color="auto" w:sz="4" w:space="0"/>
              <w:right w:val="single" w:color="auto" w:sz="4" w:space="0"/>
            </w:tcBorders>
            <w:shd w:val="clear" w:color="auto" w:fill="auto"/>
            <w:vAlign w:val="center"/>
          </w:tcPr>
          <w:p w14:paraId="1E03D4CF">
            <w:pPr>
              <w:rPr>
                <w:rFonts w:hint="eastAsia" w:ascii="宋体" w:hAnsi="宋体" w:eastAsia="宋体" w:cs="宋体"/>
                <w:color w:val="000000"/>
                <w:sz w:val="21"/>
                <w:szCs w:val="21"/>
              </w:rPr>
            </w:pPr>
            <w:r>
              <w:rPr>
                <w:rFonts w:hint="eastAsia" w:ascii="宋体" w:hAnsi="宋体" w:eastAsia="宋体" w:cs="宋体"/>
                <w:color w:val="000000"/>
                <w:sz w:val="21"/>
                <w:szCs w:val="21"/>
              </w:rPr>
              <w:t>十一、城乡社区支出</w:t>
            </w:r>
          </w:p>
        </w:tc>
        <w:tc>
          <w:tcPr>
            <w:tcW w:w="1702" w:type="dxa"/>
            <w:tcBorders>
              <w:top w:val="single" w:color="auto" w:sz="4" w:space="0"/>
              <w:left w:val="single" w:color="auto" w:sz="4" w:space="0"/>
              <w:bottom w:val="single" w:color="auto" w:sz="4" w:space="0"/>
              <w:right w:val="single" w:color="auto" w:sz="4" w:space="0"/>
            </w:tcBorders>
            <w:shd w:val="clear" w:color="auto" w:fill="FFFFFF"/>
            <w:vAlign w:val="center"/>
          </w:tcPr>
          <w:p w14:paraId="64B65652">
            <w:pPr>
              <w:jc w:val="right"/>
              <w:rPr>
                <w:rFonts w:hint="eastAsia" w:ascii="宋体" w:hAnsi="宋体" w:eastAsia="宋体" w:cs="宋体"/>
                <w:color w:val="000000"/>
                <w:kern w:val="0"/>
                <w:sz w:val="21"/>
                <w:szCs w:val="21"/>
              </w:rPr>
            </w:pPr>
          </w:p>
        </w:tc>
      </w:tr>
      <w:tr w14:paraId="2B63CA19">
        <w:tblPrEx>
          <w:tblCellMar>
            <w:top w:w="0" w:type="dxa"/>
            <w:left w:w="108" w:type="dxa"/>
            <w:bottom w:w="0" w:type="dxa"/>
            <w:right w:w="108" w:type="dxa"/>
          </w:tblCellMar>
        </w:tblPrEx>
        <w:trPr>
          <w:trHeight w:val="308" w:hRule="atLeast"/>
        </w:trPr>
        <w:tc>
          <w:tcPr>
            <w:tcW w:w="2668" w:type="dxa"/>
            <w:tcBorders>
              <w:top w:val="single" w:color="auto" w:sz="4" w:space="0"/>
              <w:left w:val="single" w:color="auto" w:sz="4" w:space="0"/>
              <w:bottom w:val="single" w:color="auto" w:sz="4" w:space="0"/>
              <w:right w:val="single" w:color="auto" w:sz="4" w:space="0"/>
            </w:tcBorders>
            <w:shd w:val="clear" w:color="auto" w:fill="auto"/>
            <w:vAlign w:val="center"/>
          </w:tcPr>
          <w:p w14:paraId="1DBCBBF0">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75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5224DB0">
            <w:pPr>
              <w:jc w:val="right"/>
              <w:rPr>
                <w:rFonts w:hint="eastAsia" w:ascii="宋体" w:hAnsi="宋体" w:eastAsia="宋体" w:cs="宋体"/>
                <w:color w:val="000000"/>
                <w:kern w:val="0"/>
                <w:sz w:val="21"/>
                <w:szCs w:val="21"/>
              </w:rPr>
            </w:pPr>
          </w:p>
        </w:tc>
        <w:tc>
          <w:tcPr>
            <w:tcW w:w="3075" w:type="dxa"/>
            <w:tcBorders>
              <w:top w:val="single" w:color="auto" w:sz="4" w:space="0"/>
              <w:left w:val="single" w:color="auto" w:sz="4" w:space="0"/>
              <w:bottom w:val="single" w:color="auto" w:sz="4" w:space="0"/>
              <w:right w:val="single" w:color="auto" w:sz="4" w:space="0"/>
            </w:tcBorders>
            <w:shd w:val="clear" w:color="auto" w:fill="auto"/>
            <w:vAlign w:val="center"/>
          </w:tcPr>
          <w:p w14:paraId="06A5E68B">
            <w:pPr>
              <w:rPr>
                <w:rFonts w:hint="eastAsia" w:ascii="宋体" w:hAnsi="宋体" w:eastAsia="宋体" w:cs="宋体"/>
                <w:color w:val="000000"/>
                <w:sz w:val="21"/>
                <w:szCs w:val="21"/>
              </w:rPr>
            </w:pPr>
            <w:r>
              <w:rPr>
                <w:rFonts w:hint="eastAsia" w:ascii="宋体" w:hAnsi="宋体" w:eastAsia="宋体" w:cs="宋体"/>
                <w:color w:val="000000"/>
                <w:sz w:val="21"/>
                <w:szCs w:val="21"/>
              </w:rPr>
              <w:t>十二、农林水支出</w:t>
            </w:r>
          </w:p>
        </w:tc>
        <w:tc>
          <w:tcPr>
            <w:tcW w:w="1702" w:type="dxa"/>
            <w:tcBorders>
              <w:top w:val="single" w:color="auto" w:sz="4" w:space="0"/>
              <w:left w:val="single" w:color="auto" w:sz="4" w:space="0"/>
              <w:bottom w:val="single" w:color="auto" w:sz="4" w:space="0"/>
              <w:right w:val="single" w:color="auto" w:sz="4" w:space="0"/>
            </w:tcBorders>
            <w:shd w:val="clear" w:color="auto" w:fill="FFFFFF"/>
            <w:vAlign w:val="center"/>
          </w:tcPr>
          <w:p w14:paraId="2D796004">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1,144.28</w:t>
            </w:r>
          </w:p>
        </w:tc>
      </w:tr>
      <w:tr w14:paraId="4A97463B">
        <w:tblPrEx>
          <w:tblCellMar>
            <w:top w:w="0" w:type="dxa"/>
            <w:left w:w="108" w:type="dxa"/>
            <w:bottom w:w="0" w:type="dxa"/>
            <w:right w:w="108" w:type="dxa"/>
          </w:tblCellMar>
        </w:tblPrEx>
        <w:trPr>
          <w:trHeight w:val="308" w:hRule="atLeast"/>
        </w:trPr>
        <w:tc>
          <w:tcPr>
            <w:tcW w:w="2668" w:type="dxa"/>
            <w:tcBorders>
              <w:top w:val="single" w:color="auto" w:sz="4" w:space="0"/>
              <w:left w:val="single" w:color="auto" w:sz="4" w:space="0"/>
              <w:bottom w:val="single" w:color="auto" w:sz="4" w:space="0"/>
              <w:right w:val="single" w:color="auto" w:sz="4" w:space="0"/>
            </w:tcBorders>
            <w:shd w:val="clear" w:color="auto" w:fill="auto"/>
            <w:vAlign w:val="center"/>
          </w:tcPr>
          <w:p w14:paraId="23B09FCF">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75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28746F3">
            <w:pPr>
              <w:jc w:val="right"/>
              <w:rPr>
                <w:rFonts w:hint="eastAsia" w:ascii="宋体" w:hAnsi="宋体" w:eastAsia="宋体" w:cs="宋体"/>
                <w:color w:val="000000"/>
                <w:kern w:val="0"/>
                <w:sz w:val="21"/>
                <w:szCs w:val="21"/>
              </w:rPr>
            </w:pPr>
          </w:p>
        </w:tc>
        <w:tc>
          <w:tcPr>
            <w:tcW w:w="3075" w:type="dxa"/>
            <w:tcBorders>
              <w:top w:val="single" w:color="auto" w:sz="4" w:space="0"/>
              <w:left w:val="single" w:color="auto" w:sz="4" w:space="0"/>
              <w:bottom w:val="single" w:color="auto" w:sz="4" w:space="0"/>
              <w:right w:val="single" w:color="auto" w:sz="4" w:space="0"/>
            </w:tcBorders>
            <w:shd w:val="clear" w:color="auto" w:fill="auto"/>
            <w:vAlign w:val="center"/>
          </w:tcPr>
          <w:p w14:paraId="475CF93C">
            <w:pPr>
              <w:rPr>
                <w:rFonts w:hint="eastAsia" w:ascii="宋体" w:hAnsi="宋体" w:eastAsia="宋体" w:cs="宋体"/>
                <w:color w:val="000000"/>
                <w:sz w:val="21"/>
                <w:szCs w:val="21"/>
              </w:rPr>
            </w:pPr>
            <w:r>
              <w:rPr>
                <w:rFonts w:hint="eastAsia" w:ascii="宋体" w:hAnsi="宋体" w:eastAsia="宋体" w:cs="宋体"/>
                <w:color w:val="000000"/>
                <w:sz w:val="21"/>
                <w:szCs w:val="21"/>
              </w:rPr>
              <w:t>十三、交通运输支出</w:t>
            </w:r>
          </w:p>
        </w:tc>
        <w:tc>
          <w:tcPr>
            <w:tcW w:w="1702" w:type="dxa"/>
            <w:tcBorders>
              <w:top w:val="single" w:color="auto" w:sz="4" w:space="0"/>
              <w:left w:val="single" w:color="auto" w:sz="4" w:space="0"/>
              <w:bottom w:val="single" w:color="auto" w:sz="4" w:space="0"/>
              <w:right w:val="single" w:color="auto" w:sz="4" w:space="0"/>
            </w:tcBorders>
            <w:shd w:val="clear" w:color="auto" w:fill="FFFFFF"/>
            <w:vAlign w:val="center"/>
          </w:tcPr>
          <w:p w14:paraId="3083DB8D">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33768641">
        <w:tblPrEx>
          <w:tblCellMar>
            <w:top w:w="0" w:type="dxa"/>
            <w:left w:w="108" w:type="dxa"/>
            <w:bottom w:w="0" w:type="dxa"/>
            <w:right w:w="108" w:type="dxa"/>
          </w:tblCellMar>
        </w:tblPrEx>
        <w:trPr>
          <w:trHeight w:val="308" w:hRule="atLeast"/>
        </w:trPr>
        <w:tc>
          <w:tcPr>
            <w:tcW w:w="2668" w:type="dxa"/>
            <w:tcBorders>
              <w:top w:val="single" w:color="auto" w:sz="4" w:space="0"/>
              <w:left w:val="single" w:color="auto" w:sz="4" w:space="0"/>
              <w:bottom w:val="single" w:color="auto" w:sz="4" w:space="0"/>
              <w:right w:val="single" w:color="auto" w:sz="4" w:space="0"/>
            </w:tcBorders>
            <w:shd w:val="clear" w:color="auto" w:fill="auto"/>
            <w:vAlign w:val="center"/>
          </w:tcPr>
          <w:p w14:paraId="5FE75CEB">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75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CE92307">
            <w:pPr>
              <w:jc w:val="right"/>
              <w:rPr>
                <w:rFonts w:hint="eastAsia" w:ascii="宋体" w:hAnsi="宋体" w:eastAsia="宋体" w:cs="宋体"/>
                <w:color w:val="000000"/>
                <w:kern w:val="0"/>
                <w:sz w:val="21"/>
                <w:szCs w:val="21"/>
              </w:rPr>
            </w:pPr>
          </w:p>
        </w:tc>
        <w:tc>
          <w:tcPr>
            <w:tcW w:w="3075" w:type="dxa"/>
            <w:tcBorders>
              <w:top w:val="single" w:color="auto" w:sz="4" w:space="0"/>
              <w:left w:val="single" w:color="auto" w:sz="4" w:space="0"/>
              <w:bottom w:val="single" w:color="auto" w:sz="4" w:space="0"/>
              <w:right w:val="single" w:color="auto" w:sz="4" w:space="0"/>
            </w:tcBorders>
            <w:shd w:val="clear" w:color="auto" w:fill="auto"/>
            <w:vAlign w:val="center"/>
          </w:tcPr>
          <w:p w14:paraId="6195D8F9">
            <w:pPr>
              <w:rPr>
                <w:rFonts w:hint="eastAsia" w:ascii="宋体" w:hAnsi="宋体" w:eastAsia="宋体" w:cs="宋体"/>
                <w:color w:val="000000"/>
                <w:sz w:val="21"/>
                <w:szCs w:val="21"/>
              </w:rPr>
            </w:pPr>
            <w:r>
              <w:rPr>
                <w:rFonts w:hint="eastAsia" w:ascii="宋体" w:hAnsi="宋体" w:eastAsia="宋体" w:cs="宋体"/>
                <w:color w:val="000000"/>
                <w:sz w:val="21"/>
                <w:szCs w:val="21"/>
              </w:rPr>
              <w:t>十四、资源勘探信息等支出</w:t>
            </w:r>
          </w:p>
        </w:tc>
        <w:tc>
          <w:tcPr>
            <w:tcW w:w="1702" w:type="dxa"/>
            <w:tcBorders>
              <w:top w:val="single" w:color="auto" w:sz="4" w:space="0"/>
              <w:left w:val="single" w:color="auto" w:sz="4" w:space="0"/>
              <w:bottom w:val="single" w:color="auto" w:sz="4" w:space="0"/>
              <w:right w:val="single" w:color="auto" w:sz="4" w:space="0"/>
            </w:tcBorders>
            <w:shd w:val="clear" w:color="auto" w:fill="FFFFFF"/>
            <w:vAlign w:val="center"/>
          </w:tcPr>
          <w:p w14:paraId="53697240">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1B2B8EF0">
        <w:tblPrEx>
          <w:tblCellMar>
            <w:top w:w="0" w:type="dxa"/>
            <w:left w:w="108" w:type="dxa"/>
            <w:bottom w:w="0" w:type="dxa"/>
            <w:right w:w="108" w:type="dxa"/>
          </w:tblCellMar>
        </w:tblPrEx>
        <w:trPr>
          <w:trHeight w:val="308" w:hRule="atLeast"/>
        </w:trPr>
        <w:tc>
          <w:tcPr>
            <w:tcW w:w="2668" w:type="dxa"/>
            <w:tcBorders>
              <w:top w:val="single" w:color="auto" w:sz="4" w:space="0"/>
              <w:left w:val="single" w:color="auto" w:sz="4" w:space="0"/>
              <w:bottom w:val="single" w:color="auto" w:sz="4" w:space="0"/>
              <w:right w:val="single" w:color="auto" w:sz="4" w:space="0"/>
            </w:tcBorders>
            <w:shd w:val="clear" w:color="auto" w:fill="auto"/>
            <w:vAlign w:val="center"/>
          </w:tcPr>
          <w:p w14:paraId="19A0D56B">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75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539DBE74">
            <w:pPr>
              <w:jc w:val="right"/>
              <w:rPr>
                <w:rFonts w:hint="eastAsia" w:ascii="宋体" w:hAnsi="宋体" w:eastAsia="宋体" w:cs="宋体"/>
                <w:color w:val="000000"/>
                <w:kern w:val="0"/>
                <w:sz w:val="21"/>
                <w:szCs w:val="21"/>
              </w:rPr>
            </w:pPr>
          </w:p>
        </w:tc>
        <w:tc>
          <w:tcPr>
            <w:tcW w:w="3075" w:type="dxa"/>
            <w:tcBorders>
              <w:top w:val="single" w:color="auto" w:sz="4" w:space="0"/>
              <w:left w:val="single" w:color="auto" w:sz="4" w:space="0"/>
              <w:bottom w:val="single" w:color="auto" w:sz="4" w:space="0"/>
              <w:right w:val="single" w:color="auto" w:sz="4" w:space="0"/>
            </w:tcBorders>
            <w:shd w:val="clear" w:color="auto" w:fill="auto"/>
            <w:vAlign w:val="center"/>
          </w:tcPr>
          <w:p w14:paraId="6F66A890">
            <w:pPr>
              <w:rPr>
                <w:rFonts w:hint="eastAsia" w:ascii="宋体" w:hAnsi="宋体" w:eastAsia="宋体" w:cs="宋体"/>
                <w:color w:val="000000"/>
                <w:sz w:val="21"/>
                <w:szCs w:val="21"/>
              </w:rPr>
            </w:pPr>
            <w:r>
              <w:rPr>
                <w:rFonts w:hint="eastAsia" w:ascii="宋体" w:hAnsi="宋体" w:eastAsia="宋体" w:cs="宋体"/>
                <w:color w:val="000000"/>
                <w:sz w:val="21"/>
                <w:szCs w:val="21"/>
              </w:rPr>
              <w:t>十五、商业服务业等支出</w:t>
            </w:r>
          </w:p>
        </w:tc>
        <w:tc>
          <w:tcPr>
            <w:tcW w:w="1702" w:type="dxa"/>
            <w:tcBorders>
              <w:top w:val="single" w:color="auto" w:sz="4" w:space="0"/>
              <w:left w:val="single" w:color="auto" w:sz="4" w:space="0"/>
              <w:bottom w:val="single" w:color="auto" w:sz="4" w:space="0"/>
              <w:right w:val="single" w:color="auto" w:sz="4" w:space="0"/>
            </w:tcBorders>
            <w:shd w:val="clear" w:color="auto" w:fill="FFFFFF"/>
            <w:vAlign w:val="center"/>
          </w:tcPr>
          <w:p w14:paraId="50C3AC9F">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76AB1F1E">
        <w:tblPrEx>
          <w:tblCellMar>
            <w:top w:w="0" w:type="dxa"/>
            <w:left w:w="108" w:type="dxa"/>
            <w:bottom w:w="0" w:type="dxa"/>
            <w:right w:w="108" w:type="dxa"/>
          </w:tblCellMar>
        </w:tblPrEx>
        <w:trPr>
          <w:trHeight w:val="308" w:hRule="atLeast"/>
        </w:trPr>
        <w:tc>
          <w:tcPr>
            <w:tcW w:w="2668" w:type="dxa"/>
            <w:tcBorders>
              <w:top w:val="single" w:color="auto" w:sz="4" w:space="0"/>
              <w:left w:val="single" w:color="auto" w:sz="4" w:space="0"/>
              <w:bottom w:val="single" w:color="auto" w:sz="4" w:space="0"/>
              <w:right w:val="single" w:color="auto" w:sz="4" w:space="0"/>
            </w:tcBorders>
            <w:shd w:val="clear" w:color="auto" w:fill="auto"/>
            <w:vAlign w:val="center"/>
          </w:tcPr>
          <w:p w14:paraId="776EE0C6">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75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F0235DC">
            <w:pPr>
              <w:jc w:val="right"/>
              <w:rPr>
                <w:rFonts w:hint="eastAsia" w:ascii="宋体" w:hAnsi="宋体" w:eastAsia="宋体" w:cs="宋体"/>
                <w:color w:val="000000"/>
                <w:kern w:val="0"/>
                <w:sz w:val="21"/>
                <w:szCs w:val="21"/>
              </w:rPr>
            </w:pPr>
          </w:p>
        </w:tc>
        <w:tc>
          <w:tcPr>
            <w:tcW w:w="3075" w:type="dxa"/>
            <w:tcBorders>
              <w:top w:val="single" w:color="auto" w:sz="4" w:space="0"/>
              <w:left w:val="single" w:color="auto" w:sz="4" w:space="0"/>
              <w:bottom w:val="single" w:color="auto" w:sz="4" w:space="0"/>
              <w:right w:val="single" w:color="auto" w:sz="4" w:space="0"/>
            </w:tcBorders>
            <w:shd w:val="clear" w:color="auto" w:fill="auto"/>
            <w:vAlign w:val="center"/>
          </w:tcPr>
          <w:p w14:paraId="2914B0F4">
            <w:pPr>
              <w:rPr>
                <w:rFonts w:hint="eastAsia" w:ascii="宋体" w:hAnsi="宋体" w:eastAsia="宋体" w:cs="宋体"/>
                <w:color w:val="000000"/>
                <w:sz w:val="21"/>
                <w:szCs w:val="21"/>
              </w:rPr>
            </w:pPr>
            <w:r>
              <w:rPr>
                <w:rFonts w:hint="eastAsia" w:ascii="宋体" w:hAnsi="宋体" w:eastAsia="宋体" w:cs="宋体"/>
                <w:color w:val="000000"/>
                <w:sz w:val="21"/>
                <w:szCs w:val="21"/>
              </w:rPr>
              <w:t>十六、金融支出</w:t>
            </w:r>
          </w:p>
        </w:tc>
        <w:tc>
          <w:tcPr>
            <w:tcW w:w="1702" w:type="dxa"/>
            <w:tcBorders>
              <w:top w:val="single" w:color="auto" w:sz="4" w:space="0"/>
              <w:left w:val="single" w:color="auto" w:sz="4" w:space="0"/>
              <w:bottom w:val="single" w:color="auto" w:sz="4" w:space="0"/>
              <w:right w:val="single" w:color="auto" w:sz="4" w:space="0"/>
            </w:tcBorders>
            <w:shd w:val="clear" w:color="auto" w:fill="FFFFFF"/>
            <w:vAlign w:val="center"/>
          </w:tcPr>
          <w:p w14:paraId="32B30E00">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07BF8311">
        <w:tblPrEx>
          <w:tblCellMar>
            <w:top w:w="0" w:type="dxa"/>
            <w:left w:w="108" w:type="dxa"/>
            <w:bottom w:w="0" w:type="dxa"/>
            <w:right w:w="108" w:type="dxa"/>
          </w:tblCellMar>
        </w:tblPrEx>
        <w:trPr>
          <w:trHeight w:val="308" w:hRule="atLeast"/>
        </w:trPr>
        <w:tc>
          <w:tcPr>
            <w:tcW w:w="2668" w:type="dxa"/>
            <w:tcBorders>
              <w:top w:val="single" w:color="auto" w:sz="4" w:space="0"/>
              <w:left w:val="single" w:color="auto" w:sz="4" w:space="0"/>
              <w:bottom w:val="single" w:color="auto" w:sz="4" w:space="0"/>
              <w:right w:val="single" w:color="auto" w:sz="4" w:space="0"/>
            </w:tcBorders>
            <w:shd w:val="clear" w:color="auto" w:fill="auto"/>
            <w:vAlign w:val="center"/>
          </w:tcPr>
          <w:p w14:paraId="36180AAB">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75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D043557">
            <w:pPr>
              <w:jc w:val="right"/>
              <w:rPr>
                <w:rFonts w:hint="eastAsia" w:ascii="宋体" w:hAnsi="宋体" w:eastAsia="宋体" w:cs="宋体"/>
                <w:color w:val="000000"/>
                <w:kern w:val="0"/>
                <w:sz w:val="21"/>
                <w:szCs w:val="21"/>
              </w:rPr>
            </w:pPr>
          </w:p>
        </w:tc>
        <w:tc>
          <w:tcPr>
            <w:tcW w:w="3075" w:type="dxa"/>
            <w:tcBorders>
              <w:top w:val="single" w:color="auto" w:sz="4" w:space="0"/>
              <w:left w:val="single" w:color="auto" w:sz="4" w:space="0"/>
              <w:bottom w:val="single" w:color="auto" w:sz="4" w:space="0"/>
              <w:right w:val="single" w:color="auto" w:sz="4" w:space="0"/>
            </w:tcBorders>
            <w:shd w:val="clear" w:color="auto" w:fill="auto"/>
            <w:vAlign w:val="center"/>
          </w:tcPr>
          <w:p w14:paraId="5B12BCC5">
            <w:pPr>
              <w:rPr>
                <w:rFonts w:hint="eastAsia" w:ascii="宋体" w:hAnsi="宋体" w:eastAsia="宋体" w:cs="宋体"/>
                <w:color w:val="000000"/>
                <w:sz w:val="21"/>
                <w:szCs w:val="21"/>
              </w:rPr>
            </w:pPr>
            <w:r>
              <w:rPr>
                <w:rFonts w:hint="eastAsia" w:ascii="宋体" w:hAnsi="宋体" w:eastAsia="宋体" w:cs="宋体"/>
                <w:color w:val="000000"/>
                <w:sz w:val="21"/>
                <w:szCs w:val="21"/>
              </w:rPr>
              <w:t>十七、援助其他地区支出</w:t>
            </w:r>
          </w:p>
        </w:tc>
        <w:tc>
          <w:tcPr>
            <w:tcW w:w="1702" w:type="dxa"/>
            <w:tcBorders>
              <w:top w:val="single" w:color="auto" w:sz="4" w:space="0"/>
              <w:left w:val="single" w:color="auto" w:sz="4" w:space="0"/>
              <w:bottom w:val="single" w:color="auto" w:sz="4" w:space="0"/>
              <w:right w:val="single" w:color="auto" w:sz="4" w:space="0"/>
            </w:tcBorders>
            <w:shd w:val="clear" w:color="auto" w:fill="FFFFFF"/>
            <w:vAlign w:val="center"/>
          </w:tcPr>
          <w:p w14:paraId="74B7CE57">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00B16C86">
        <w:tblPrEx>
          <w:tblCellMar>
            <w:top w:w="0" w:type="dxa"/>
            <w:left w:w="108" w:type="dxa"/>
            <w:bottom w:w="0" w:type="dxa"/>
            <w:right w:w="108" w:type="dxa"/>
          </w:tblCellMar>
        </w:tblPrEx>
        <w:trPr>
          <w:trHeight w:val="308" w:hRule="atLeast"/>
        </w:trPr>
        <w:tc>
          <w:tcPr>
            <w:tcW w:w="2668" w:type="dxa"/>
            <w:tcBorders>
              <w:top w:val="single" w:color="auto" w:sz="4" w:space="0"/>
              <w:left w:val="single" w:color="auto" w:sz="4" w:space="0"/>
              <w:bottom w:val="single" w:color="auto" w:sz="4" w:space="0"/>
              <w:right w:val="single" w:color="auto" w:sz="4" w:space="0"/>
            </w:tcBorders>
            <w:shd w:val="clear" w:color="auto" w:fill="auto"/>
            <w:vAlign w:val="center"/>
          </w:tcPr>
          <w:p w14:paraId="0E16121F">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75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9739BDC">
            <w:pPr>
              <w:jc w:val="right"/>
              <w:rPr>
                <w:rFonts w:hint="eastAsia" w:ascii="宋体" w:hAnsi="宋体" w:eastAsia="宋体" w:cs="宋体"/>
                <w:color w:val="000000"/>
                <w:kern w:val="0"/>
                <w:sz w:val="21"/>
                <w:szCs w:val="21"/>
              </w:rPr>
            </w:pPr>
          </w:p>
        </w:tc>
        <w:tc>
          <w:tcPr>
            <w:tcW w:w="3075" w:type="dxa"/>
            <w:tcBorders>
              <w:top w:val="single" w:color="auto" w:sz="4" w:space="0"/>
              <w:left w:val="single" w:color="auto" w:sz="4" w:space="0"/>
              <w:bottom w:val="single" w:color="auto" w:sz="4" w:space="0"/>
              <w:right w:val="single" w:color="auto" w:sz="4" w:space="0"/>
            </w:tcBorders>
            <w:shd w:val="clear" w:color="auto" w:fill="auto"/>
            <w:vAlign w:val="center"/>
          </w:tcPr>
          <w:p w14:paraId="4411D12A">
            <w:pPr>
              <w:rPr>
                <w:rFonts w:hint="eastAsia" w:ascii="宋体" w:hAnsi="宋体" w:eastAsia="宋体" w:cs="宋体"/>
                <w:color w:val="000000"/>
                <w:sz w:val="21"/>
                <w:szCs w:val="21"/>
              </w:rPr>
            </w:pPr>
            <w:r>
              <w:rPr>
                <w:rFonts w:hint="eastAsia" w:ascii="宋体" w:hAnsi="宋体" w:eastAsia="宋体" w:cs="宋体"/>
                <w:color w:val="000000"/>
                <w:sz w:val="21"/>
                <w:szCs w:val="21"/>
              </w:rPr>
              <w:t>十八、自然资源海洋气象等支出</w:t>
            </w:r>
          </w:p>
        </w:tc>
        <w:tc>
          <w:tcPr>
            <w:tcW w:w="1702" w:type="dxa"/>
            <w:tcBorders>
              <w:top w:val="single" w:color="auto" w:sz="4" w:space="0"/>
              <w:left w:val="single" w:color="auto" w:sz="4" w:space="0"/>
              <w:bottom w:val="single" w:color="auto" w:sz="4" w:space="0"/>
              <w:right w:val="single" w:color="auto" w:sz="4" w:space="0"/>
            </w:tcBorders>
            <w:shd w:val="clear" w:color="auto" w:fill="FFFFFF"/>
            <w:vAlign w:val="center"/>
          </w:tcPr>
          <w:p w14:paraId="6086C272">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0F1DD492">
        <w:tblPrEx>
          <w:tblCellMar>
            <w:top w:w="0" w:type="dxa"/>
            <w:left w:w="108" w:type="dxa"/>
            <w:bottom w:w="0" w:type="dxa"/>
            <w:right w:w="108" w:type="dxa"/>
          </w:tblCellMar>
        </w:tblPrEx>
        <w:trPr>
          <w:trHeight w:val="308" w:hRule="atLeast"/>
        </w:trPr>
        <w:tc>
          <w:tcPr>
            <w:tcW w:w="2668" w:type="dxa"/>
            <w:tcBorders>
              <w:top w:val="single" w:color="auto" w:sz="4" w:space="0"/>
              <w:left w:val="single" w:color="auto" w:sz="4" w:space="0"/>
              <w:bottom w:val="single" w:color="auto" w:sz="4" w:space="0"/>
              <w:right w:val="single" w:color="auto" w:sz="4" w:space="0"/>
            </w:tcBorders>
            <w:shd w:val="clear" w:color="auto" w:fill="auto"/>
            <w:vAlign w:val="center"/>
          </w:tcPr>
          <w:p w14:paraId="045E8421">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75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D974259">
            <w:pPr>
              <w:jc w:val="right"/>
              <w:rPr>
                <w:rFonts w:hint="eastAsia" w:ascii="宋体" w:hAnsi="宋体" w:eastAsia="宋体" w:cs="宋体"/>
                <w:color w:val="000000"/>
                <w:kern w:val="0"/>
                <w:sz w:val="21"/>
                <w:szCs w:val="21"/>
              </w:rPr>
            </w:pPr>
          </w:p>
        </w:tc>
        <w:tc>
          <w:tcPr>
            <w:tcW w:w="3075" w:type="dxa"/>
            <w:tcBorders>
              <w:top w:val="single" w:color="auto" w:sz="4" w:space="0"/>
              <w:left w:val="single" w:color="auto" w:sz="4" w:space="0"/>
              <w:bottom w:val="single" w:color="auto" w:sz="4" w:space="0"/>
              <w:right w:val="single" w:color="auto" w:sz="4" w:space="0"/>
            </w:tcBorders>
            <w:shd w:val="clear" w:color="auto" w:fill="auto"/>
            <w:vAlign w:val="center"/>
          </w:tcPr>
          <w:p w14:paraId="53217B67">
            <w:pPr>
              <w:rPr>
                <w:rFonts w:hint="eastAsia" w:ascii="宋体" w:hAnsi="宋体" w:eastAsia="宋体" w:cs="宋体"/>
                <w:color w:val="000000"/>
                <w:sz w:val="21"/>
                <w:szCs w:val="21"/>
              </w:rPr>
            </w:pPr>
            <w:r>
              <w:rPr>
                <w:rFonts w:hint="eastAsia" w:ascii="宋体" w:hAnsi="宋体" w:eastAsia="宋体" w:cs="宋体"/>
                <w:color w:val="000000"/>
                <w:sz w:val="21"/>
                <w:szCs w:val="21"/>
              </w:rPr>
              <w:t>十九、住房保障支出</w:t>
            </w:r>
          </w:p>
        </w:tc>
        <w:tc>
          <w:tcPr>
            <w:tcW w:w="1702" w:type="dxa"/>
            <w:tcBorders>
              <w:top w:val="single" w:color="auto" w:sz="4" w:space="0"/>
              <w:left w:val="single" w:color="auto" w:sz="4" w:space="0"/>
              <w:bottom w:val="single" w:color="auto" w:sz="4" w:space="0"/>
              <w:right w:val="single" w:color="auto" w:sz="4" w:space="0"/>
            </w:tcBorders>
            <w:shd w:val="clear" w:color="auto" w:fill="FFFFFF"/>
            <w:vAlign w:val="center"/>
          </w:tcPr>
          <w:p w14:paraId="1C563CFE">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108.32</w:t>
            </w:r>
          </w:p>
        </w:tc>
      </w:tr>
      <w:tr w14:paraId="699A632E">
        <w:tblPrEx>
          <w:tblCellMar>
            <w:top w:w="0" w:type="dxa"/>
            <w:left w:w="108" w:type="dxa"/>
            <w:bottom w:w="0" w:type="dxa"/>
            <w:right w:w="108" w:type="dxa"/>
          </w:tblCellMar>
        </w:tblPrEx>
        <w:trPr>
          <w:trHeight w:val="308" w:hRule="atLeast"/>
        </w:trPr>
        <w:tc>
          <w:tcPr>
            <w:tcW w:w="2668" w:type="dxa"/>
            <w:tcBorders>
              <w:top w:val="single" w:color="auto" w:sz="4" w:space="0"/>
              <w:left w:val="single" w:color="auto" w:sz="4" w:space="0"/>
              <w:bottom w:val="single" w:color="auto" w:sz="4" w:space="0"/>
              <w:right w:val="single" w:color="auto" w:sz="4" w:space="0"/>
            </w:tcBorders>
            <w:shd w:val="clear" w:color="auto" w:fill="auto"/>
            <w:vAlign w:val="center"/>
          </w:tcPr>
          <w:p w14:paraId="446F1ED7">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75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57E9A081">
            <w:pPr>
              <w:jc w:val="right"/>
              <w:rPr>
                <w:rFonts w:hint="eastAsia" w:ascii="宋体" w:hAnsi="宋体" w:eastAsia="宋体" w:cs="宋体"/>
                <w:color w:val="000000"/>
                <w:kern w:val="0"/>
                <w:sz w:val="21"/>
                <w:szCs w:val="21"/>
              </w:rPr>
            </w:pPr>
          </w:p>
        </w:tc>
        <w:tc>
          <w:tcPr>
            <w:tcW w:w="3075" w:type="dxa"/>
            <w:tcBorders>
              <w:top w:val="single" w:color="auto" w:sz="4" w:space="0"/>
              <w:left w:val="single" w:color="auto" w:sz="4" w:space="0"/>
              <w:bottom w:val="single" w:color="auto" w:sz="4" w:space="0"/>
              <w:right w:val="single" w:color="auto" w:sz="4" w:space="0"/>
            </w:tcBorders>
            <w:shd w:val="clear" w:color="auto" w:fill="auto"/>
            <w:vAlign w:val="center"/>
          </w:tcPr>
          <w:p w14:paraId="2BA73253">
            <w:pPr>
              <w:rPr>
                <w:rFonts w:hint="eastAsia" w:ascii="宋体" w:hAnsi="宋体" w:eastAsia="宋体" w:cs="宋体"/>
                <w:color w:val="000000"/>
                <w:sz w:val="21"/>
                <w:szCs w:val="21"/>
              </w:rPr>
            </w:pPr>
            <w:r>
              <w:rPr>
                <w:rFonts w:hint="eastAsia" w:ascii="宋体" w:hAnsi="宋体" w:eastAsia="宋体" w:cs="宋体"/>
                <w:color w:val="000000"/>
                <w:sz w:val="21"/>
                <w:szCs w:val="21"/>
              </w:rPr>
              <w:t>二十、粮油物资储备支出</w:t>
            </w:r>
          </w:p>
        </w:tc>
        <w:tc>
          <w:tcPr>
            <w:tcW w:w="1702" w:type="dxa"/>
            <w:tcBorders>
              <w:top w:val="single" w:color="auto" w:sz="4" w:space="0"/>
              <w:left w:val="single" w:color="auto" w:sz="4" w:space="0"/>
              <w:bottom w:val="single" w:color="auto" w:sz="4" w:space="0"/>
              <w:right w:val="single" w:color="auto" w:sz="4" w:space="0"/>
            </w:tcBorders>
            <w:shd w:val="clear" w:color="auto" w:fill="FFFFFF"/>
            <w:vAlign w:val="center"/>
          </w:tcPr>
          <w:p w14:paraId="64C0E793">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0E5AF4DE">
        <w:tblPrEx>
          <w:tblCellMar>
            <w:top w:w="0" w:type="dxa"/>
            <w:left w:w="108" w:type="dxa"/>
            <w:bottom w:w="0" w:type="dxa"/>
            <w:right w:w="108" w:type="dxa"/>
          </w:tblCellMar>
        </w:tblPrEx>
        <w:trPr>
          <w:trHeight w:val="308" w:hRule="atLeast"/>
        </w:trPr>
        <w:tc>
          <w:tcPr>
            <w:tcW w:w="2668" w:type="dxa"/>
            <w:tcBorders>
              <w:top w:val="single" w:color="auto" w:sz="4" w:space="0"/>
              <w:left w:val="single" w:color="auto" w:sz="4" w:space="0"/>
              <w:bottom w:val="single" w:color="auto" w:sz="4" w:space="0"/>
              <w:right w:val="single" w:color="auto" w:sz="4" w:space="0"/>
            </w:tcBorders>
            <w:shd w:val="clear" w:color="auto" w:fill="auto"/>
            <w:vAlign w:val="center"/>
          </w:tcPr>
          <w:p w14:paraId="74D708BC">
            <w:pPr>
              <w:widowControl/>
              <w:spacing w:line="240" w:lineRule="auto"/>
              <w:jc w:val="left"/>
              <w:rPr>
                <w:rFonts w:hint="eastAsia" w:ascii="宋体" w:hAnsi="宋体" w:eastAsia="宋体" w:cs="宋体"/>
                <w:color w:val="000000"/>
                <w:kern w:val="0"/>
                <w:sz w:val="21"/>
                <w:szCs w:val="21"/>
              </w:rPr>
            </w:pPr>
          </w:p>
        </w:tc>
        <w:tc>
          <w:tcPr>
            <w:tcW w:w="175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EA62C31">
            <w:pPr>
              <w:jc w:val="right"/>
              <w:rPr>
                <w:rFonts w:hint="eastAsia" w:ascii="宋体" w:hAnsi="宋体" w:eastAsia="宋体" w:cs="宋体"/>
                <w:color w:val="000000"/>
                <w:kern w:val="0"/>
                <w:sz w:val="21"/>
                <w:szCs w:val="21"/>
              </w:rPr>
            </w:pPr>
          </w:p>
        </w:tc>
        <w:tc>
          <w:tcPr>
            <w:tcW w:w="3075" w:type="dxa"/>
            <w:tcBorders>
              <w:top w:val="single" w:color="auto" w:sz="4" w:space="0"/>
              <w:left w:val="single" w:color="auto" w:sz="4" w:space="0"/>
              <w:bottom w:val="single" w:color="auto" w:sz="4" w:space="0"/>
              <w:right w:val="single" w:color="auto" w:sz="4" w:space="0"/>
            </w:tcBorders>
            <w:shd w:val="clear" w:color="auto" w:fill="auto"/>
            <w:vAlign w:val="center"/>
          </w:tcPr>
          <w:p w14:paraId="5B991A1A">
            <w:pPr>
              <w:rPr>
                <w:rFonts w:hint="eastAsia" w:ascii="宋体" w:hAnsi="宋体" w:eastAsia="宋体" w:cs="宋体"/>
                <w:color w:val="000000"/>
                <w:sz w:val="21"/>
                <w:szCs w:val="21"/>
              </w:rPr>
            </w:pPr>
            <w:r>
              <w:rPr>
                <w:rFonts w:hint="eastAsia" w:ascii="宋体" w:hAnsi="宋体" w:eastAsia="宋体" w:cs="宋体"/>
                <w:color w:val="000000"/>
                <w:sz w:val="21"/>
                <w:szCs w:val="21"/>
              </w:rPr>
              <w:t>二十一、国有资本经营预算支出</w:t>
            </w:r>
          </w:p>
        </w:tc>
        <w:tc>
          <w:tcPr>
            <w:tcW w:w="1702" w:type="dxa"/>
            <w:tcBorders>
              <w:top w:val="single" w:color="auto" w:sz="4" w:space="0"/>
              <w:left w:val="single" w:color="auto" w:sz="4" w:space="0"/>
              <w:bottom w:val="single" w:color="auto" w:sz="4" w:space="0"/>
              <w:right w:val="single" w:color="auto" w:sz="4" w:space="0"/>
            </w:tcBorders>
            <w:shd w:val="clear" w:color="auto" w:fill="FFFFFF"/>
            <w:vAlign w:val="center"/>
          </w:tcPr>
          <w:p w14:paraId="2D1D8771">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2ED05C6D">
        <w:tblPrEx>
          <w:tblCellMar>
            <w:top w:w="0" w:type="dxa"/>
            <w:left w:w="108" w:type="dxa"/>
            <w:bottom w:w="0" w:type="dxa"/>
            <w:right w:w="108" w:type="dxa"/>
          </w:tblCellMar>
        </w:tblPrEx>
        <w:trPr>
          <w:trHeight w:val="308" w:hRule="atLeast"/>
        </w:trPr>
        <w:tc>
          <w:tcPr>
            <w:tcW w:w="2668" w:type="dxa"/>
            <w:tcBorders>
              <w:top w:val="single" w:color="auto" w:sz="4" w:space="0"/>
              <w:left w:val="single" w:color="auto" w:sz="4" w:space="0"/>
              <w:bottom w:val="single" w:color="auto" w:sz="4" w:space="0"/>
              <w:right w:val="single" w:color="auto" w:sz="4" w:space="0"/>
            </w:tcBorders>
            <w:shd w:val="clear" w:color="auto" w:fill="auto"/>
            <w:vAlign w:val="center"/>
          </w:tcPr>
          <w:p w14:paraId="0C417EDD">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75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503771ED">
            <w:pPr>
              <w:jc w:val="right"/>
              <w:rPr>
                <w:rFonts w:hint="eastAsia" w:ascii="宋体" w:hAnsi="宋体" w:eastAsia="宋体" w:cs="宋体"/>
                <w:color w:val="000000"/>
                <w:kern w:val="0"/>
                <w:sz w:val="21"/>
                <w:szCs w:val="21"/>
              </w:rPr>
            </w:pPr>
          </w:p>
        </w:tc>
        <w:tc>
          <w:tcPr>
            <w:tcW w:w="3075" w:type="dxa"/>
            <w:tcBorders>
              <w:top w:val="single" w:color="auto" w:sz="4" w:space="0"/>
              <w:left w:val="single" w:color="auto" w:sz="4" w:space="0"/>
              <w:bottom w:val="single" w:color="auto" w:sz="4" w:space="0"/>
              <w:right w:val="single" w:color="auto" w:sz="4" w:space="0"/>
            </w:tcBorders>
            <w:shd w:val="clear" w:color="auto" w:fill="auto"/>
            <w:vAlign w:val="center"/>
          </w:tcPr>
          <w:p w14:paraId="0D144FF1">
            <w:pPr>
              <w:rPr>
                <w:rFonts w:hint="eastAsia" w:ascii="宋体" w:hAnsi="宋体" w:eastAsia="宋体" w:cs="宋体"/>
                <w:color w:val="000000"/>
                <w:sz w:val="21"/>
                <w:szCs w:val="21"/>
              </w:rPr>
            </w:pPr>
            <w:r>
              <w:rPr>
                <w:rFonts w:hint="eastAsia" w:ascii="宋体" w:hAnsi="宋体" w:eastAsia="宋体" w:cs="宋体"/>
                <w:color w:val="000000"/>
                <w:sz w:val="21"/>
                <w:szCs w:val="21"/>
              </w:rPr>
              <w:t>二十二、灾害防治及应急管理支出</w:t>
            </w:r>
          </w:p>
        </w:tc>
        <w:tc>
          <w:tcPr>
            <w:tcW w:w="1702" w:type="dxa"/>
            <w:tcBorders>
              <w:top w:val="single" w:color="auto" w:sz="4" w:space="0"/>
              <w:left w:val="single" w:color="auto" w:sz="4" w:space="0"/>
              <w:bottom w:val="single" w:color="auto" w:sz="4" w:space="0"/>
              <w:right w:val="single" w:color="auto" w:sz="4" w:space="0"/>
            </w:tcBorders>
            <w:shd w:val="clear" w:color="auto" w:fill="FFFFFF"/>
            <w:vAlign w:val="center"/>
          </w:tcPr>
          <w:p w14:paraId="1B14406D">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257F08CA">
        <w:tblPrEx>
          <w:tblCellMar>
            <w:top w:w="0" w:type="dxa"/>
            <w:left w:w="108" w:type="dxa"/>
            <w:bottom w:w="0" w:type="dxa"/>
            <w:right w:w="108" w:type="dxa"/>
          </w:tblCellMar>
        </w:tblPrEx>
        <w:trPr>
          <w:trHeight w:val="308" w:hRule="atLeast"/>
        </w:trPr>
        <w:tc>
          <w:tcPr>
            <w:tcW w:w="2668" w:type="dxa"/>
            <w:tcBorders>
              <w:top w:val="single" w:color="auto" w:sz="4" w:space="0"/>
              <w:left w:val="single" w:color="auto" w:sz="4" w:space="0"/>
              <w:bottom w:val="single" w:color="auto" w:sz="4" w:space="0"/>
              <w:right w:val="single" w:color="auto" w:sz="4" w:space="0"/>
            </w:tcBorders>
            <w:shd w:val="clear" w:color="auto" w:fill="auto"/>
            <w:vAlign w:val="center"/>
          </w:tcPr>
          <w:p w14:paraId="2581EF40">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75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E80BD63">
            <w:pPr>
              <w:jc w:val="right"/>
              <w:rPr>
                <w:rFonts w:hint="eastAsia" w:ascii="宋体" w:hAnsi="宋体" w:eastAsia="宋体" w:cs="宋体"/>
                <w:color w:val="000000"/>
                <w:kern w:val="0"/>
                <w:sz w:val="21"/>
                <w:szCs w:val="21"/>
              </w:rPr>
            </w:pPr>
          </w:p>
        </w:tc>
        <w:tc>
          <w:tcPr>
            <w:tcW w:w="3075" w:type="dxa"/>
            <w:tcBorders>
              <w:top w:val="single" w:color="auto" w:sz="4" w:space="0"/>
              <w:left w:val="single" w:color="auto" w:sz="4" w:space="0"/>
              <w:bottom w:val="single" w:color="auto" w:sz="4" w:space="0"/>
              <w:right w:val="single" w:color="auto" w:sz="4" w:space="0"/>
            </w:tcBorders>
            <w:shd w:val="clear" w:color="auto" w:fill="auto"/>
            <w:vAlign w:val="center"/>
          </w:tcPr>
          <w:p w14:paraId="4AD9BCE5">
            <w:pPr>
              <w:rPr>
                <w:rFonts w:hint="eastAsia" w:ascii="宋体" w:hAnsi="宋体" w:eastAsia="宋体" w:cs="宋体"/>
                <w:color w:val="000000"/>
                <w:sz w:val="21"/>
                <w:szCs w:val="21"/>
              </w:rPr>
            </w:pPr>
            <w:r>
              <w:rPr>
                <w:rFonts w:hint="eastAsia" w:ascii="宋体" w:hAnsi="宋体" w:eastAsia="宋体" w:cs="宋体"/>
                <w:color w:val="000000"/>
                <w:sz w:val="21"/>
                <w:szCs w:val="21"/>
              </w:rPr>
              <w:t>二十三、其他支出</w:t>
            </w:r>
          </w:p>
        </w:tc>
        <w:tc>
          <w:tcPr>
            <w:tcW w:w="1702" w:type="dxa"/>
            <w:tcBorders>
              <w:top w:val="single" w:color="auto" w:sz="4" w:space="0"/>
              <w:left w:val="single" w:color="auto" w:sz="4" w:space="0"/>
              <w:bottom w:val="single" w:color="auto" w:sz="4" w:space="0"/>
              <w:right w:val="single" w:color="auto" w:sz="4" w:space="0"/>
            </w:tcBorders>
            <w:shd w:val="clear" w:color="auto" w:fill="FFFFFF"/>
            <w:vAlign w:val="center"/>
          </w:tcPr>
          <w:p w14:paraId="78E6F826">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600.00</w:t>
            </w:r>
          </w:p>
        </w:tc>
      </w:tr>
      <w:tr w14:paraId="4C45D9F1">
        <w:tblPrEx>
          <w:tblCellMar>
            <w:top w:w="0" w:type="dxa"/>
            <w:left w:w="108" w:type="dxa"/>
            <w:bottom w:w="0" w:type="dxa"/>
            <w:right w:w="108" w:type="dxa"/>
          </w:tblCellMar>
        </w:tblPrEx>
        <w:trPr>
          <w:trHeight w:val="308" w:hRule="atLeast"/>
        </w:trPr>
        <w:tc>
          <w:tcPr>
            <w:tcW w:w="2668" w:type="dxa"/>
            <w:tcBorders>
              <w:top w:val="single" w:color="auto" w:sz="4" w:space="0"/>
              <w:left w:val="single" w:color="auto" w:sz="4" w:space="0"/>
              <w:bottom w:val="single" w:color="auto" w:sz="4" w:space="0"/>
              <w:right w:val="single" w:color="auto" w:sz="4" w:space="0"/>
            </w:tcBorders>
            <w:shd w:val="clear" w:color="auto" w:fill="auto"/>
            <w:vAlign w:val="center"/>
          </w:tcPr>
          <w:p w14:paraId="378BFCE7">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75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3186F0C">
            <w:pPr>
              <w:jc w:val="right"/>
              <w:rPr>
                <w:rFonts w:hint="eastAsia" w:ascii="宋体" w:hAnsi="宋体" w:eastAsia="宋体" w:cs="宋体"/>
                <w:color w:val="000000"/>
                <w:kern w:val="0"/>
                <w:sz w:val="21"/>
                <w:szCs w:val="21"/>
              </w:rPr>
            </w:pPr>
          </w:p>
        </w:tc>
        <w:tc>
          <w:tcPr>
            <w:tcW w:w="3075" w:type="dxa"/>
            <w:tcBorders>
              <w:top w:val="single" w:color="auto" w:sz="4" w:space="0"/>
              <w:left w:val="single" w:color="auto" w:sz="4" w:space="0"/>
              <w:bottom w:val="single" w:color="auto" w:sz="4" w:space="0"/>
              <w:right w:val="single" w:color="auto" w:sz="4" w:space="0"/>
            </w:tcBorders>
            <w:shd w:val="clear" w:color="auto" w:fill="auto"/>
            <w:vAlign w:val="center"/>
          </w:tcPr>
          <w:p w14:paraId="36693BCB">
            <w:pPr>
              <w:rPr>
                <w:rFonts w:hint="eastAsia" w:ascii="宋体" w:hAnsi="宋体" w:eastAsia="宋体" w:cs="宋体"/>
                <w:color w:val="000000"/>
                <w:sz w:val="21"/>
                <w:szCs w:val="21"/>
              </w:rPr>
            </w:pPr>
            <w:r>
              <w:rPr>
                <w:rFonts w:hint="eastAsia" w:ascii="宋体" w:hAnsi="宋体" w:eastAsia="宋体" w:cs="宋体"/>
                <w:color w:val="000000"/>
                <w:sz w:val="21"/>
                <w:szCs w:val="21"/>
              </w:rPr>
              <w:t>二十四、债务还本支出</w:t>
            </w:r>
          </w:p>
        </w:tc>
        <w:tc>
          <w:tcPr>
            <w:tcW w:w="1702" w:type="dxa"/>
            <w:tcBorders>
              <w:top w:val="single" w:color="auto" w:sz="4" w:space="0"/>
              <w:left w:val="single" w:color="auto" w:sz="4" w:space="0"/>
              <w:bottom w:val="single" w:color="auto" w:sz="4" w:space="0"/>
              <w:right w:val="single" w:color="auto" w:sz="4" w:space="0"/>
            </w:tcBorders>
            <w:shd w:val="clear" w:color="auto" w:fill="FFFFFF"/>
            <w:vAlign w:val="center"/>
          </w:tcPr>
          <w:p w14:paraId="58670D3D">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5F5D57AB">
        <w:tblPrEx>
          <w:tblCellMar>
            <w:top w:w="0" w:type="dxa"/>
            <w:left w:w="108" w:type="dxa"/>
            <w:bottom w:w="0" w:type="dxa"/>
            <w:right w:w="108" w:type="dxa"/>
          </w:tblCellMar>
        </w:tblPrEx>
        <w:trPr>
          <w:trHeight w:val="308" w:hRule="atLeast"/>
        </w:trPr>
        <w:tc>
          <w:tcPr>
            <w:tcW w:w="2668" w:type="dxa"/>
            <w:tcBorders>
              <w:top w:val="single" w:color="auto" w:sz="4" w:space="0"/>
              <w:left w:val="single" w:color="auto" w:sz="4" w:space="0"/>
              <w:bottom w:val="single" w:color="auto" w:sz="4" w:space="0"/>
              <w:right w:val="single" w:color="auto" w:sz="4" w:space="0"/>
            </w:tcBorders>
            <w:shd w:val="clear" w:color="auto" w:fill="auto"/>
            <w:vAlign w:val="center"/>
          </w:tcPr>
          <w:p w14:paraId="37547F7E">
            <w:pPr>
              <w:widowControl/>
              <w:spacing w:line="240" w:lineRule="auto"/>
              <w:jc w:val="center"/>
              <w:rPr>
                <w:rFonts w:hint="eastAsia" w:ascii="宋体" w:hAnsi="宋体" w:eastAsia="宋体" w:cs="宋体"/>
                <w:b/>
                <w:bCs/>
                <w:color w:val="000000"/>
                <w:kern w:val="0"/>
                <w:sz w:val="21"/>
                <w:szCs w:val="21"/>
              </w:rPr>
            </w:pPr>
          </w:p>
        </w:tc>
        <w:tc>
          <w:tcPr>
            <w:tcW w:w="175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4F805348">
            <w:pPr>
              <w:jc w:val="right"/>
              <w:rPr>
                <w:rFonts w:hint="eastAsia" w:ascii="宋体" w:hAnsi="宋体" w:eastAsia="宋体" w:cs="宋体"/>
                <w:color w:val="000000"/>
                <w:kern w:val="0"/>
                <w:sz w:val="21"/>
                <w:szCs w:val="21"/>
              </w:rPr>
            </w:pPr>
          </w:p>
        </w:tc>
        <w:tc>
          <w:tcPr>
            <w:tcW w:w="3075" w:type="dxa"/>
            <w:tcBorders>
              <w:top w:val="single" w:color="auto" w:sz="4" w:space="0"/>
              <w:left w:val="single" w:color="auto" w:sz="4" w:space="0"/>
              <w:bottom w:val="single" w:color="auto" w:sz="4" w:space="0"/>
              <w:right w:val="single" w:color="auto" w:sz="4" w:space="0"/>
            </w:tcBorders>
            <w:shd w:val="clear" w:color="auto" w:fill="auto"/>
            <w:vAlign w:val="center"/>
          </w:tcPr>
          <w:p w14:paraId="0EE5508B">
            <w:pPr>
              <w:rPr>
                <w:rFonts w:hint="eastAsia" w:ascii="宋体" w:hAnsi="宋体" w:eastAsia="宋体" w:cs="宋体"/>
                <w:color w:val="000000"/>
                <w:sz w:val="21"/>
                <w:szCs w:val="21"/>
              </w:rPr>
            </w:pPr>
            <w:r>
              <w:rPr>
                <w:rFonts w:hint="eastAsia" w:ascii="宋体" w:hAnsi="宋体" w:eastAsia="宋体" w:cs="宋体"/>
                <w:color w:val="000000"/>
                <w:sz w:val="21"/>
                <w:szCs w:val="21"/>
              </w:rPr>
              <w:t>二十五、债务付息支出</w:t>
            </w:r>
          </w:p>
        </w:tc>
        <w:tc>
          <w:tcPr>
            <w:tcW w:w="1702" w:type="dxa"/>
            <w:tcBorders>
              <w:top w:val="single" w:color="auto" w:sz="4" w:space="0"/>
              <w:left w:val="single" w:color="auto" w:sz="4" w:space="0"/>
              <w:bottom w:val="single" w:color="auto" w:sz="4" w:space="0"/>
              <w:right w:val="single" w:color="auto" w:sz="4" w:space="0"/>
            </w:tcBorders>
            <w:shd w:val="clear" w:color="auto" w:fill="FFFFFF"/>
            <w:vAlign w:val="center"/>
          </w:tcPr>
          <w:p w14:paraId="53C3A08A">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63F7A317">
        <w:tblPrEx>
          <w:tblCellMar>
            <w:top w:w="0" w:type="dxa"/>
            <w:left w:w="108" w:type="dxa"/>
            <w:bottom w:w="0" w:type="dxa"/>
            <w:right w:w="108" w:type="dxa"/>
          </w:tblCellMar>
        </w:tblPrEx>
        <w:trPr>
          <w:trHeight w:val="308" w:hRule="atLeast"/>
        </w:trPr>
        <w:tc>
          <w:tcPr>
            <w:tcW w:w="2668" w:type="dxa"/>
            <w:tcBorders>
              <w:top w:val="single" w:color="auto" w:sz="4" w:space="0"/>
              <w:left w:val="single" w:color="auto" w:sz="4" w:space="0"/>
              <w:bottom w:val="single" w:color="auto" w:sz="4" w:space="0"/>
              <w:right w:val="single" w:color="auto" w:sz="4" w:space="0"/>
            </w:tcBorders>
            <w:shd w:val="clear" w:color="auto" w:fill="auto"/>
            <w:vAlign w:val="center"/>
          </w:tcPr>
          <w:p w14:paraId="2B3A4347">
            <w:pPr>
              <w:widowControl/>
              <w:spacing w:line="240" w:lineRule="auto"/>
              <w:jc w:val="center"/>
              <w:rPr>
                <w:rFonts w:hint="eastAsia" w:ascii="宋体" w:hAnsi="宋体" w:eastAsia="宋体" w:cs="宋体"/>
                <w:b/>
                <w:bCs/>
                <w:color w:val="000000"/>
                <w:kern w:val="0"/>
                <w:sz w:val="21"/>
                <w:szCs w:val="21"/>
              </w:rPr>
            </w:pPr>
          </w:p>
        </w:tc>
        <w:tc>
          <w:tcPr>
            <w:tcW w:w="175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564C20BA">
            <w:pPr>
              <w:jc w:val="right"/>
              <w:rPr>
                <w:rFonts w:hint="eastAsia" w:ascii="宋体" w:hAnsi="宋体" w:eastAsia="宋体" w:cs="宋体"/>
                <w:color w:val="000000"/>
                <w:kern w:val="0"/>
                <w:sz w:val="21"/>
                <w:szCs w:val="21"/>
              </w:rPr>
            </w:pPr>
          </w:p>
        </w:tc>
        <w:tc>
          <w:tcPr>
            <w:tcW w:w="3075" w:type="dxa"/>
            <w:tcBorders>
              <w:top w:val="single" w:color="auto" w:sz="4" w:space="0"/>
              <w:left w:val="single" w:color="auto" w:sz="4" w:space="0"/>
              <w:bottom w:val="single" w:color="auto" w:sz="4" w:space="0"/>
              <w:right w:val="single" w:color="auto" w:sz="4" w:space="0"/>
            </w:tcBorders>
            <w:shd w:val="clear" w:color="auto" w:fill="auto"/>
            <w:vAlign w:val="center"/>
          </w:tcPr>
          <w:p w14:paraId="6B2350B1">
            <w:pPr>
              <w:widowControl/>
              <w:spacing w:line="240" w:lineRule="auto"/>
              <w:jc w:val="left"/>
              <w:rPr>
                <w:rFonts w:hint="eastAsia" w:ascii="宋体" w:hAnsi="宋体" w:eastAsia="宋体" w:cs="宋体"/>
                <w:b/>
                <w:bCs/>
                <w:color w:val="000000"/>
                <w:kern w:val="0"/>
                <w:sz w:val="21"/>
                <w:szCs w:val="21"/>
              </w:rPr>
            </w:pPr>
            <w:r>
              <w:rPr>
                <w:rFonts w:hint="eastAsia" w:ascii="宋体" w:hAnsi="宋体" w:eastAsia="宋体" w:cs="宋体"/>
                <w:color w:val="000000"/>
                <w:sz w:val="21"/>
                <w:szCs w:val="21"/>
              </w:rPr>
              <w:t>二十六、抗</w:t>
            </w:r>
            <w:r>
              <w:rPr>
                <w:rFonts w:hint="eastAsia" w:ascii="宋体" w:hAnsi="宋体" w:eastAsia="宋体" w:cs="宋体"/>
                <w:color w:val="000000"/>
                <w:sz w:val="21"/>
                <w:szCs w:val="21"/>
                <w:lang w:eastAsia="zh-CN"/>
              </w:rPr>
              <w:t>疫</w:t>
            </w:r>
            <w:bookmarkStart w:id="0" w:name="_GoBack"/>
            <w:bookmarkEnd w:id="0"/>
            <w:r>
              <w:rPr>
                <w:rFonts w:hint="eastAsia" w:ascii="宋体" w:hAnsi="宋体" w:eastAsia="宋体" w:cs="宋体"/>
                <w:color w:val="000000"/>
                <w:sz w:val="21"/>
                <w:szCs w:val="21"/>
              </w:rPr>
              <w:t>特别国债安排的支出</w:t>
            </w:r>
          </w:p>
        </w:tc>
        <w:tc>
          <w:tcPr>
            <w:tcW w:w="1702" w:type="dxa"/>
            <w:tcBorders>
              <w:top w:val="single" w:color="auto" w:sz="4" w:space="0"/>
              <w:left w:val="single" w:color="auto" w:sz="4" w:space="0"/>
              <w:bottom w:val="single" w:color="auto" w:sz="4" w:space="0"/>
              <w:right w:val="single" w:color="auto" w:sz="4" w:space="0"/>
            </w:tcBorders>
            <w:shd w:val="clear" w:color="auto" w:fill="FFFFFF"/>
            <w:vAlign w:val="center"/>
          </w:tcPr>
          <w:p w14:paraId="01C76233">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4D2C008B">
        <w:tblPrEx>
          <w:tblCellMar>
            <w:top w:w="0" w:type="dxa"/>
            <w:left w:w="108" w:type="dxa"/>
            <w:bottom w:w="0" w:type="dxa"/>
            <w:right w:w="108" w:type="dxa"/>
          </w:tblCellMar>
        </w:tblPrEx>
        <w:trPr>
          <w:trHeight w:val="308" w:hRule="atLeast"/>
        </w:trPr>
        <w:tc>
          <w:tcPr>
            <w:tcW w:w="2668" w:type="dxa"/>
            <w:tcBorders>
              <w:top w:val="single" w:color="auto" w:sz="4" w:space="0"/>
              <w:left w:val="single" w:color="auto" w:sz="4" w:space="0"/>
              <w:bottom w:val="single" w:color="auto" w:sz="4" w:space="0"/>
              <w:right w:val="single" w:color="auto" w:sz="4" w:space="0"/>
            </w:tcBorders>
            <w:shd w:val="clear" w:color="auto" w:fill="auto"/>
            <w:vAlign w:val="center"/>
          </w:tcPr>
          <w:p w14:paraId="52CCD120">
            <w:pPr>
              <w:widowControl/>
              <w:spacing w:line="240" w:lineRule="auto"/>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本年收入合计</w:t>
            </w:r>
          </w:p>
        </w:tc>
        <w:tc>
          <w:tcPr>
            <w:tcW w:w="175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3DE3EBF">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3,169.04</w:t>
            </w:r>
          </w:p>
        </w:tc>
        <w:tc>
          <w:tcPr>
            <w:tcW w:w="3075" w:type="dxa"/>
            <w:tcBorders>
              <w:top w:val="single" w:color="auto" w:sz="4" w:space="0"/>
              <w:left w:val="single" w:color="auto" w:sz="4" w:space="0"/>
              <w:bottom w:val="single" w:color="auto" w:sz="4" w:space="0"/>
              <w:right w:val="single" w:color="auto" w:sz="4" w:space="0"/>
            </w:tcBorders>
            <w:shd w:val="clear" w:color="auto" w:fill="auto"/>
            <w:vAlign w:val="center"/>
          </w:tcPr>
          <w:p w14:paraId="7911DA97">
            <w:pPr>
              <w:widowControl/>
              <w:spacing w:line="240" w:lineRule="auto"/>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本年支出合计</w:t>
            </w:r>
          </w:p>
        </w:tc>
        <w:tc>
          <w:tcPr>
            <w:tcW w:w="1702" w:type="dxa"/>
            <w:tcBorders>
              <w:top w:val="single" w:color="auto" w:sz="4" w:space="0"/>
              <w:left w:val="single" w:color="auto" w:sz="4" w:space="0"/>
              <w:bottom w:val="single" w:color="auto" w:sz="4" w:space="0"/>
              <w:right w:val="single" w:color="auto" w:sz="4" w:space="0"/>
            </w:tcBorders>
            <w:shd w:val="clear" w:color="auto" w:fill="FFFFFF"/>
            <w:vAlign w:val="center"/>
          </w:tcPr>
          <w:p w14:paraId="0E7A1CF3">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3,188.72</w:t>
            </w:r>
          </w:p>
        </w:tc>
      </w:tr>
      <w:tr w14:paraId="2C81B2BB">
        <w:tblPrEx>
          <w:tblCellMar>
            <w:top w:w="0" w:type="dxa"/>
            <w:left w:w="108" w:type="dxa"/>
            <w:bottom w:w="0" w:type="dxa"/>
            <w:right w:w="108" w:type="dxa"/>
          </w:tblCellMar>
        </w:tblPrEx>
        <w:trPr>
          <w:trHeight w:val="308" w:hRule="atLeast"/>
        </w:trPr>
        <w:tc>
          <w:tcPr>
            <w:tcW w:w="2668" w:type="dxa"/>
            <w:tcBorders>
              <w:top w:val="single" w:color="auto" w:sz="4" w:space="0"/>
              <w:left w:val="single" w:color="auto" w:sz="4" w:space="0"/>
              <w:bottom w:val="single" w:color="auto" w:sz="4" w:space="0"/>
              <w:right w:val="single" w:color="auto" w:sz="4" w:space="0"/>
            </w:tcBorders>
            <w:shd w:val="clear" w:color="auto" w:fill="auto"/>
            <w:vAlign w:val="center"/>
          </w:tcPr>
          <w:p w14:paraId="0FF3FE46">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使用非财政拨款结余</w:t>
            </w:r>
          </w:p>
        </w:tc>
        <w:tc>
          <w:tcPr>
            <w:tcW w:w="175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4090A3CD">
            <w:pPr>
              <w:keepNext w:val="0"/>
              <w:keepLines w:val="0"/>
              <w:widowControl/>
              <w:suppressLineNumbers w:val="0"/>
              <w:jc w:val="right"/>
              <w:textAlignment w:val="center"/>
              <w:rPr>
                <w:rFonts w:hint="eastAsia" w:ascii="宋体" w:hAnsi="宋体" w:eastAsia="宋体" w:cs="Arial"/>
                <w:color w:val="000000"/>
                <w:kern w:val="0"/>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3075" w:type="dxa"/>
            <w:tcBorders>
              <w:top w:val="single" w:color="auto" w:sz="4" w:space="0"/>
              <w:left w:val="single" w:color="auto" w:sz="4" w:space="0"/>
              <w:bottom w:val="single" w:color="auto" w:sz="4" w:space="0"/>
              <w:right w:val="single" w:color="auto" w:sz="4" w:space="0"/>
            </w:tcBorders>
            <w:shd w:val="clear" w:color="auto" w:fill="auto"/>
            <w:vAlign w:val="center"/>
          </w:tcPr>
          <w:p w14:paraId="30DFD451">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结余分配</w:t>
            </w:r>
          </w:p>
        </w:tc>
        <w:tc>
          <w:tcPr>
            <w:tcW w:w="1702" w:type="dxa"/>
            <w:tcBorders>
              <w:top w:val="single" w:color="auto" w:sz="4" w:space="0"/>
              <w:left w:val="single" w:color="auto" w:sz="4" w:space="0"/>
              <w:bottom w:val="single" w:color="auto" w:sz="4" w:space="0"/>
              <w:right w:val="single" w:color="auto" w:sz="4" w:space="0"/>
            </w:tcBorders>
            <w:shd w:val="clear" w:color="auto" w:fill="FFFFFF"/>
            <w:vAlign w:val="center"/>
          </w:tcPr>
          <w:p w14:paraId="1BA0A8D4">
            <w:pPr>
              <w:keepNext w:val="0"/>
              <w:keepLines w:val="0"/>
              <w:widowControl/>
              <w:suppressLineNumbers w:val="0"/>
              <w:jc w:val="right"/>
              <w:textAlignment w:val="center"/>
              <w:rPr>
                <w:rFonts w:hint="eastAsia" w:ascii="宋体" w:hAnsi="宋体" w:eastAsia="宋体" w:cs="Arial"/>
                <w:color w:val="000000"/>
                <w:kern w:val="0"/>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308C0C2C">
        <w:tblPrEx>
          <w:tblCellMar>
            <w:top w:w="0" w:type="dxa"/>
            <w:left w:w="108" w:type="dxa"/>
            <w:bottom w:w="0" w:type="dxa"/>
            <w:right w:w="108" w:type="dxa"/>
          </w:tblCellMar>
        </w:tblPrEx>
        <w:trPr>
          <w:trHeight w:val="308" w:hRule="atLeast"/>
        </w:trPr>
        <w:tc>
          <w:tcPr>
            <w:tcW w:w="2668" w:type="dxa"/>
            <w:tcBorders>
              <w:top w:val="single" w:color="auto" w:sz="4" w:space="0"/>
              <w:left w:val="single" w:color="auto" w:sz="4" w:space="0"/>
              <w:bottom w:val="single" w:color="auto" w:sz="4" w:space="0"/>
              <w:right w:val="single" w:color="auto" w:sz="4" w:space="0"/>
            </w:tcBorders>
            <w:shd w:val="clear" w:color="auto" w:fill="auto"/>
            <w:vAlign w:val="center"/>
          </w:tcPr>
          <w:p w14:paraId="51F161FE">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年初结转和结余</w:t>
            </w:r>
          </w:p>
        </w:tc>
        <w:tc>
          <w:tcPr>
            <w:tcW w:w="175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9197567">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19.67</w:t>
            </w:r>
          </w:p>
        </w:tc>
        <w:tc>
          <w:tcPr>
            <w:tcW w:w="3075" w:type="dxa"/>
            <w:tcBorders>
              <w:top w:val="single" w:color="auto" w:sz="4" w:space="0"/>
              <w:left w:val="single" w:color="auto" w:sz="4" w:space="0"/>
              <w:bottom w:val="single" w:color="auto" w:sz="4" w:space="0"/>
              <w:right w:val="single" w:color="auto" w:sz="4" w:space="0"/>
            </w:tcBorders>
            <w:shd w:val="clear" w:color="auto" w:fill="auto"/>
            <w:vAlign w:val="center"/>
          </w:tcPr>
          <w:p w14:paraId="2D5D0192">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年末结转和结余</w:t>
            </w:r>
          </w:p>
        </w:tc>
        <w:tc>
          <w:tcPr>
            <w:tcW w:w="1702" w:type="dxa"/>
            <w:tcBorders>
              <w:top w:val="single" w:color="auto" w:sz="4" w:space="0"/>
              <w:left w:val="single" w:color="auto" w:sz="4" w:space="0"/>
              <w:bottom w:val="single" w:color="auto" w:sz="4" w:space="0"/>
              <w:right w:val="single" w:color="auto" w:sz="4" w:space="0"/>
            </w:tcBorders>
            <w:shd w:val="clear" w:color="auto" w:fill="FFFFFF"/>
            <w:vAlign w:val="center"/>
          </w:tcPr>
          <w:p w14:paraId="0661FE0E">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643A6569">
        <w:tblPrEx>
          <w:tblCellMar>
            <w:top w:w="0" w:type="dxa"/>
            <w:left w:w="108" w:type="dxa"/>
            <w:bottom w:w="0" w:type="dxa"/>
            <w:right w:w="108" w:type="dxa"/>
          </w:tblCellMar>
        </w:tblPrEx>
        <w:trPr>
          <w:trHeight w:val="308" w:hRule="atLeast"/>
        </w:trPr>
        <w:tc>
          <w:tcPr>
            <w:tcW w:w="2668" w:type="dxa"/>
            <w:tcBorders>
              <w:top w:val="single" w:color="auto" w:sz="4" w:space="0"/>
              <w:left w:val="single" w:color="auto" w:sz="4" w:space="0"/>
              <w:bottom w:val="single" w:color="auto" w:sz="4" w:space="0"/>
              <w:right w:val="single" w:color="auto" w:sz="4" w:space="0"/>
            </w:tcBorders>
            <w:shd w:val="clear" w:color="auto" w:fill="auto"/>
            <w:vAlign w:val="center"/>
          </w:tcPr>
          <w:p w14:paraId="03008E90">
            <w:pPr>
              <w:widowControl/>
              <w:spacing w:line="240" w:lineRule="auto"/>
              <w:jc w:val="center"/>
              <w:rPr>
                <w:rFonts w:hint="eastAsia" w:ascii="宋体" w:hAnsi="宋体" w:eastAsia="宋体" w:cs="宋体"/>
                <w:b/>
                <w:bCs/>
                <w:color w:val="000000"/>
                <w:kern w:val="0"/>
                <w:sz w:val="21"/>
                <w:szCs w:val="21"/>
              </w:rPr>
            </w:pPr>
          </w:p>
        </w:tc>
        <w:tc>
          <w:tcPr>
            <w:tcW w:w="175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B73AA73">
            <w:pPr>
              <w:jc w:val="right"/>
              <w:rPr>
                <w:rFonts w:hint="eastAsia" w:ascii="宋体" w:hAnsi="宋体" w:eastAsia="宋体" w:cs="宋体"/>
                <w:color w:val="000000"/>
                <w:kern w:val="0"/>
                <w:sz w:val="21"/>
                <w:szCs w:val="21"/>
              </w:rPr>
            </w:pPr>
          </w:p>
        </w:tc>
        <w:tc>
          <w:tcPr>
            <w:tcW w:w="3075" w:type="dxa"/>
            <w:tcBorders>
              <w:top w:val="single" w:color="auto" w:sz="4" w:space="0"/>
              <w:left w:val="single" w:color="auto" w:sz="4" w:space="0"/>
              <w:bottom w:val="single" w:color="auto" w:sz="4" w:space="0"/>
              <w:right w:val="single" w:color="auto" w:sz="4" w:space="0"/>
            </w:tcBorders>
            <w:shd w:val="clear" w:color="auto" w:fill="auto"/>
            <w:vAlign w:val="center"/>
          </w:tcPr>
          <w:p w14:paraId="45C6D609">
            <w:pPr>
              <w:widowControl/>
              <w:spacing w:line="240" w:lineRule="auto"/>
              <w:jc w:val="center"/>
              <w:rPr>
                <w:rFonts w:hint="eastAsia" w:ascii="宋体" w:hAnsi="宋体" w:eastAsia="宋体" w:cs="宋体"/>
                <w:b/>
                <w:bCs/>
                <w:color w:val="000000"/>
                <w:kern w:val="0"/>
                <w:sz w:val="21"/>
                <w:szCs w:val="21"/>
              </w:rPr>
            </w:pPr>
          </w:p>
        </w:tc>
        <w:tc>
          <w:tcPr>
            <w:tcW w:w="1702" w:type="dxa"/>
            <w:tcBorders>
              <w:top w:val="single" w:color="auto" w:sz="4" w:space="0"/>
              <w:left w:val="single" w:color="auto" w:sz="4" w:space="0"/>
              <w:bottom w:val="single" w:color="auto" w:sz="4" w:space="0"/>
              <w:right w:val="single" w:color="auto" w:sz="4" w:space="0"/>
            </w:tcBorders>
            <w:shd w:val="clear" w:color="auto" w:fill="FFFFFF"/>
            <w:vAlign w:val="center"/>
          </w:tcPr>
          <w:p w14:paraId="7B9FD372">
            <w:pPr>
              <w:jc w:val="left"/>
              <w:rPr>
                <w:rFonts w:hint="eastAsia" w:ascii="宋体" w:hAnsi="宋体" w:eastAsia="宋体" w:cs="宋体"/>
                <w:color w:val="000000"/>
                <w:kern w:val="0"/>
                <w:sz w:val="21"/>
                <w:szCs w:val="21"/>
              </w:rPr>
            </w:pPr>
          </w:p>
        </w:tc>
      </w:tr>
      <w:tr w14:paraId="7909654D">
        <w:tblPrEx>
          <w:tblCellMar>
            <w:top w:w="0" w:type="dxa"/>
            <w:left w:w="108" w:type="dxa"/>
            <w:bottom w:w="0" w:type="dxa"/>
            <w:right w:w="108" w:type="dxa"/>
          </w:tblCellMar>
        </w:tblPrEx>
        <w:trPr>
          <w:trHeight w:val="308" w:hRule="atLeast"/>
        </w:trPr>
        <w:tc>
          <w:tcPr>
            <w:tcW w:w="2668" w:type="dxa"/>
            <w:tcBorders>
              <w:top w:val="single" w:color="auto" w:sz="4" w:space="0"/>
              <w:left w:val="single" w:color="auto" w:sz="4" w:space="0"/>
              <w:bottom w:val="single" w:color="auto" w:sz="4" w:space="0"/>
              <w:right w:val="single" w:color="auto" w:sz="4" w:space="0"/>
            </w:tcBorders>
            <w:shd w:val="clear" w:color="auto" w:fill="auto"/>
            <w:vAlign w:val="center"/>
          </w:tcPr>
          <w:p w14:paraId="6CB20ABF">
            <w:pPr>
              <w:widowControl/>
              <w:spacing w:line="240" w:lineRule="auto"/>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总计</w:t>
            </w:r>
          </w:p>
        </w:tc>
        <w:tc>
          <w:tcPr>
            <w:tcW w:w="175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99D2630">
            <w:pPr>
              <w:keepNext w:val="0"/>
              <w:keepLines w:val="0"/>
              <w:widowControl/>
              <w:suppressLineNumbers w:val="0"/>
              <w:jc w:val="righ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3,188.72</w:t>
            </w:r>
          </w:p>
        </w:tc>
        <w:tc>
          <w:tcPr>
            <w:tcW w:w="3075" w:type="dxa"/>
            <w:tcBorders>
              <w:top w:val="single" w:color="auto" w:sz="4" w:space="0"/>
              <w:left w:val="single" w:color="auto" w:sz="4" w:space="0"/>
              <w:bottom w:val="single" w:color="auto" w:sz="4" w:space="0"/>
              <w:right w:val="single" w:color="auto" w:sz="4" w:space="0"/>
            </w:tcBorders>
            <w:shd w:val="clear" w:color="auto" w:fill="auto"/>
            <w:vAlign w:val="center"/>
          </w:tcPr>
          <w:p w14:paraId="2F2F51A0">
            <w:pPr>
              <w:widowControl/>
              <w:spacing w:line="240" w:lineRule="auto"/>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总计</w:t>
            </w:r>
          </w:p>
        </w:tc>
        <w:tc>
          <w:tcPr>
            <w:tcW w:w="1702" w:type="dxa"/>
            <w:tcBorders>
              <w:top w:val="single" w:color="auto" w:sz="4" w:space="0"/>
              <w:left w:val="single" w:color="auto" w:sz="4" w:space="0"/>
              <w:bottom w:val="single" w:color="auto" w:sz="4" w:space="0"/>
              <w:right w:val="single" w:color="auto" w:sz="4" w:space="0"/>
            </w:tcBorders>
            <w:shd w:val="clear" w:color="auto" w:fill="FFFFFF"/>
            <w:vAlign w:val="center"/>
          </w:tcPr>
          <w:p w14:paraId="210089B2">
            <w:pPr>
              <w:keepNext w:val="0"/>
              <w:keepLines w:val="0"/>
              <w:widowControl/>
              <w:suppressLineNumbers w:val="0"/>
              <w:jc w:val="righ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3,188.72</w:t>
            </w:r>
          </w:p>
        </w:tc>
      </w:tr>
    </w:tbl>
    <w:p w14:paraId="22545D02">
      <w:pPr>
        <w:pStyle w:val="8"/>
        <w:rPr>
          <w:rFonts w:hint="eastAsia" w:ascii="宋体" w:hAnsi="宋体" w:eastAsia="宋体" w:cs="宋体"/>
          <w:sz w:val="21"/>
          <w:szCs w:val="21"/>
        </w:rPr>
      </w:pPr>
      <w:r>
        <w:rPr>
          <w:rFonts w:hint="eastAsia" w:ascii="宋体" w:hAnsi="宋体" w:eastAsia="宋体" w:cs="宋体"/>
          <w:sz w:val="21"/>
          <w:szCs w:val="21"/>
        </w:rPr>
        <w:t>注：1. 本表反映部门本年度的总收支和年末结转结余情况。</w:t>
      </w:r>
    </w:p>
    <w:p w14:paraId="7570882C">
      <w:pPr>
        <w:pStyle w:val="8"/>
        <w:ind w:firstLine="420" w:firstLineChars="200"/>
        <w:rPr>
          <w:rFonts w:hint="eastAsia" w:ascii="宋体" w:hAnsi="宋体" w:eastAsia="宋体" w:cs="宋体"/>
          <w:sz w:val="21"/>
          <w:szCs w:val="21"/>
        </w:rPr>
      </w:pPr>
      <w:r>
        <w:rPr>
          <w:rFonts w:hint="eastAsia" w:ascii="宋体" w:hAnsi="宋体" w:eastAsia="宋体" w:cs="宋体"/>
          <w:sz w:val="21"/>
          <w:szCs w:val="21"/>
        </w:rPr>
        <w:t>2. 本套报表金额单位转换时可能存在尾数误差。</w:t>
      </w:r>
    </w:p>
    <w:p w14:paraId="3F879E5D">
      <w:pPr>
        <w:pStyle w:val="9"/>
        <w:numPr>
          <w:ilvl w:val="0"/>
          <w:numId w:val="3"/>
        </w:numPr>
        <w:ind w:firstLineChars="0"/>
        <w:jc w:val="left"/>
        <w:rPr>
          <w:rFonts w:hint="eastAsia" w:ascii="宋体" w:hAnsi="宋体" w:eastAsia="宋体" w:cs="宋体"/>
          <w:b/>
          <w:bCs/>
          <w:sz w:val="21"/>
          <w:szCs w:val="21"/>
        </w:rPr>
      </w:pPr>
      <w:r>
        <w:rPr>
          <w:rFonts w:hint="eastAsia" w:ascii="宋体" w:hAnsi="宋体" w:eastAsia="宋体" w:cs="宋体"/>
          <w:b/>
          <w:bCs/>
          <w:sz w:val="21"/>
          <w:szCs w:val="21"/>
        </w:rPr>
        <w:t xml:space="preserve">收入决算表 </w:t>
      </w:r>
    </w:p>
    <w:tbl>
      <w:tblPr>
        <w:tblStyle w:val="6"/>
        <w:tblW w:w="8804" w:type="dxa"/>
        <w:tblInd w:w="93" w:type="dxa"/>
        <w:tblLayout w:type="fixed"/>
        <w:tblCellMar>
          <w:top w:w="0" w:type="dxa"/>
          <w:left w:w="108" w:type="dxa"/>
          <w:bottom w:w="0" w:type="dxa"/>
          <w:right w:w="108" w:type="dxa"/>
        </w:tblCellMar>
      </w:tblPr>
      <w:tblGrid>
        <w:gridCol w:w="343"/>
        <w:gridCol w:w="386"/>
        <w:gridCol w:w="364"/>
        <w:gridCol w:w="1758"/>
        <w:gridCol w:w="1133"/>
        <w:gridCol w:w="1134"/>
        <w:gridCol w:w="750"/>
        <w:gridCol w:w="666"/>
        <w:gridCol w:w="634"/>
        <w:gridCol w:w="700"/>
        <w:gridCol w:w="936"/>
      </w:tblGrid>
      <w:tr w14:paraId="0160A60A">
        <w:tblPrEx>
          <w:tblCellMar>
            <w:top w:w="0" w:type="dxa"/>
            <w:left w:w="108" w:type="dxa"/>
            <w:bottom w:w="0" w:type="dxa"/>
            <w:right w:w="108" w:type="dxa"/>
          </w:tblCellMar>
        </w:tblPrEx>
        <w:trPr>
          <w:trHeight w:val="600" w:hRule="atLeast"/>
        </w:trPr>
        <w:tc>
          <w:tcPr>
            <w:tcW w:w="8804" w:type="dxa"/>
            <w:gridSpan w:val="11"/>
            <w:tcBorders>
              <w:top w:val="nil"/>
              <w:left w:val="nil"/>
              <w:bottom w:val="nil"/>
              <w:right w:val="nil"/>
            </w:tcBorders>
            <w:shd w:val="clear" w:color="auto" w:fill="auto"/>
            <w:vAlign w:val="bottom"/>
          </w:tcPr>
          <w:p w14:paraId="1889DB98">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收入决算表</w:t>
            </w:r>
          </w:p>
        </w:tc>
      </w:tr>
      <w:tr w14:paraId="70D1F205">
        <w:tblPrEx>
          <w:tblCellMar>
            <w:top w:w="0" w:type="dxa"/>
            <w:left w:w="108" w:type="dxa"/>
            <w:bottom w:w="0" w:type="dxa"/>
            <w:right w:w="108" w:type="dxa"/>
          </w:tblCellMar>
        </w:tblPrEx>
        <w:trPr>
          <w:trHeight w:val="300" w:hRule="atLeast"/>
        </w:trPr>
        <w:tc>
          <w:tcPr>
            <w:tcW w:w="343" w:type="dxa"/>
            <w:tcBorders>
              <w:top w:val="nil"/>
              <w:left w:val="nil"/>
              <w:bottom w:val="nil"/>
              <w:right w:val="nil"/>
            </w:tcBorders>
            <w:shd w:val="clear" w:color="auto" w:fill="auto"/>
            <w:vAlign w:val="bottom"/>
          </w:tcPr>
          <w:p w14:paraId="0A6D2231">
            <w:pPr>
              <w:widowControl/>
              <w:spacing w:line="240" w:lineRule="auto"/>
              <w:jc w:val="left"/>
              <w:rPr>
                <w:rFonts w:hint="eastAsia" w:ascii="宋体" w:hAnsi="宋体" w:eastAsia="宋体" w:cs="宋体"/>
                <w:color w:val="000000"/>
                <w:kern w:val="0"/>
                <w:sz w:val="21"/>
                <w:szCs w:val="21"/>
              </w:rPr>
            </w:pPr>
          </w:p>
        </w:tc>
        <w:tc>
          <w:tcPr>
            <w:tcW w:w="386" w:type="dxa"/>
            <w:tcBorders>
              <w:top w:val="nil"/>
              <w:left w:val="nil"/>
              <w:bottom w:val="nil"/>
              <w:right w:val="nil"/>
            </w:tcBorders>
            <w:shd w:val="clear" w:color="auto" w:fill="auto"/>
            <w:vAlign w:val="bottom"/>
          </w:tcPr>
          <w:p w14:paraId="0C9D3B3C">
            <w:pPr>
              <w:widowControl/>
              <w:spacing w:line="240" w:lineRule="auto"/>
              <w:jc w:val="left"/>
              <w:rPr>
                <w:rFonts w:hint="eastAsia" w:ascii="宋体" w:hAnsi="宋体" w:eastAsia="宋体" w:cs="宋体"/>
                <w:color w:val="000000"/>
                <w:kern w:val="0"/>
                <w:sz w:val="21"/>
                <w:szCs w:val="21"/>
              </w:rPr>
            </w:pPr>
          </w:p>
        </w:tc>
        <w:tc>
          <w:tcPr>
            <w:tcW w:w="364" w:type="dxa"/>
            <w:tcBorders>
              <w:top w:val="nil"/>
              <w:left w:val="nil"/>
              <w:bottom w:val="nil"/>
              <w:right w:val="nil"/>
            </w:tcBorders>
            <w:shd w:val="clear" w:color="auto" w:fill="auto"/>
            <w:vAlign w:val="bottom"/>
          </w:tcPr>
          <w:p w14:paraId="4E48A43D">
            <w:pPr>
              <w:widowControl/>
              <w:spacing w:line="240" w:lineRule="auto"/>
              <w:jc w:val="left"/>
              <w:rPr>
                <w:rFonts w:hint="eastAsia" w:ascii="宋体" w:hAnsi="宋体" w:eastAsia="宋体" w:cs="宋体"/>
                <w:color w:val="000000"/>
                <w:kern w:val="0"/>
                <w:sz w:val="21"/>
                <w:szCs w:val="21"/>
              </w:rPr>
            </w:pPr>
          </w:p>
        </w:tc>
        <w:tc>
          <w:tcPr>
            <w:tcW w:w="1758" w:type="dxa"/>
            <w:tcBorders>
              <w:top w:val="nil"/>
              <w:left w:val="nil"/>
              <w:bottom w:val="nil"/>
              <w:right w:val="nil"/>
            </w:tcBorders>
            <w:shd w:val="clear" w:color="auto" w:fill="auto"/>
            <w:vAlign w:val="bottom"/>
          </w:tcPr>
          <w:p w14:paraId="0EBD13F2">
            <w:pPr>
              <w:widowControl/>
              <w:spacing w:line="240" w:lineRule="auto"/>
              <w:jc w:val="left"/>
              <w:rPr>
                <w:rFonts w:hint="eastAsia" w:ascii="宋体" w:hAnsi="宋体" w:eastAsia="宋体" w:cs="宋体"/>
                <w:color w:val="000000"/>
                <w:kern w:val="0"/>
                <w:sz w:val="21"/>
                <w:szCs w:val="21"/>
              </w:rPr>
            </w:pPr>
          </w:p>
        </w:tc>
        <w:tc>
          <w:tcPr>
            <w:tcW w:w="1133" w:type="dxa"/>
            <w:tcBorders>
              <w:top w:val="nil"/>
              <w:left w:val="nil"/>
              <w:bottom w:val="nil"/>
              <w:right w:val="nil"/>
            </w:tcBorders>
            <w:shd w:val="clear" w:color="auto" w:fill="auto"/>
            <w:vAlign w:val="bottom"/>
          </w:tcPr>
          <w:p w14:paraId="7F1C2ED0">
            <w:pPr>
              <w:widowControl/>
              <w:spacing w:line="240" w:lineRule="auto"/>
              <w:jc w:val="left"/>
              <w:rPr>
                <w:rFonts w:hint="eastAsia" w:ascii="宋体" w:hAnsi="宋体" w:eastAsia="宋体" w:cs="宋体"/>
                <w:color w:val="000000"/>
                <w:kern w:val="0"/>
                <w:sz w:val="21"/>
                <w:szCs w:val="21"/>
              </w:rPr>
            </w:pPr>
          </w:p>
        </w:tc>
        <w:tc>
          <w:tcPr>
            <w:tcW w:w="1134" w:type="dxa"/>
            <w:tcBorders>
              <w:top w:val="nil"/>
              <w:left w:val="nil"/>
              <w:bottom w:val="nil"/>
              <w:right w:val="nil"/>
            </w:tcBorders>
            <w:shd w:val="clear" w:color="auto" w:fill="auto"/>
            <w:vAlign w:val="bottom"/>
          </w:tcPr>
          <w:p w14:paraId="480723DD">
            <w:pPr>
              <w:widowControl/>
              <w:spacing w:line="240" w:lineRule="auto"/>
              <w:jc w:val="left"/>
              <w:rPr>
                <w:rFonts w:hint="eastAsia" w:ascii="宋体" w:hAnsi="宋体" w:eastAsia="宋体" w:cs="宋体"/>
                <w:color w:val="000000"/>
                <w:kern w:val="0"/>
                <w:sz w:val="21"/>
                <w:szCs w:val="21"/>
              </w:rPr>
            </w:pPr>
          </w:p>
        </w:tc>
        <w:tc>
          <w:tcPr>
            <w:tcW w:w="750" w:type="dxa"/>
            <w:tcBorders>
              <w:top w:val="nil"/>
              <w:left w:val="nil"/>
              <w:bottom w:val="nil"/>
              <w:right w:val="nil"/>
            </w:tcBorders>
            <w:shd w:val="clear" w:color="auto" w:fill="auto"/>
            <w:vAlign w:val="bottom"/>
          </w:tcPr>
          <w:p w14:paraId="26D45B04">
            <w:pPr>
              <w:widowControl/>
              <w:spacing w:line="240" w:lineRule="auto"/>
              <w:jc w:val="left"/>
              <w:rPr>
                <w:rFonts w:hint="eastAsia" w:ascii="宋体" w:hAnsi="宋体" w:eastAsia="宋体" w:cs="宋体"/>
                <w:color w:val="000000"/>
                <w:kern w:val="0"/>
                <w:sz w:val="21"/>
                <w:szCs w:val="21"/>
              </w:rPr>
            </w:pPr>
          </w:p>
        </w:tc>
        <w:tc>
          <w:tcPr>
            <w:tcW w:w="666" w:type="dxa"/>
            <w:tcBorders>
              <w:top w:val="nil"/>
              <w:left w:val="nil"/>
              <w:bottom w:val="nil"/>
              <w:right w:val="nil"/>
            </w:tcBorders>
            <w:shd w:val="clear" w:color="auto" w:fill="auto"/>
            <w:vAlign w:val="bottom"/>
          </w:tcPr>
          <w:p w14:paraId="4ADF80EE">
            <w:pPr>
              <w:widowControl/>
              <w:spacing w:line="240" w:lineRule="auto"/>
              <w:jc w:val="left"/>
              <w:rPr>
                <w:rFonts w:hint="eastAsia" w:ascii="宋体" w:hAnsi="宋体" w:eastAsia="宋体" w:cs="宋体"/>
                <w:color w:val="000000"/>
                <w:kern w:val="0"/>
                <w:sz w:val="21"/>
                <w:szCs w:val="21"/>
              </w:rPr>
            </w:pPr>
          </w:p>
        </w:tc>
        <w:tc>
          <w:tcPr>
            <w:tcW w:w="634" w:type="dxa"/>
            <w:tcBorders>
              <w:top w:val="nil"/>
              <w:left w:val="nil"/>
              <w:bottom w:val="nil"/>
              <w:right w:val="nil"/>
            </w:tcBorders>
            <w:shd w:val="clear" w:color="auto" w:fill="auto"/>
            <w:vAlign w:val="bottom"/>
          </w:tcPr>
          <w:p w14:paraId="6A5F0FD6">
            <w:pPr>
              <w:widowControl/>
              <w:spacing w:line="240" w:lineRule="auto"/>
              <w:jc w:val="left"/>
              <w:rPr>
                <w:rFonts w:hint="eastAsia" w:ascii="宋体" w:hAnsi="宋体" w:eastAsia="宋体" w:cs="宋体"/>
                <w:color w:val="000000"/>
                <w:kern w:val="0"/>
                <w:sz w:val="21"/>
                <w:szCs w:val="21"/>
              </w:rPr>
            </w:pPr>
          </w:p>
        </w:tc>
        <w:tc>
          <w:tcPr>
            <w:tcW w:w="700" w:type="dxa"/>
            <w:tcBorders>
              <w:top w:val="nil"/>
              <w:left w:val="nil"/>
              <w:bottom w:val="nil"/>
              <w:right w:val="nil"/>
            </w:tcBorders>
            <w:shd w:val="clear" w:color="auto" w:fill="auto"/>
            <w:vAlign w:val="bottom"/>
          </w:tcPr>
          <w:p w14:paraId="6046B228">
            <w:pPr>
              <w:widowControl/>
              <w:spacing w:line="240" w:lineRule="auto"/>
              <w:jc w:val="left"/>
              <w:rPr>
                <w:rFonts w:hint="eastAsia" w:ascii="宋体" w:hAnsi="宋体" w:eastAsia="宋体" w:cs="宋体"/>
                <w:color w:val="000000"/>
                <w:kern w:val="0"/>
                <w:sz w:val="21"/>
                <w:szCs w:val="21"/>
              </w:rPr>
            </w:pPr>
          </w:p>
        </w:tc>
        <w:tc>
          <w:tcPr>
            <w:tcW w:w="936" w:type="dxa"/>
            <w:tcBorders>
              <w:top w:val="nil"/>
              <w:left w:val="nil"/>
              <w:bottom w:val="nil"/>
              <w:right w:val="nil"/>
            </w:tcBorders>
            <w:shd w:val="clear" w:color="auto" w:fill="auto"/>
            <w:vAlign w:val="bottom"/>
          </w:tcPr>
          <w:p w14:paraId="141A0F36">
            <w:pPr>
              <w:widowControl/>
              <w:spacing w:line="240" w:lineRule="auto"/>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公开02表</w:t>
            </w:r>
          </w:p>
        </w:tc>
      </w:tr>
      <w:tr w14:paraId="69C05BE7">
        <w:tblPrEx>
          <w:tblCellMar>
            <w:top w:w="0" w:type="dxa"/>
            <w:left w:w="108" w:type="dxa"/>
            <w:bottom w:w="0" w:type="dxa"/>
            <w:right w:w="108" w:type="dxa"/>
          </w:tblCellMar>
        </w:tblPrEx>
        <w:trPr>
          <w:trHeight w:val="315" w:hRule="atLeast"/>
        </w:trPr>
        <w:tc>
          <w:tcPr>
            <w:tcW w:w="2851" w:type="dxa"/>
            <w:gridSpan w:val="4"/>
            <w:tcBorders>
              <w:top w:val="nil"/>
              <w:left w:val="nil"/>
              <w:bottom w:val="nil"/>
              <w:right w:val="nil"/>
            </w:tcBorders>
            <w:shd w:val="clear" w:color="auto" w:fill="auto"/>
            <w:vAlign w:val="bottom"/>
          </w:tcPr>
          <w:p w14:paraId="5453AB42">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部门：</w:t>
            </w:r>
          </w:p>
        </w:tc>
        <w:tc>
          <w:tcPr>
            <w:tcW w:w="1133" w:type="dxa"/>
            <w:tcBorders>
              <w:top w:val="nil"/>
              <w:left w:val="nil"/>
              <w:bottom w:val="nil"/>
              <w:right w:val="nil"/>
            </w:tcBorders>
            <w:shd w:val="clear" w:color="auto" w:fill="auto"/>
            <w:vAlign w:val="bottom"/>
          </w:tcPr>
          <w:p w14:paraId="6C72DD5E">
            <w:pPr>
              <w:widowControl/>
              <w:spacing w:line="240" w:lineRule="auto"/>
              <w:jc w:val="left"/>
              <w:rPr>
                <w:rFonts w:hint="eastAsia" w:ascii="宋体" w:hAnsi="宋体" w:eastAsia="宋体" w:cs="宋体"/>
                <w:color w:val="000000"/>
                <w:kern w:val="0"/>
                <w:sz w:val="21"/>
                <w:szCs w:val="21"/>
              </w:rPr>
            </w:pPr>
          </w:p>
        </w:tc>
        <w:tc>
          <w:tcPr>
            <w:tcW w:w="1134" w:type="dxa"/>
            <w:tcBorders>
              <w:top w:val="nil"/>
              <w:left w:val="nil"/>
              <w:bottom w:val="nil"/>
              <w:right w:val="nil"/>
            </w:tcBorders>
            <w:shd w:val="clear" w:color="auto" w:fill="auto"/>
            <w:vAlign w:val="bottom"/>
          </w:tcPr>
          <w:p w14:paraId="37987D8E">
            <w:pPr>
              <w:widowControl/>
              <w:spacing w:line="240" w:lineRule="auto"/>
              <w:jc w:val="left"/>
              <w:rPr>
                <w:rFonts w:hint="eastAsia" w:ascii="宋体" w:hAnsi="宋体" w:eastAsia="宋体" w:cs="宋体"/>
                <w:color w:val="000000"/>
                <w:kern w:val="0"/>
                <w:sz w:val="21"/>
                <w:szCs w:val="21"/>
              </w:rPr>
            </w:pPr>
          </w:p>
        </w:tc>
        <w:tc>
          <w:tcPr>
            <w:tcW w:w="750" w:type="dxa"/>
            <w:tcBorders>
              <w:top w:val="nil"/>
              <w:left w:val="nil"/>
              <w:bottom w:val="nil"/>
              <w:right w:val="nil"/>
            </w:tcBorders>
            <w:shd w:val="clear" w:color="auto" w:fill="auto"/>
            <w:vAlign w:val="bottom"/>
          </w:tcPr>
          <w:p w14:paraId="4EFB8F11">
            <w:pPr>
              <w:widowControl/>
              <w:spacing w:line="240" w:lineRule="auto"/>
              <w:jc w:val="center"/>
              <w:rPr>
                <w:rFonts w:hint="eastAsia" w:ascii="宋体" w:hAnsi="宋体" w:eastAsia="宋体" w:cs="宋体"/>
                <w:color w:val="000000"/>
                <w:kern w:val="0"/>
                <w:sz w:val="21"/>
                <w:szCs w:val="21"/>
              </w:rPr>
            </w:pPr>
          </w:p>
        </w:tc>
        <w:tc>
          <w:tcPr>
            <w:tcW w:w="666" w:type="dxa"/>
            <w:tcBorders>
              <w:top w:val="nil"/>
              <w:left w:val="nil"/>
              <w:bottom w:val="nil"/>
              <w:right w:val="nil"/>
            </w:tcBorders>
            <w:shd w:val="clear" w:color="auto" w:fill="auto"/>
            <w:vAlign w:val="bottom"/>
          </w:tcPr>
          <w:p w14:paraId="21CBD6B8">
            <w:pPr>
              <w:widowControl/>
              <w:spacing w:line="240" w:lineRule="auto"/>
              <w:jc w:val="left"/>
              <w:rPr>
                <w:rFonts w:hint="eastAsia" w:ascii="宋体" w:hAnsi="宋体" w:eastAsia="宋体" w:cs="宋体"/>
                <w:color w:val="000000"/>
                <w:kern w:val="0"/>
                <w:sz w:val="21"/>
                <w:szCs w:val="21"/>
              </w:rPr>
            </w:pPr>
          </w:p>
        </w:tc>
        <w:tc>
          <w:tcPr>
            <w:tcW w:w="634" w:type="dxa"/>
            <w:tcBorders>
              <w:top w:val="nil"/>
              <w:left w:val="nil"/>
              <w:bottom w:val="nil"/>
              <w:right w:val="nil"/>
            </w:tcBorders>
            <w:shd w:val="clear" w:color="auto" w:fill="auto"/>
            <w:vAlign w:val="bottom"/>
          </w:tcPr>
          <w:p w14:paraId="24B1E906">
            <w:pPr>
              <w:widowControl/>
              <w:spacing w:line="240" w:lineRule="auto"/>
              <w:jc w:val="left"/>
              <w:rPr>
                <w:rFonts w:hint="eastAsia" w:ascii="宋体" w:hAnsi="宋体" w:eastAsia="宋体" w:cs="宋体"/>
                <w:color w:val="000000"/>
                <w:kern w:val="0"/>
                <w:sz w:val="21"/>
                <w:szCs w:val="21"/>
              </w:rPr>
            </w:pPr>
          </w:p>
        </w:tc>
        <w:tc>
          <w:tcPr>
            <w:tcW w:w="1636" w:type="dxa"/>
            <w:gridSpan w:val="2"/>
            <w:tcBorders>
              <w:top w:val="nil"/>
              <w:left w:val="nil"/>
              <w:bottom w:val="nil"/>
              <w:right w:val="nil"/>
            </w:tcBorders>
            <w:shd w:val="clear" w:color="auto" w:fill="auto"/>
            <w:vAlign w:val="bottom"/>
          </w:tcPr>
          <w:p w14:paraId="65907DFC">
            <w:pPr>
              <w:widowControl/>
              <w:spacing w:line="240" w:lineRule="auto"/>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单位：万元</w:t>
            </w:r>
          </w:p>
        </w:tc>
      </w:tr>
      <w:tr w14:paraId="356C2E8A">
        <w:tblPrEx>
          <w:tblCellMar>
            <w:top w:w="0" w:type="dxa"/>
            <w:left w:w="108" w:type="dxa"/>
            <w:bottom w:w="0" w:type="dxa"/>
            <w:right w:w="108" w:type="dxa"/>
          </w:tblCellMar>
        </w:tblPrEx>
        <w:trPr>
          <w:trHeight w:val="308" w:hRule="atLeast"/>
        </w:trPr>
        <w:tc>
          <w:tcPr>
            <w:tcW w:w="2851" w:type="dxa"/>
            <w:gridSpan w:val="4"/>
            <w:tcBorders>
              <w:top w:val="single" w:color="000000" w:sz="8" w:space="0"/>
              <w:left w:val="single" w:color="000000" w:sz="8" w:space="0"/>
              <w:bottom w:val="single" w:color="000000" w:sz="4" w:space="0"/>
              <w:right w:val="single" w:color="000000" w:sz="4" w:space="0"/>
            </w:tcBorders>
            <w:shd w:val="clear" w:color="auto" w:fill="auto"/>
            <w:vAlign w:val="center"/>
          </w:tcPr>
          <w:p w14:paraId="4D1D91C9">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项目</w:t>
            </w:r>
          </w:p>
        </w:tc>
        <w:tc>
          <w:tcPr>
            <w:tcW w:w="1133" w:type="dxa"/>
            <w:vMerge w:val="restart"/>
            <w:tcBorders>
              <w:top w:val="single" w:color="000000" w:sz="8" w:space="0"/>
              <w:left w:val="nil"/>
              <w:bottom w:val="single" w:color="000000" w:sz="4" w:space="0"/>
              <w:right w:val="single" w:color="000000" w:sz="4" w:space="0"/>
            </w:tcBorders>
            <w:shd w:val="clear" w:color="auto" w:fill="auto"/>
            <w:vAlign w:val="center"/>
          </w:tcPr>
          <w:p w14:paraId="4AA9F7C8">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本年收入合计</w:t>
            </w:r>
          </w:p>
        </w:tc>
        <w:tc>
          <w:tcPr>
            <w:tcW w:w="1134"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71F74104">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财政拨款收入</w:t>
            </w:r>
          </w:p>
        </w:tc>
        <w:tc>
          <w:tcPr>
            <w:tcW w:w="750" w:type="dxa"/>
            <w:vMerge w:val="restart"/>
            <w:tcBorders>
              <w:top w:val="single" w:color="000000" w:sz="8" w:space="0"/>
              <w:left w:val="nil"/>
              <w:bottom w:val="single" w:color="000000" w:sz="4" w:space="0"/>
              <w:right w:val="single" w:color="000000" w:sz="4" w:space="0"/>
            </w:tcBorders>
            <w:shd w:val="clear" w:color="auto" w:fill="auto"/>
            <w:vAlign w:val="center"/>
          </w:tcPr>
          <w:p w14:paraId="499E70CC">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上级补助收入</w:t>
            </w:r>
          </w:p>
        </w:tc>
        <w:tc>
          <w:tcPr>
            <w:tcW w:w="666" w:type="dxa"/>
            <w:vMerge w:val="restart"/>
            <w:tcBorders>
              <w:top w:val="single" w:color="000000" w:sz="8" w:space="0"/>
              <w:left w:val="nil"/>
              <w:bottom w:val="single" w:color="000000" w:sz="4" w:space="0"/>
              <w:right w:val="single" w:color="000000" w:sz="4" w:space="0"/>
            </w:tcBorders>
            <w:shd w:val="clear" w:color="auto" w:fill="auto"/>
            <w:vAlign w:val="center"/>
          </w:tcPr>
          <w:p w14:paraId="3AC29902">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事业收入</w:t>
            </w:r>
          </w:p>
        </w:tc>
        <w:tc>
          <w:tcPr>
            <w:tcW w:w="634" w:type="dxa"/>
            <w:vMerge w:val="restart"/>
            <w:tcBorders>
              <w:top w:val="single" w:color="000000" w:sz="8" w:space="0"/>
              <w:left w:val="nil"/>
              <w:bottom w:val="single" w:color="000000" w:sz="4" w:space="0"/>
              <w:right w:val="single" w:color="000000" w:sz="4" w:space="0"/>
            </w:tcBorders>
            <w:shd w:val="clear" w:color="auto" w:fill="auto"/>
            <w:vAlign w:val="center"/>
          </w:tcPr>
          <w:p w14:paraId="65A32731">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经营收入</w:t>
            </w:r>
          </w:p>
        </w:tc>
        <w:tc>
          <w:tcPr>
            <w:tcW w:w="700" w:type="dxa"/>
            <w:vMerge w:val="restart"/>
            <w:tcBorders>
              <w:top w:val="single" w:color="000000" w:sz="8" w:space="0"/>
              <w:left w:val="nil"/>
              <w:bottom w:val="single" w:color="000000" w:sz="4" w:space="0"/>
              <w:right w:val="single" w:color="000000" w:sz="4" w:space="0"/>
            </w:tcBorders>
            <w:shd w:val="clear" w:color="auto" w:fill="auto"/>
            <w:vAlign w:val="center"/>
          </w:tcPr>
          <w:p w14:paraId="50926F34">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附属单位上缴收入</w:t>
            </w:r>
          </w:p>
        </w:tc>
        <w:tc>
          <w:tcPr>
            <w:tcW w:w="936" w:type="dxa"/>
            <w:vMerge w:val="restart"/>
            <w:tcBorders>
              <w:top w:val="single" w:color="000000" w:sz="8" w:space="0"/>
              <w:left w:val="nil"/>
              <w:bottom w:val="single" w:color="000000" w:sz="4" w:space="0"/>
              <w:right w:val="single" w:color="000000" w:sz="8" w:space="0"/>
            </w:tcBorders>
            <w:shd w:val="clear" w:color="auto" w:fill="auto"/>
            <w:vAlign w:val="center"/>
          </w:tcPr>
          <w:p w14:paraId="28653153">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其他收入</w:t>
            </w:r>
          </w:p>
        </w:tc>
      </w:tr>
      <w:tr w14:paraId="20BD694D">
        <w:tblPrEx>
          <w:tblCellMar>
            <w:top w:w="0" w:type="dxa"/>
            <w:left w:w="108" w:type="dxa"/>
            <w:bottom w:w="0" w:type="dxa"/>
            <w:right w:w="108" w:type="dxa"/>
          </w:tblCellMar>
        </w:tblPrEx>
        <w:trPr>
          <w:trHeight w:val="312" w:hRule="atLeast"/>
        </w:trPr>
        <w:tc>
          <w:tcPr>
            <w:tcW w:w="1093" w:type="dxa"/>
            <w:gridSpan w:val="3"/>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14:paraId="30B1E4D4">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支出功能分类科目编码</w:t>
            </w:r>
          </w:p>
        </w:tc>
        <w:tc>
          <w:tcPr>
            <w:tcW w:w="1758" w:type="dxa"/>
            <w:vMerge w:val="restart"/>
            <w:tcBorders>
              <w:top w:val="nil"/>
              <w:left w:val="nil"/>
              <w:bottom w:val="single" w:color="000000" w:sz="4" w:space="0"/>
              <w:right w:val="single" w:color="000000" w:sz="4" w:space="0"/>
            </w:tcBorders>
            <w:shd w:val="clear" w:color="auto" w:fill="auto"/>
            <w:vAlign w:val="center"/>
          </w:tcPr>
          <w:p w14:paraId="1B54D578">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科目名称</w:t>
            </w:r>
          </w:p>
        </w:tc>
        <w:tc>
          <w:tcPr>
            <w:tcW w:w="1133" w:type="dxa"/>
            <w:vMerge w:val="continue"/>
            <w:tcBorders>
              <w:top w:val="single" w:color="000000" w:sz="8" w:space="0"/>
              <w:left w:val="nil"/>
              <w:bottom w:val="single" w:color="000000" w:sz="4" w:space="0"/>
              <w:right w:val="single" w:color="000000" w:sz="4" w:space="0"/>
            </w:tcBorders>
            <w:vAlign w:val="center"/>
          </w:tcPr>
          <w:p w14:paraId="12B82097">
            <w:pPr>
              <w:widowControl/>
              <w:spacing w:line="240" w:lineRule="auto"/>
              <w:jc w:val="left"/>
              <w:rPr>
                <w:rFonts w:hint="eastAsia" w:ascii="宋体" w:hAnsi="宋体" w:eastAsia="宋体" w:cs="宋体"/>
                <w:color w:val="000000"/>
                <w:kern w:val="0"/>
                <w:sz w:val="21"/>
                <w:szCs w:val="21"/>
              </w:rPr>
            </w:pPr>
          </w:p>
        </w:tc>
        <w:tc>
          <w:tcPr>
            <w:tcW w:w="1134" w:type="dxa"/>
            <w:vMerge w:val="continue"/>
            <w:tcBorders>
              <w:top w:val="single" w:color="000000" w:sz="8" w:space="0"/>
              <w:left w:val="single" w:color="000000" w:sz="4" w:space="0"/>
              <w:bottom w:val="single" w:color="000000" w:sz="4" w:space="0"/>
              <w:right w:val="single" w:color="000000" w:sz="4" w:space="0"/>
            </w:tcBorders>
            <w:vAlign w:val="center"/>
          </w:tcPr>
          <w:p w14:paraId="571EB288">
            <w:pPr>
              <w:widowControl/>
              <w:spacing w:line="240" w:lineRule="auto"/>
              <w:jc w:val="left"/>
              <w:rPr>
                <w:rFonts w:hint="eastAsia" w:ascii="宋体" w:hAnsi="宋体" w:eastAsia="宋体" w:cs="宋体"/>
                <w:color w:val="000000"/>
                <w:kern w:val="0"/>
                <w:sz w:val="21"/>
                <w:szCs w:val="21"/>
              </w:rPr>
            </w:pPr>
          </w:p>
        </w:tc>
        <w:tc>
          <w:tcPr>
            <w:tcW w:w="750" w:type="dxa"/>
            <w:vMerge w:val="continue"/>
            <w:tcBorders>
              <w:top w:val="single" w:color="000000" w:sz="8" w:space="0"/>
              <w:left w:val="nil"/>
              <w:bottom w:val="single" w:color="000000" w:sz="4" w:space="0"/>
              <w:right w:val="single" w:color="000000" w:sz="4" w:space="0"/>
            </w:tcBorders>
            <w:vAlign w:val="center"/>
          </w:tcPr>
          <w:p w14:paraId="20BA8F26">
            <w:pPr>
              <w:widowControl/>
              <w:spacing w:line="240" w:lineRule="auto"/>
              <w:jc w:val="left"/>
              <w:rPr>
                <w:rFonts w:hint="eastAsia" w:ascii="宋体" w:hAnsi="宋体" w:eastAsia="宋体" w:cs="宋体"/>
                <w:color w:val="000000"/>
                <w:kern w:val="0"/>
                <w:sz w:val="21"/>
                <w:szCs w:val="21"/>
              </w:rPr>
            </w:pPr>
          </w:p>
        </w:tc>
        <w:tc>
          <w:tcPr>
            <w:tcW w:w="666" w:type="dxa"/>
            <w:vMerge w:val="continue"/>
            <w:tcBorders>
              <w:top w:val="single" w:color="000000" w:sz="8" w:space="0"/>
              <w:left w:val="nil"/>
              <w:bottom w:val="single" w:color="000000" w:sz="4" w:space="0"/>
              <w:right w:val="single" w:color="000000" w:sz="4" w:space="0"/>
            </w:tcBorders>
            <w:vAlign w:val="center"/>
          </w:tcPr>
          <w:p w14:paraId="6B8BFB12">
            <w:pPr>
              <w:widowControl/>
              <w:spacing w:line="240" w:lineRule="auto"/>
              <w:jc w:val="left"/>
              <w:rPr>
                <w:rFonts w:hint="eastAsia" w:ascii="宋体" w:hAnsi="宋体" w:eastAsia="宋体" w:cs="宋体"/>
                <w:color w:val="000000"/>
                <w:kern w:val="0"/>
                <w:sz w:val="21"/>
                <w:szCs w:val="21"/>
              </w:rPr>
            </w:pPr>
          </w:p>
        </w:tc>
        <w:tc>
          <w:tcPr>
            <w:tcW w:w="634" w:type="dxa"/>
            <w:vMerge w:val="continue"/>
            <w:tcBorders>
              <w:top w:val="single" w:color="000000" w:sz="8" w:space="0"/>
              <w:left w:val="nil"/>
              <w:bottom w:val="single" w:color="000000" w:sz="4" w:space="0"/>
              <w:right w:val="single" w:color="000000" w:sz="4" w:space="0"/>
            </w:tcBorders>
            <w:vAlign w:val="center"/>
          </w:tcPr>
          <w:p w14:paraId="455B9365">
            <w:pPr>
              <w:widowControl/>
              <w:spacing w:line="240" w:lineRule="auto"/>
              <w:jc w:val="left"/>
              <w:rPr>
                <w:rFonts w:hint="eastAsia" w:ascii="宋体" w:hAnsi="宋体" w:eastAsia="宋体" w:cs="宋体"/>
                <w:color w:val="000000"/>
                <w:kern w:val="0"/>
                <w:sz w:val="21"/>
                <w:szCs w:val="21"/>
              </w:rPr>
            </w:pPr>
          </w:p>
        </w:tc>
        <w:tc>
          <w:tcPr>
            <w:tcW w:w="700" w:type="dxa"/>
            <w:vMerge w:val="continue"/>
            <w:tcBorders>
              <w:top w:val="single" w:color="000000" w:sz="8" w:space="0"/>
              <w:left w:val="nil"/>
              <w:bottom w:val="single" w:color="000000" w:sz="4" w:space="0"/>
              <w:right w:val="single" w:color="000000" w:sz="4" w:space="0"/>
            </w:tcBorders>
            <w:vAlign w:val="center"/>
          </w:tcPr>
          <w:p w14:paraId="2BA24108">
            <w:pPr>
              <w:widowControl/>
              <w:spacing w:line="240" w:lineRule="auto"/>
              <w:jc w:val="left"/>
              <w:rPr>
                <w:rFonts w:hint="eastAsia" w:ascii="宋体" w:hAnsi="宋体" w:eastAsia="宋体" w:cs="宋体"/>
                <w:color w:val="000000"/>
                <w:kern w:val="0"/>
                <w:sz w:val="21"/>
                <w:szCs w:val="21"/>
              </w:rPr>
            </w:pPr>
          </w:p>
        </w:tc>
        <w:tc>
          <w:tcPr>
            <w:tcW w:w="936" w:type="dxa"/>
            <w:vMerge w:val="continue"/>
            <w:tcBorders>
              <w:top w:val="single" w:color="000000" w:sz="8" w:space="0"/>
              <w:left w:val="nil"/>
              <w:bottom w:val="single" w:color="000000" w:sz="4" w:space="0"/>
              <w:right w:val="single" w:color="000000" w:sz="8" w:space="0"/>
            </w:tcBorders>
            <w:vAlign w:val="center"/>
          </w:tcPr>
          <w:p w14:paraId="036D0CFD">
            <w:pPr>
              <w:widowControl/>
              <w:spacing w:line="240" w:lineRule="auto"/>
              <w:jc w:val="left"/>
              <w:rPr>
                <w:rFonts w:hint="eastAsia" w:ascii="宋体" w:hAnsi="宋体" w:eastAsia="宋体" w:cs="宋体"/>
                <w:color w:val="000000"/>
                <w:kern w:val="0"/>
                <w:sz w:val="21"/>
                <w:szCs w:val="21"/>
              </w:rPr>
            </w:pPr>
          </w:p>
        </w:tc>
      </w:tr>
      <w:tr w14:paraId="1B349F4B">
        <w:tblPrEx>
          <w:tblCellMar>
            <w:top w:w="0" w:type="dxa"/>
            <w:left w:w="108" w:type="dxa"/>
            <w:bottom w:w="0" w:type="dxa"/>
            <w:right w:w="108" w:type="dxa"/>
          </w:tblCellMar>
        </w:tblPrEx>
        <w:trPr>
          <w:trHeight w:val="312" w:hRule="atLeast"/>
        </w:trPr>
        <w:tc>
          <w:tcPr>
            <w:tcW w:w="1093" w:type="dxa"/>
            <w:gridSpan w:val="3"/>
            <w:vMerge w:val="continue"/>
            <w:tcBorders>
              <w:top w:val="single" w:color="000000" w:sz="4" w:space="0"/>
              <w:left w:val="single" w:color="000000" w:sz="8" w:space="0"/>
              <w:bottom w:val="single" w:color="000000" w:sz="4" w:space="0"/>
              <w:right w:val="single" w:color="000000" w:sz="4" w:space="0"/>
            </w:tcBorders>
            <w:vAlign w:val="center"/>
          </w:tcPr>
          <w:p w14:paraId="6D16AB02">
            <w:pPr>
              <w:widowControl/>
              <w:spacing w:line="240" w:lineRule="auto"/>
              <w:jc w:val="left"/>
              <w:rPr>
                <w:rFonts w:hint="eastAsia" w:ascii="宋体" w:hAnsi="宋体" w:eastAsia="宋体" w:cs="宋体"/>
                <w:color w:val="000000"/>
                <w:kern w:val="0"/>
                <w:sz w:val="21"/>
                <w:szCs w:val="21"/>
              </w:rPr>
            </w:pPr>
          </w:p>
        </w:tc>
        <w:tc>
          <w:tcPr>
            <w:tcW w:w="1758" w:type="dxa"/>
            <w:vMerge w:val="continue"/>
            <w:tcBorders>
              <w:top w:val="nil"/>
              <w:left w:val="nil"/>
              <w:bottom w:val="single" w:color="000000" w:sz="4" w:space="0"/>
              <w:right w:val="single" w:color="000000" w:sz="4" w:space="0"/>
            </w:tcBorders>
            <w:vAlign w:val="center"/>
          </w:tcPr>
          <w:p w14:paraId="2D15777E">
            <w:pPr>
              <w:widowControl/>
              <w:spacing w:line="240" w:lineRule="auto"/>
              <w:jc w:val="left"/>
              <w:rPr>
                <w:rFonts w:hint="eastAsia" w:ascii="宋体" w:hAnsi="宋体" w:eastAsia="宋体" w:cs="宋体"/>
                <w:color w:val="000000"/>
                <w:kern w:val="0"/>
                <w:sz w:val="21"/>
                <w:szCs w:val="21"/>
              </w:rPr>
            </w:pPr>
          </w:p>
        </w:tc>
        <w:tc>
          <w:tcPr>
            <w:tcW w:w="1133" w:type="dxa"/>
            <w:vMerge w:val="continue"/>
            <w:tcBorders>
              <w:top w:val="single" w:color="000000" w:sz="8" w:space="0"/>
              <w:left w:val="nil"/>
              <w:bottom w:val="single" w:color="000000" w:sz="4" w:space="0"/>
              <w:right w:val="single" w:color="000000" w:sz="4" w:space="0"/>
            </w:tcBorders>
            <w:vAlign w:val="center"/>
          </w:tcPr>
          <w:p w14:paraId="20C3195E">
            <w:pPr>
              <w:widowControl/>
              <w:spacing w:line="240" w:lineRule="auto"/>
              <w:jc w:val="left"/>
              <w:rPr>
                <w:rFonts w:hint="eastAsia" w:ascii="宋体" w:hAnsi="宋体" w:eastAsia="宋体" w:cs="宋体"/>
                <w:color w:val="000000"/>
                <w:kern w:val="0"/>
                <w:sz w:val="21"/>
                <w:szCs w:val="21"/>
              </w:rPr>
            </w:pPr>
          </w:p>
        </w:tc>
        <w:tc>
          <w:tcPr>
            <w:tcW w:w="1134" w:type="dxa"/>
            <w:vMerge w:val="continue"/>
            <w:tcBorders>
              <w:top w:val="single" w:color="000000" w:sz="8" w:space="0"/>
              <w:left w:val="single" w:color="000000" w:sz="4" w:space="0"/>
              <w:bottom w:val="single" w:color="000000" w:sz="4" w:space="0"/>
              <w:right w:val="single" w:color="000000" w:sz="4" w:space="0"/>
            </w:tcBorders>
            <w:vAlign w:val="center"/>
          </w:tcPr>
          <w:p w14:paraId="56241471">
            <w:pPr>
              <w:widowControl/>
              <w:spacing w:line="240" w:lineRule="auto"/>
              <w:jc w:val="left"/>
              <w:rPr>
                <w:rFonts w:hint="eastAsia" w:ascii="宋体" w:hAnsi="宋体" w:eastAsia="宋体" w:cs="宋体"/>
                <w:color w:val="000000"/>
                <w:kern w:val="0"/>
                <w:sz w:val="21"/>
                <w:szCs w:val="21"/>
              </w:rPr>
            </w:pPr>
          </w:p>
        </w:tc>
        <w:tc>
          <w:tcPr>
            <w:tcW w:w="750" w:type="dxa"/>
            <w:vMerge w:val="continue"/>
            <w:tcBorders>
              <w:top w:val="single" w:color="000000" w:sz="8" w:space="0"/>
              <w:left w:val="nil"/>
              <w:bottom w:val="single" w:color="000000" w:sz="4" w:space="0"/>
              <w:right w:val="single" w:color="000000" w:sz="4" w:space="0"/>
            </w:tcBorders>
            <w:vAlign w:val="center"/>
          </w:tcPr>
          <w:p w14:paraId="6A2658CF">
            <w:pPr>
              <w:widowControl/>
              <w:spacing w:line="240" w:lineRule="auto"/>
              <w:jc w:val="left"/>
              <w:rPr>
                <w:rFonts w:hint="eastAsia" w:ascii="宋体" w:hAnsi="宋体" w:eastAsia="宋体" w:cs="宋体"/>
                <w:color w:val="000000"/>
                <w:kern w:val="0"/>
                <w:sz w:val="21"/>
                <w:szCs w:val="21"/>
              </w:rPr>
            </w:pPr>
          </w:p>
        </w:tc>
        <w:tc>
          <w:tcPr>
            <w:tcW w:w="666" w:type="dxa"/>
            <w:vMerge w:val="continue"/>
            <w:tcBorders>
              <w:top w:val="single" w:color="000000" w:sz="8" w:space="0"/>
              <w:left w:val="nil"/>
              <w:bottom w:val="single" w:color="000000" w:sz="4" w:space="0"/>
              <w:right w:val="single" w:color="000000" w:sz="4" w:space="0"/>
            </w:tcBorders>
            <w:vAlign w:val="center"/>
          </w:tcPr>
          <w:p w14:paraId="6447A797">
            <w:pPr>
              <w:widowControl/>
              <w:spacing w:line="240" w:lineRule="auto"/>
              <w:jc w:val="left"/>
              <w:rPr>
                <w:rFonts w:hint="eastAsia" w:ascii="宋体" w:hAnsi="宋体" w:eastAsia="宋体" w:cs="宋体"/>
                <w:color w:val="000000"/>
                <w:kern w:val="0"/>
                <w:sz w:val="21"/>
                <w:szCs w:val="21"/>
              </w:rPr>
            </w:pPr>
          </w:p>
        </w:tc>
        <w:tc>
          <w:tcPr>
            <w:tcW w:w="634" w:type="dxa"/>
            <w:vMerge w:val="continue"/>
            <w:tcBorders>
              <w:top w:val="single" w:color="000000" w:sz="8" w:space="0"/>
              <w:left w:val="nil"/>
              <w:bottom w:val="single" w:color="000000" w:sz="4" w:space="0"/>
              <w:right w:val="single" w:color="000000" w:sz="4" w:space="0"/>
            </w:tcBorders>
            <w:vAlign w:val="center"/>
          </w:tcPr>
          <w:p w14:paraId="6C0016F4">
            <w:pPr>
              <w:widowControl/>
              <w:spacing w:line="240" w:lineRule="auto"/>
              <w:jc w:val="left"/>
              <w:rPr>
                <w:rFonts w:hint="eastAsia" w:ascii="宋体" w:hAnsi="宋体" w:eastAsia="宋体" w:cs="宋体"/>
                <w:color w:val="000000"/>
                <w:kern w:val="0"/>
                <w:sz w:val="21"/>
                <w:szCs w:val="21"/>
              </w:rPr>
            </w:pPr>
          </w:p>
        </w:tc>
        <w:tc>
          <w:tcPr>
            <w:tcW w:w="700" w:type="dxa"/>
            <w:vMerge w:val="continue"/>
            <w:tcBorders>
              <w:top w:val="single" w:color="000000" w:sz="8" w:space="0"/>
              <w:left w:val="nil"/>
              <w:bottom w:val="single" w:color="000000" w:sz="4" w:space="0"/>
              <w:right w:val="single" w:color="000000" w:sz="4" w:space="0"/>
            </w:tcBorders>
            <w:vAlign w:val="center"/>
          </w:tcPr>
          <w:p w14:paraId="3EE94821">
            <w:pPr>
              <w:widowControl/>
              <w:spacing w:line="240" w:lineRule="auto"/>
              <w:jc w:val="left"/>
              <w:rPr>
                <w:rFonts w:hint="eastAsia" w:ascii="宋体" w:hAnsi="宋体" w:eastAsia="宋体" w:cs="宋体"/>
                <w:color w:val="000000"/>
                <w:kern w:val="0"/>
                <w:sz w:val="21"/>
                <w:szCs w:val="21"/>
              </w:rPr>
            </w:pPr>
          </w:p>
        </w:tc>
        <w:tc>
          <w:tcPr>
            <w:tcW w:w="936" w:type="dxa"/>
            <w:vMerge w:val="continue"/>
            <w:tcBorders>
              <w:top w:val="single" w:color="000000" w:sz="8" w:space="0"/>
              <w:left w:val="nil"/>
              <w:bottom w:val="single" w:color="000000" w:sz="4" w:space="0"/>
              <w:right w:val="single" w:color="000000" w:sz="8" w:space="0"/>
            </w:tcBorders>
            <w:vAlign w:val="center"/>
          </w:tcPr>
          <w:p w14:paraId="2A469EBC">
            <w:pPr>
              <w:widowControl/>
              <w:spacing w:line="240" w:lineRule="auto"/>
              <w:jc w:val="left"/>
              <w:rPr>
                <w:rFonts w:hint="eastAsia" w:ascii="宋体" w:hAnsi="宋体" w:eastAsia="宋体" w:cs="宋体"/>
                <w:color w:val="000000"/>
                <w:kern w:val="0"/>
                <w:sz w:val="21"/>
                <w:szCs w:val="21"/>
              </w:rPr>
            </w:pPr>
          </w:p>
        </w:tc>
      </w:tr>
      <w:tr w14:paraId="02BD42EA">
        <w:tblPrEx>
          <w:tblCellMar>
            <w:top w:w="0" w:type="dxa"/>
            <w:left w:w="108" w:type="dxa"/>
            <w:bottom w:w="0" w:type="dxa"/>
            <w:right w:w="108" w:type="dxa"/>
          </w:tblCellMar>
        </w:tblPrEx>
        <w:trPr>
          <w:trHeight w:val="312" w:hRule="atLeast"/>
        </w:trPr>
        <w:tc>
          <w:tcPr>
            <w:tcW w:w="1093" w:type="dxa"/>
            <w:gridSpan w:val="3"/>
            <w:vMerge w:val="continue"/>
            <w:tcBorders>
              <w:top w:val="single" w:color="000000" w:sz="4" w:space="0"/>
              <w:left w:val="single" w:color="000000" w:sz="8" w:space="0"/>
              <w:bottom w:val="single" w:color="000000" w:sz="4" w:space="0"/>
              <w:right w:val="single" w:color="000000" w:sz="4" w:space="0"/>
            </w:tcBorders>
            <w:vAlign w:val="center"/>
          </w:tcPr>
          <w:p w14:paraId="54B7F240">
            <w:pPr>
              <w:widowControl/>
              <w:spacing w:line="240" w:lineRule="auto"/>
              <w:jc w:val="left"/>
              <w:rPr>
                <w:rFonts w:hint="eastAsia" w:ascii="宋体" w:hAnsi="宋体" w:eastAsia="宋体" w:cs="宋体"/>
                <w:color w:val="000000"/>
                <w:kern w:val="0"/>
                <w:sz w:val="21"/>
                <w:szCs w:val="21"/>
              </w:rPr>
            </w:pPr>
          </w:p>
        </w:tc>
        <w:tc>
          <w:tcPr>
            <w:tcW w:w="1758" w:type="dxa"/>
            <w:vMerge w:val="continue"/>
            <w:tcBorders>
              <w:top w:val="nil"/>
              <w:left w:val="nil"/>
              <w:bottom w:val="single" w:color="000000" w:sz="4" w:space="0"/>
              <w:right w:val="single" w:color="000000" w:sz="4" w:space="0"/>
            </w:tcBorders>
            <w:vAlign w:val="center"/>
          </w:tcPr>
          <w:p w14:paraId="7F41117B">
            <w:pPr>
              <w:widowControl/>
              <w:spacing w:line="240" w:lineRule="auto"/>
              <w:jc w:val="left"/>
              <w:rPr>
                <w:rFonts w:hint="eastAsia" w:ascii="宋体" w:hAnsi="宋体" w:eastAsia="宋体" w:cs="宋体"/>
                <w:color w:val="000000"/>
                <w:kern w:val="0"/>
                <w:sz w:val="21"/>
                <w:szCs w:val="21"/>
              </w:rPr>
            </w:pPr>
          </w:p>
        </w:tc>
        <w:tc>
          <w:tcPr>
            <w:tcW w:w="1133" w:type="dxa"/>
            <w:vMerge w:val="continue"/>
            <w:tcBorders>
              <w:top w:val="single" w:color="000000" w:sz="8" w:space="0"/>
              <w:left w:val="nil"/>
              <w:bottom w:val="single" w:color="000000" w:sz="4" w:space="0"/>
              <w:right w:val="single" w:color="000000" w:sz="4" w:space="0"/>
            </w:tcBorders>
            <w:vAlign w:val="center"/>
          </w:tcPr>
          <w:p w14:paraId="34F30EAC">
            <w:pPr>
              <w:widowControl/>
              <w:spacing w:line="240" w:lineRule="auto"/>
              <w:jc w:val="left"/>
              <w:rPr>
                <w:rFonts w:hint="eastAsia" w:ascii="宋体" w:hAnsi="宋体" w:eastAsia="宋体" w:cs="宋体"/>
                <w:color w:val="000000"/>
                <w:kern w:val="0"/>
                <w:sz w:val="21"/>
                <w:szCs w:val="21"/>
              </w:rPr>
            </w:pPr>
          </w:p>
        </w:tc>
        <w:tc>
          <w:tcPr>
            <w:tcW w:w="1134" w:type="dxa"/>
            <w:vMerge w:val="continue"/>
            <w:tcBorders>
              <w:top w:val="single" w:color="000000" w:sz="8" w:space="0"/>
              <w:left w:val="single" w:color="000000" w:sz="4" w:space="0"/>
              <w:bottom w:val="single" w:color="000000" w:sz="4" w:space="0"/>
              <w:right w:val="single" w:color="000000" w:sz="4" w:space="0"/>
            </w:tcBorders>
            <w:vAlign w:val="center"/>
          </w:tcPr>
          <w:p w14:paraId="0A0D234A">
            <w:pPr>
              <w:widowControl/>
              <w:spacing w:line="240" w:lineRule="auto"/>
              <w:jc w:val="left"/>
              <w:rPr>
                <w:rFonts w:hint="eastAsia" w:ascii="宋体" w:hAnsi="宋体" w:eastAsia="宋体" w:cs="宋体"/>
                <w:color w:val="000000"/>
                <w:kern w:val="0"/>
                <w:sz w:val="21"/>
                <w:szCs w:val="21"/>
              </w:rPr>
            </w:pPr>
          </w:p>
        </w:tc>
        <w:tc>
          <w:tcPr>
            <w:tcW w:w="750" w:type="dxa"/>
            <w:vMerge w:val="continue"/>
            <w:tcBorders>
              <w:top w:val="single" w:color="000000" w:sz="8" w:space="0"/>
              <w:left w:val="nil"/>
              <w:bottom w:val="single" w:color="000000" w:sz="4" w:space="0"/>
              <w:right w:val="single" w:color="000000" w:sz="4" w:space="0"/>
            </w:tcBorders>
            <w:vAlign w:val="center"/>
          </w:tcPr>
          <w:p w14:paraId="408DB58C">
            <w:pPr>
              <w:widowControl/>
              <w:spacing w:line="240" w:lineRule="auto"/>
              <w:jc w:val="left"/>
              <w:rPr>
                <w:rFonts w:hint="eastAsia" w:ascii="宋体" w:hAnsi="宋体" w:eastAsia="宋体" w:cs="宋体"/>
                <w:color w:val="000000"/>
                <w:kern w:val="0"/>
                <w:sz w:val="21"/>
                <w:szCs w:val="21"/>
              </w:rPr>
            </w:pPr>
          </w:p>
        </w:tc>
        <w:tc>
          <w:tcPr>
            <w:tcW w:w="666" w:type="dxa"/>
            <w:vMerge w:val="continue"/>
            <w:tcBorders>
              <w:top w:val="single" w:color="000000" w:sz="8" w:space="0"/>
              <w:left w:val="nil"/>
              <w:bottom w:val="single" w:color="000000" w:sz="4" w:space="0"/>
              <w:right w:val="single" w:color="000000" w:sz="4" w:space="0"/>
            </w:tcBorders>
            <w:vAlign w:val="center"/>
          </w:tcPr>
          <w:p w14:paraId="33C7E547">
            <w:pPr>
              <w:widowControl/>
              <w:spacing w:line="240" w:lineRule="auto"/>
              <w:jc w:val="left"/>
              <w:rPr>
                <w:rFonts w:hint="eastAsia" w:ascii="宋体" w:hAnsi="宋体" w:eastAsia="宋体" w:cs="宋体"/>
                <w:color w:val="000000"/>
                <w:kern w:val="0"/>
                <w:sz w:val="21"/>
                <w:szCs w:val="21"/>
              </w:rPr>
            </w:pPr>
          </w:p>
        </w:tc>
        <w:tc>
          <w:tcPr>
            <w:tcW w:w="634" w:type="dxa"/>
            <w:vMerge w:val="continue"/>
            <w:tcBorders>
              <w:top w:val="single" w:color="000000" w:sz="8" w:space="0"/>
              <w:left w:val="nil"/>
              <w:bottom w:val="single" w:color="000000" w:sz="4" w:space="0"/>
              <w:right w:val="single" w:color="000000" w:sz="4" w:space="0"/>
            </w:tcBorders>
            <w:vAlign w:val="center"/>
          </w:tcPr>
          <w:p w14:paraId="585BA620">
            <w:pPr>
              <w:widowControl/>
              <w:spacing w:line="240" w:lineRule="auto"/>
              <w:jc w:val="left"/>
              <w:rPr>
                <w:rFonts w:hint="eastAsia" w:ascii="宋体" w:hAnsi="宋体" w:eastAsia="宋体" w:cs="宋体"/>
                <w:color w:val="000000"/>
                <w:kern w:val="0"/>
                <w:sz w:val="21"/>
                <w:szCs w:val="21"/>
              </w:rPr>
            </w:pPr>
          </w:p>
        </w:tc>
        <w:tc>
          <w:tcPr>
            <w:tcW w:w="700" w:type="dxa"/>
            <w:vMerge w:val="continue"/>
            <w:tcBorders>
              <w:top w:val="single" w:color="000000" w:sz="8" w:space="0"/>
              <w:left w:val="nil"/>
              <w:bottom w:val="single" w:color="000000" w:sz="4" w:space="0"/>
              <w:right w:val="single" w:color="000000" w:sz="4" w:space="0"/>
            </w:tcBorders>
            <w:vAlign w:val="center"/>
          </w:tcPr>
          <w:p w14:paraId="57C0CCF6">
            <w:pPr>
              <w:widowControl/>
              <w:spacing w:line="240" w:lineRule="auto"/>
              <w:jc w:val="left"/>
              <w:rPr>
                <w:rFonts w:hint="eastAsia" w:ascii="宋体" w:hAnsi="宋体" w:eastAsia="宋体" w:cs="宋体"/>
                <w:color w:val="000000"/>
                <w:kern w:val="0"/>
                <w:sz w:val="21"/>
                <w:szCs w:val="21"/>
              </w:rPr>
            </w:pPr>
          </w:p>
        </w:tc>
        <w:tc>
          <w:tcPr>
            <w:tcW w:w="936" w:type="dxa"/>
            <w:vMerge w:val="continue"/>
            <w:tcBorders>
              <w:top w:val="single" w:color="000000" w:sz="8" w:space="0"/>
              <w:left w:val="nil"/>
              <w:bottom w:val="single" w:color="000000" w:sz="4" w:space="0"/>
              <w:right w:val="single" w:color="000000" w:sz="8" w:space="0"/>
            </w:tcBorders>
            <w:vAlign w:val="center"/>
          </w:tcPr>
          <w:p w14:paraId="3F103C29">
            <w:pPr>
              <w:widowControl/>
              <w:spacing w:line="240" w:lineRule="auto"/>
              <w:jc w:val="left"/>
              <w:rPr>
                <w:rFonts w:hint="eastAsia" w:ascii="宋体" w:hAnsi="宋体" w:eastAsia="宋体" w:cs="宋体"/>
                <w:color w:val="000000"/>
                <w:kern w:val="0"/>
                <w:sz w:val="21"/>
                <w:szCs w:val="21"/>
              </w:rPr>
            </w:pPr>
          </w:p>
        </w:tc>
      </w:tr>
      <w:tr w14:paraId="676E8E74">
        <w:tblPrEx>
          <w:tblCellMar>
            <w:top w:w="0" w:type="dxa"/>
            <w:left w:w="108" w:type="dxa"/>
            <w:bottom w:w="0" w:type="dxa"/>
            <w:right w:w="108" w:type="dxa"/>
          </w:tblCellMar>
        </w:tblPrEx>
        <w:trPr>
          <w:trHeight w:val="308" w:hRule="atLeast"/>
        </w:trPr>
        <w:tc>
          <w:tcPr>
            <w:tcW w:w="343" w:type="dxa"/>
            <w:tcBorders>
              <w:top w:val="nil"/>
              <w:left w:val="single" w:color="000000" w:sz="8" w:space="0"/>
              <w:bottom w:val="single" w:color="000000" w:sz="4" w:space="0"/>
              <w:right w:val="single" w:color="000000" w:sz="4" w:space="0"/>
            </w:tcBorders>
            <w:shd w:val="clear" w:color="auto" w:fill="auto"/>
            <w:vAlign w:val="center"/>
          </w:tcPr>
          <w:p w14:paraId="4EBD95A8">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类</w:t>
            </w:r>
          </w:p>
        </w:tc>
        <w:tc>
          <w:tcPr>
            <w:tcW w:w="386" w:type="dxa"/>
            <w:tcBorders>
              <w:top w:val="nil"/>
              <w:left w:val="nil"/>
              <w:bottom w:val="single" w:color="000000" w:sz="4" w:space="0"/>
              <w:right w:val="single" w:color="000000" w:sz="4" w:space="0"/>
            </w:tcBorders>
            <w:shd w:val="clear" w:color="auto" w:fill="auto"/>
            <w:vAlign w:val="center"/>
          </w:tcPr>
          <w:p w14:paraId="5DDB2C4B">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款</w:t>
            </w:r>
          </w:p>
        </w:tc>
        <w:tc>
          <w:tcPr>
            <w:tcW w:w="364" w:type="dxa"/>
            <w:tcBorders>
              <w:top w:val="nil"/>
              <w:left w:val="nil"/>
              <w:bottom w:val="single" w:color="000000" w:sz="4" w:space="0"/>
              <w:right w:val="single" w:color="000000" w:sz="4" w:space="0"/>
            </w:tcBorders>
            <w:shd w:val="clear" w:color="auto" w:fill="auto"/>
            <w:vAlign w:val="center"/>
          </w:tcPr>
          <w:p w14:paraId="27D26E2E">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项</w:t>
            </w:r>
          </w:p>
        </w:tc>
        <w:tc>
          <w:tcPr>
            <w:tcW w:w="1758" w:type="dxa"/>
            <w:tcBorders>
              <w:top w:val="nil"/>
              <w:left w:val="nil"/>
              <w:bottom w:val="single" w:color="000000" w:sz="4" w:space="0"/>
              <w:right w:val="single" w:color="000000" w:sz="4" w:space="0"/>
            </w:tcBorders>
            <w:shd w:val="clear" w:color="auto" w:fill="auto"/>
            <w:vAlign w:val="center"/>
          </w:tcPr>
          <w:p w14:paraId="03ADC9C0">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合计</w:t>
            </w:r>
          </w:p>
        </w:tc>
        <w:tc>
          <w:tcPr>
            <w:tcW w:w="1133" w:type="dxa"/>
            <w:tcBorders>
              <w:top w:val="nil"/>
              <w:left w:val="nil"/>
              <w:bottom w:val="single" w:color="000000" w:sz="4" w:space="0"/>
              <w:right w:val="single" w:color="000000" w:sz="4" w:space="0"/>
            </w:tcBorders>
            <w:shd w:val="clear" w:color="auto" w:fill="auto"/>
            <w:vAlign w:val="center"/>
          </w:tcPr>
          <w:p w14:paraId="3E075E93">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3,169.04</w:t>
            </w:r>
          </w:p>
        </w:tc>
        <w:tc>
          <w:tcPr>
            <w:tcW w:w="1134" w:type="dxa"/>
            <w:tcBorders>
              <w:top w:val="nil"/>
              <w:left w:val="nil"/>
              <w:bottom w:val="single" w:color="000000" w:sz="4" w:space="0"/>
              <w:right w:val="single" w:color="000000" w:sz="4" w:space="0"/>
            </w:tcBorders>
            <w:shd w:val="clear" w:color="auto" w:fill="auto"/>
            <w:vAlign w:val="center"/>
          </w:tcPr>
          <w:p w14:paraId="1E707DFB">
            <w:pPr>
              <w:keepNext w:val="0"/>
              <w:keepLines w:val="0"/>
              <w:widowControl/>
              <w:suppressLineNumbers w:val="0"/>
              <w:jc w:val="right"/>
              <w:textAlignment w:val="center"/>
              <w:rPr>
                <w:rFonts w:hint="default" w:ascii="宋体" w:hAnsi="宋体" w:eastAsia="宋体" w:cs="宋体"/>
                <w:color w:val="000000"/>
                <w:kern w:val="0"/>
                <w:sz w:val="21"/>
                <w:szCs w:val="21"/>
                <w:lang w:val="en-US"/>
              </w:rPr>
            </w:pPr>
            <w:r>
              <w:rPr>
                <w:rFonts w:hint="eastAsia" w:ascii="宋体" w:hAnsi="宋体" w:eastAsia="宋体" w:cs="宋体"/>
                <w:i w:val="0"/>
                <w:iCs w:val="0"/>
                <w:color w:val="000000"/>
                <w:kern w:val="0"/>
                <w:sz w:val="20"/>
                <w:szCs w:val="20"/>
                <w:u w:val="none"/>
                <w:lang w:val="en-US" w:eastAsia="zh-CN" w:bidi="ar"/>
              </w:rPr>
              <w:t>2,910.32</w:t>
            </w:r>
          </w:p>
        </w:tc>
        <w:tc>
          <w:tcPr>
            <w:tcW w:w="750" w:type="dxa"/>
            <w:tcBorders>
              <w:top w:val="nil"/>
              <w:left w:val="nil"/>
              <w:bottom w:val="single" w:color="000000" w:sz="4" w:space="0"/>
              <w:right w:val="single" w:color="000000" w:sz="4" w:space="0"/>
            </w:tcBorders>
            <w:shd w:val="clear" w:color="auto" w:fill="auto"/>
            <w:vAlign w:val="center"/>
          </w:tcPr>
          <w:p w14:paraId="554DCE44">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i w:val="0"/>
                <w:iCs w:val="0"/>
                <w:color w:val="000000"/>
                <w:kern w:val="0"/>
                <w:sz w:val="20"/>
                <w:szCs w:val="20"/>
                <w:u w:val="none"/>
                <w:lang w:val="en-US" w:eastAsia="zh-CN" w:bidi="ar"/>
              </w:rPr>
              <w:t>0.00</w:t>
            </w:r>
          </w:p>
        </w:tc>
        <w:tc>
          <w:tcPr>
            <w:tcW w:w="666" w:type="dxa"/>
            <w:tcBorders>
              <w:top w:val="nil"/>
              <w:left w:val="nil"/>
              <w:bottom w:val="single" w:color="000000" w:sz="4" w:space="0"/>
              <w:right w:val="single" w:color="000000" w:sz="4" w:space="0"/>
            </w:tcBorders>
            <w:shd w:val="clear" w:color="auto" w:fill="auto"/>
            <w:vAlign w:val="center"/>
          </w:tcPr>
          <w:p w14:paraId="12C33E23">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i w:val="0"/>
                <w:iCs w:val="0"/>
                <w:color w:val="000000"/>
                <w:kern w:val="0"/>
                <w:sz w:val="20"/>
                <w:szCs w:val="20"/>
                <w:u w:val="none"/>
                <w:lang w:val="en-US" w:eastAsia="zh-CN" w:bidi="ar"/>
              </w:rPr>
              <w:t>0.00</w:t>
            </w:r>
          </w:p>
        </w:tc>
        <w:tc>
          <w:tcPr>
            <w:tcW w:w="634" w:type="dxa"/>
            <w:tcBorders>
              <w:top w:val="nil"/>
              <w:left w:val="nil"/>
              <w:bottom w:val="single" w:color="000000" w:sz="4" w:space="0"/>
              <w:right w:val="single" w:color="000000" w:sz="4" w:space="0"/>
            </w:tcBorders>
            <w:shd w:val="clear" w:color="auto" w:fill="auto"/>
            <w:vAlign w:val="center"/>
          </w:tcPr>
          <w:p w14:paraId="4DA8DA01">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i w:val="0"/>
                <w:iCs w:val="0"/>
                <w:color w:val="000000"/>
                <w:kern w:val="0"/>
                <w:sz w:val="20"/>
                <w:szCs w:val="20"/>
                <w:u w:val="none"/>
                <w:lang w:val="en-US" w:eastAsia="zh-CN" w:bidi="ar"/>
              </w:rPr>
              <w:t>0.00</w:t>
            </w:r>
          </w:p>
        </w:tc>
        <w:tc>
          <w:tcPr>
            <w:tcW w:w="700" w:type="dxa"/>
            <w:tcBorders>
              <w:top w:val="nil"/>
              <w:left w:val="nil"/>
              <w:bottom w:val="single" w:color="000000" w:sz="4" w:space="0"/>
              <w:right w:val="single" w:color="000000" w:sz="4" w:space="0"/>
            </w:tcBorders>
            <w:shd w:val="clear" w:color="auto" w:fill="auto"/>
            <w:vAlign w:val="center"/>
          </w:tcPr>
          <w:p w14:paraId="4DC47F97">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i w:val="0"/>
                <w:iCs w:val="0"/>
                <w:color w:val="000000"/>
                <w:kern w:val="0"/>
                <w:sz w:val="20"/>
                <w:szCs w:val="20"/>
                <w:u w:val="none"/>
                <w:lang w:val="en-US" w:eastAsia="zh-CN" w:bidi="ar"/>
              </w:rPr>
              <w:t>0.00</w:t>
            </w:r>
          </w:p>
        </w:tc>
        <w:tc>
          <w:tcPr>
            <w:tcW w:w="936" w:type="dxa"/>
            <w:tcBorders>
              <w:top w:val="nil"/>
              <w:left w:val="nil"/>
              <w:bottom w:val="single" w:color="000000" w:sz="4" w:space="0"/>
              <w:right w:val="single" w:color="000000" w:sz="8" w:space="0"/>
            </w:tcBorders>
            <w:shd w:val="clear" w:color="auto" w:fill="auto"/>
            <w:vAlign w:val="center"/>
          </w:tcPr>
          <w:p w14:paraId="252FBC06">
            <w:pPr>
              <w:keepNext w:val="0"/>
              <w:keepLines w:val="0"/>
              <w:widowControl/>
              <w:suppressLineNumbers w:val="0"/>
              <w:jc w:val="right"/>
              <w:textAlignment w:val="center"/>
              <w:rPr>
                <w:rFonts w:hint="default" w:ascii="宋体" w:hAnsi="宋体" w:eastAsia="宋体" w:cs="宋体"/>
                <w:color w:val="000000"/>
                <w:kern w:val="0"/>
                <w:sz w:val="21"/>
                <w:szCs w:val="21"/>
                <w:lang w:val="en-US"/>
              </w:rPr>
            </w:pPr>
            <w:r>
              <w:rPr>
                <w:rFonts w:hint="eastAsia" w:ascii="宋体" w:hAnsi="宋体" w:eastAsia="宋体" w:cs="宋体"/>
                <w:i w:val="0"/>
                <w:iCs w:val="0"/>
                <w:color w:val="000000"/>
                <w:kern w:val="0"/>
                <w:sz w:val="20"/>
                <w:szCs w:val="20"/>
                <w:u w:val="none"/>
                <w:lang w:val="en-US" w:eastAsia="zh-CN" w:bidi="ar"/>
              </w:rPr>
              <w:t>258.72</w:t>
            </w:r>
          </w:p>
        </w:tc>
      </w:tr>
      <w:tr w14:paraId="44EB3D6F">
        <w:tblPrEx>
          <w:tblCellMar>
            <w:top w:w="0" w:type="dxa"/>
            <w:left w:w="108" w:type="dxa"/>
            <w:bottom w:w="0" w:type="dxa"/>
            <w:right w:w="108" w:type="dxa"/>
          </w:tblCellMar>
        </w:tblPrEx>
        <w:trPr>
          <w:trHeight w:val="270" w:hRule="atLeast"/>
        </w:trPr>
        <w:tc>
          <w:tcPr>
            <w:tcW w:w="1093"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2729C365">
            <w:pPr>
              <w:keepNext w:val="0"/>
              <w:keepLines w:val="0"/>
              <w:widowControl/>
              <w:suppressLineNumbers w:val="0"/>
              <w:jc w:val="center"/>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201</w:t>
            </w:r>
          </w:p>
        </w:tc>
        <w:tc>
          <w:tcPr>
            <w:tcW w:w="175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31B2F1F">
            <w:pPr>
              <w:keepNext w:val="0"/>
              <w:keepLines w:val="0"/>
              <w:widowControl/>
              <w:suppressLineNumbers w:val="0"/>
              <w:jc w:val="center"/>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一般公共服务支出</w:t>
            </w:r>
          </w:p>
        </w:tc>
        <w:tc>
          <w:tcPr>
            <w:tcW w:w="113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38A5C8D">
            <w:pPr>
              <w:keepNext w:val="0"/>
              <w:keepLines w:val="0"/>
              <w:widowControl/>
              <w:suppressLineNumbers w:val="0"/>
              <w:jc w:val="center"/>
              <w:textAlignment w:val="center"/>
              <w:rPr>
                <w:rFonts w:hint="default"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1,088.22</w:t>
            </w:r>
          </w:p>
        </w:tc>
        <w:tc>
          <w:tcPr>
            <w:tcW w:w="11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04B0903">
            <w:pPr>
              <w:keepNext w:val="0"/>
              <w:keepLines w:val="0"/>
              <w:widowControl/>
              <w:suppressLineNumbers w:val="0"/>
              <w:jc w:val="center"/>
              <w:textAlignment w:val="center"/>
              <w:rPr>
                <w:rFonts w:hint="default"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899.80</w:t>
            </w:r>
          </w:p>
        </w:tc>
        <w:tc>
          <w:tcPr>
            <w:tcW w:w="7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2FBF7AD">
            <w:pPr>
              <w:keepNext w:val="0"/>
              <w:keepLines w:val="0"/>
              <w:widowControl/>
              <w:suppressLineNumbers w:val="0"/>
              <w:jc w:val="center"/>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69F6067">
            <w:pPr>
              <w:keepNext w:val="0"/>
              <w:keepLines w:val="0"/>
              <w:widowControl/>
              <w:suppressLineNumbers w:val="0"/>
              <w:jc w:val="center"/>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6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63DFFE8">
            <w:pPr>
              <w:keepNext w:val="0"/>
              <w:keepLines w:val="0"/>
              <w:widowControl/>
              <w:suppressLineNumbers w:val="0"/>
              <w:jc w:val="center"/>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7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75B7C14">
            <w:pPr>
              <w:keepNext w:val="0"/>
              <w:keepLines w:val="0"/>
              <w:widowControl/>
              <w:suppressLineNumbers w:val="0"/>
              <w:jc w:val="center"/>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936" w:type="dxa"/>
            <w:tcBorders>
              <w:top w:val="single" w:color="000000" w:sz="8" w:space="0"/>
              <w:left w:val="single" w:color="000000" w:sz="8" w:space="0"/>
              <w:bottom w:val="single" w:color="000000" w:sz="8" w:space="0"/>
              <w:right w:val="single" w:color="000000" w:sz="8" w:space="0"/>
            </w:tcBorders>
            <w:shd w:val="clear" w:color="auto" w:fill="FFFFFF"/>
            <w:vAlign w:val="bottom"/>
          </w:tcPr>
          <w:p w14:paraId="0C4002F9">
            <w:pPr>
              <w:keepNext w:val="0"/>
              <w:keepLines w:val="0"/>
              <w:widowControl/>
              <w:suppressLineNumbers w:val="0"/>
              <w:jc w:val="center"/>
              <w:textAlignment w:val="bottom"/>
              <w:rPr>
                <w:rFonts w:hint="default" w:ascii="Arial" w:hAnsi="Arial" w:cs="Arial" w:eastAsiaTheme="minorEastAsia"/>
                <w:b/>
                <w:bCs/>
                <w:i w:val="0"/>
                <w:iCs w:val="0"/>
                <w:color w:val="000000"/>
                <w:kern w:val="2"/>
                <w:sz w:val="20"/>
                <w:szCs w:val="20"/>
                <w:u w:val="none"/>
                <w:lang w:val="en-US" w:eastAsia="zh-CN" w:bidi="ar-SA"/>
              </w:rPr>
            </w:pPr>
            <w:r>
              <w:rPr>
                <w:rFonts w:hint="eastAsia" w:ascii="Arial" w:hAnsi="Arial" w:eastAsia="宋体" w:cs="Arial"/>
                <w:b/>
                <w:bCs/>
                <w:i w:val="0"/>
                <w:iCs w:val="0"/>
                <w:color w:val="000000"/>
                <w:kern w:val="0"/>
                <w:sz w:val="20"/>
                <w:szCs w:val="20"/>
                <w:u w:val="none"/>
                <w:lang w:val="en-US" w:eastAsia="zh-CN" w:bidi="ar"/>
              </w:rPr>
              <w:t>188.41</w:t>
            </w:r>
          </w:p>
        </w:tc>
      </w:tr>
      <w:tr w14:paraId="500D66E4">
        <w:tblPrEx>
          <w:tblCellMar>
            <w:top w:w="0" w:type="dxa"/>
            <w:left w:w="108" w:type="dxa"/>
            <w:bottom w:w="0" w:type="dxa"/>
            <w:right w:w="108" w:type="dxa"/>
          </w:tblCellMar>
        </w:tblPrEx>
        <w:trPr>
          <w:trHeight w:val="270" w:hRule="atLeast"/>
        </w:trPr>
        <w:tc>
          <w:tcPr>
            <w:tcW w:w="1093"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1024D635">
            <w:pPr>
              <w:keepNext w:val="0"/>
              <w:keepLines w:val="0"/>
              <w:widowControl/>
              <w:suppressLineNumbers w:val="0"/>
              <w:jc w:val="center"/>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20103</w:t>
            </w:r>
          </w:p>
        </w:tc>
        <w:tc>
          <w:tcPr>
            <w:tcW w:w="175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DF20FC6">
            <w:pPr>
              <w:keepNext w:val="0"/>
              <w:keepLines w:val="0"/>
              <w:widowControl/>
              <w:suppressLineNumbers w:val="0"/>
              <w:jc w:val="center"/>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政府办公厅（室）及相关机构事务</w:t>
            </w:r>
          </w:p>
        </w:tc>
        <w:tc>
          <w:tcPr>
            <w:tcW w:w="113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153B4AD">
            <w:pPr>
              <w:keepNext w:val="0"/>
              <w:keepLines w:val="0"/>
              <w:widowControl/>
              <w:suppressLineNumbers w:val="0"/>
              <w:jc w:val="center"/>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1,088.22</w:t>
            </w:r>
          </w:p>
        </w:tc>
        <w:tc>
          <w:tcPr>
            <w:tcW w:w="11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3FAEEF3">
            <w:pPr>
              <w:keepNext w:val="0"/>
              <w:keepLines w:val="0"/>
              <w:widowControl/>
              <w:suppressLineNumbers w:val="0"/>
              <w:jc w:val="center"/>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899.80</w:t>
            </w:r>
          </w:p>
        </w:tc>
        <w:tc>
          <w:tcPr>
            <w:tcW w:w="7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DE579CD">
            <w:pPr>
              <w:keepNext w:val="0"/>
              <w:keepLines w:val="0"/>
              <w:widowControl/>
              <w:suppressLineNumbers w:val="0"/>
              <w:jc w:val="center"/>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4723C21">
            <w:pPr>
              <w:keepNext w:val="0"/>
              <w:keepLines w:val="0"/>
              <w:widowControl/>
              <w:suppressLineNumbers w:val="0"/>
              <w:jc w:val="center"/>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6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6B75CED">
            <w:pPr>
              <w:keepNext w:val="0"/>
              <w:keepLines w:val="0"/>
              <w:widowControl/>
              <w:suppressLineNumbers w:val="0"/>
              <w:jc w:val="center"/>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7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B66A757">
            <w:pPr>
              <w:keepNext w:val="0"/>
              <w:keepLines w:val="0"/>
              <w:widowControl/>
              <w:suppressLineNumbers w:val="0"/>
              <w:jc w:val="center"/>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936" w:type="dxa"/>
            <w:tcBorders>
              <w:top w:val="single" w:color="000000" w:sz="8" w:space="0"/>
              <w:left w:val="single" w:color="000000" w:sz="8" w:space="0"/>
              <w:bottom w:val="single" w:color="000000" w:sz="8" w:space="0"/>
              <w:right w:val="single" w:color="000000" w:sz="8" w:space="0"/>
            </w:tcBorders>
            <w:shd w:val="clear" w:color="auto" w:fill="FFFFFF"/>
            <w:vAlign w:val="bottom"/>
          </w:tcPr>
          <w:p w14:paraId="4C1072F3">
            <w:pPr>
              <w:keepNext w:val="0"/>
              <w:keepLines w:val="0"/>
              <w:widowControl/>
              <w:suppressLineNumbers w:val="0"/>
              <w:jc w:val="center"/>
              <w:textAlignment w:val="bottom"/>
              <w:rPr>
                <w:rFonts w:hint="eastAsia" w:ascii="宋体" w:hAnsi="宋体" w:eastAsia="宋体" w:cs="宋体"/>
                <w:b/>
                <w:bCs/>
                <w:color w:val="000000"/>
                <w:kern w:val="0"/>
                <w:sz w:val="21"/>
                <w:szCs w:val="21"/>
              </w:rPr>
            </w:pPr>
            <w:r>
              <w:rPr>
                <w:rFonts w:hint="eastAsia" w:ascii="Arial" w:hAnsi="Arial" w:eastAsia="宋体" w:cs="Arial"/>
                <w:b/>
                <w:bCs/>
                <w:i w:val="0"/>
                <w:iCs w:val="0"/>
                <w:color w:val="000000"/>
                <w:kern w:val="0"/>
                <w:sz w:val="20"/>
                <w:szCs w:val="20"/>
                <w:u w:val="none"/>
                <w:lang w:val="en-US" w:eastAsia="zh-CN" w:bidi="ar"/>
              </w:rPr>
              <w:t>188.41</w:t>
            </w:r>
          </w:p>
        </w:tc>
      </w:tr>
      <w:tr w14:paraId="1D50540E">
        <w:tblPrEx>
          <w:tblCellMar>
            <w:top w:w="0" w:type="dxa"/>
            <w:left w:w="108" w:type="dxa"/>
            <w:bottom w:w="0" w:type="dxa"/>
            <w:right w:w="108" w:type="dxa"/>
          </w:tblCellMar>
        </w:tblPrEx>
        <w:trPr>
          <w:trHeight w:val="270" w:hRule="atLeast"/>
        </w:trPr>
        <w:tc>
          <w:tcPr>
            <w:tcW w:w="1093"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502618D5">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2010301</w:t>
            </w:r>
          </w:p>
        </w:tc>
        <w:tc>
          <w:tcPr>
            <w:tcW w:w="175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E91B02C">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113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9E92DC5">
            <w:pPr>
              <w:keepNext w:val="0"/>
              <w:keepLines w:val="0"/>
              <w:widowControl/>
              <w:suppressLineNumbers w:val="0"/>
              <w:jc w:val="center"/>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i w:val="0"/>
                <w:iCs w:val="0"/>
                <w:color w:val="000000"/>
                <w:kern w:val="0"/>
                <w:sz w:val="22"/>
                <w:szCs w:val="22"/>
                <w:u w:val="none"/>
                <w:lang w:val="en-US" w:eastAsia="zh-CN" w:bidi="ar"/>
              </w:rPr>
              <w:t>1,088.22</w:t>
            </w:r>
          </w:p>
        </w:tc>
        <w:tc>
          <w:tcPr>
            <w:tcW w:w="11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5F09442">
            <w:pPr>
              <w:keepNext w:val="0"/>
              <w:keepLines w:val="0"/>
              <w:widowControl/>
              <w:suppressLineNumbers w:val="0"/>
              <w:jc w:val="center"/>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i w:val="0"/>
                <w:iCs w:val="0"/>
                <w:color w:val="000000"/>
                <w:kern w:val="0"/>
                <w:sz w:val="22"/>
                <w:szCs w:val="22"/>
                <w:u w:val="none"/>
                <w:lang w:val="en-US" w:eastAsia="zh-CN" w:bidi="ar"/>
              </w:rPr>
              <w:t>899.80</w:t>
            </w:r>
          </w:p>
        </w:tc>
        <w:tc>
          <w:tcPr>
            <w:tcW w:w="7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1519A89">
            <w:pPr>
              <w:keepNext w:val="0"/>
              <w:keepLines w:val="0"/>
              <w:widowControl/>
              <w:suppressLineNumbers w:val="0"/>
              <w:jc w:val="center"/>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i w:val="0"/>
                <w:iCs w:val="0"/>
                <w:color w:val="000000"/>
                <w:kern w:val="0"/>
                <w:sz w:val="20"/>
                <w:szCs w:val="20"/>
                <w:u w:val="none"/>
                <w:lang w:val="en-US" w:eastAsia="zh-CN" w:bidi="ar"/>
              </w:rPr>
              <w:t>0.00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AF16C1B">
            <w:pPr>
              <w:keepNext w:val="0"/>
              <w:keepLines w:val="0"/>
              <w:widowControl/>
              <w:suppressLineNumbers w:val="0"/>
              <w:jc w:val="center"/>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i w:val="0"/>
                <w:iCs w:val="0"/>
                <w:color w:val="000000"/>
                <w:kern w:val="0"/>
                <w:sz w:val="20"/>
                <w:szCs w:val="20"/>
                <w:u w:val="none"/>
                <w:lang w:val="en-US" w:eastAsia="zh-CN" w:bidi="ar"/>
              </w:rPr>
              <w:t>0.00</w:t>
            </w:r>
          </w:p>
        </w:tc>
        <w:tc>
          <w:tcPr>
            <w:tcW w:w="6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1D3C064">
            <w:pPr>
              <w:keepNext w:val="0"/>
              <w:keepLines w:val="0"/>
              <w:widowControl/>
              <w:suppressLineNumbers w:val="0"/>
              <w:jc w:val="center"/>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i w:val="0"/>
                <w:iCs w:val="0"/>
                <w:color w:val="000000"/>
                <w:kern w:val="0"/>
                <w:sz w:val="20"/>
                <w:szCs w:val="20"/>
                <w:u w:val="none"/>
                <w:lang w:val="en-US" w:eastAsia="zh-CN" w:bidi="ar"/>
              </w:rPr>
              <w:t>0.00</w:t>
            </w:r>
          </w:p>
        </w:tc>
        <w:tc>
          <w:tcPr>
            <w:tcW w:w="7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8AD79B4">
            <w:pPr>
              <w:keepNext w:val="0"/>
              <w:keepLines w:val="0"/>
              <w:widowControl/>
              <w:suppressLineNumbers w:val="0"/>
              <w:jc w:val="center"/>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i w:val="0"/>
                <w:iCs w:val="0"/>
                <w:color w:val="000000"/>
                <w:kern w:val="0"/>
                <w:sz w:val="20"/>
                <w:szCs w:val="20"/>
                <w:u w:val="none"/>
                <w:lang w:val="en-US" w:eastAsia="zh-CN" w:bidi="ar"/>
              </w:rPr>
              <w:t>0.00</w:t>
            </w:r>
          </w:p>
        </w:tc>
        <w:tc>
          <w:tcPr>
            <w:tcW w:w="936" w:type="dxa"/>
            <w:tcBorders>
              <w:top w:val="single" w:color="000000" w:sz="8" w:space="0"/>
              <w:left w:val="single" w:color="000000" w:sz="8" w:space="0"/>
              <w:bottom w:val="single" w:color="000000" w:sz="8" w:space="0"/>
              <w:right w:val="single" w:color="000000" w:sz="8" w:space="0"/>
            </w:tcBorders>
            <w:shd w:val="clear" w:color="auto" w:fill="FFFFFF"/>
            <w:vAlign w:val="bottom"/>
          </w:tcPr>
          <w:p w14:paraId="510CB620">
            <w:pPr>
              <w:keepNext w:val="0"/>
              <w:keepLines w:val="0"/>
              <w:widowControl/>
              <w:suppressLineNumbers w:val="0"/>
              <w:jc w:val="center"/>
              <w:textAlignment w:val="bottom"/>
              <w:rPr>
                <w:rFonts w:hint="eastAsia" w:ascii="宋体" w:hAnsi="宋体" w:eastAsia="宋体" w:cs="宋体"/>
                <w:b w:val="0"/>
                <w:bCs w:val="0"/>
                <w:color w:val="000000"/>
                <w:kern w:val="0"/>
                <w:sz w:val="21"/>
                <w:szCs w:val="21"/>
              </w:rPr>
            </w:pPr>
            <w:r>
              <w:rPr>
                <w:rFonts w:hint="eastAsia" w:ascii="Arial" w:hAnsi="Arial" w:eastAsia="宋体" w:cs="Arial"/>
                <w:b w:val="0"/>
                <w:bCs w:val="0"/>
                <w:i w:val="0"/>
                <w:iCs w:val="0"/>
                <w:color w:val="000000"/>
                <w:kern w:val="0"/>
                <w:sz w:val="20"/>
                <w:szCs w:val="20"/>
                <w:u w:val="none"/>
                <w:lang w:val="en-US" w:eastAsia="zh-CN" w:bidi="ar"/>
              </w:rPr>
              <w:t>188.41</w:t>
            </w:r>
          </w:p>
        </w:tc>
      </w:tr>
      <w:tr w14:paraId="42B63A21">
        <w:tblPrEx>
          <w:tblCellMar>
            <w:top w:w="0" w:type="dxa"/>
            <w:left w:w="108" w:type="dxa"/>
            <w:bottom w:w="0" w:type="dxa"/>
            <w:right w:w="108" w:type="dxa"/>
          </w:tblCellMar>
        </w:tblPrEx>
        <w:trPr>
          <w:trHeight w:val="270" w:hRule="atLeast"/>
        </w:trPr>
        <w:tc>
          <w:tcPr>
            <w:tcW w:w="1093"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556150A2">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208</w:t>
            </w:r>
          </w:p>
        </w:tc>
        <w:tc>
          <w:tcPr>
            <w:tcW w:w="175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ADE3346">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社会保障和就业支出</w:t>
            </w:r>
          </w:p>
        </w:tc>
        <w:tc>
          <w:tcPr>
            <w:tcW w:w="113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94CB8FB">
            <w:pPr>
              <w:keepNext w:val="0"/>
              <w:keepLines w:val="0"/>
              <w:widowControl/>
              <w:suppressLineNumbers w:val="0"/>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0"/>
                <w:szCs w:val="20"/>
                <w:u w:val="none"/>
                <w:lang w:val="en-US" w:eastAsia="zh-CN" w:bidi="ar"/>
              </w:rPr>
              <w:t>160.39</w:t>
            </w:r>
          </w:p>
        </w:tc>
        <w:tc>
          <w:tcPr>
            <w:tcW w:w="11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75C16BC">
            <w:pPr>
              <w:keepNext w:val="0"/>
              <w:keepLines w:val="0"/>
              <w:widowControl/>
              <w:suppressLineNumbers w:val="0"/>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0"/>
                <w:szCs w:val="20"/>
                <w:u w:val="none"/>
                <w:lang w:val="en-US" w:eastAsia="zh-CN" w:bidi="ar"/>
              </w:rPr>
              <w:t>149.21</w:t>
            </w:r>
          </w:p>
        </w:tc>
        <w:tc>
          <w:tcPr>
            <w:tcW w:w="7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816C330">
            <w:pPr>
              <w:keepNext w:val="0"/>
              <w:keepLines w:val="0"/>
              <w:widowControl/>
              <w:suppressLineNumbers w:val="0"/>
              <w:jc w:val="right"/>
              <w:textAlignment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i w:val="0"/>
                <w:iCs w:val="0"/>
                <w:color w:val="000000"/>
                <w:kern w:val="0"/>
                <w:sz w:val="20"/>
                <w:szCs w:val="20"/>
                <w:u w:val="none"/>
                <w:lang w:val="en-US" w:eastAsia="zh-CN" w:bidi="ar"/>
              </w:rPr>
              <w:t>0.00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B25A523">
            <w:pPr>
              <w:keepNext w:val="0"/>
              <w:keepLines w:val="0"/>
              <w:widowControl/>
              <w:suppressLineNumbers w:val="0"/>
              <w:jc w:val="right"/>
              <w:textAlignment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i w:val="0"/>
                <w:iCs w:val="0"/>
                <w:color w:val="000000"/>
                <w:kern w:val="0"/>
                <w:sz w:val="20"/>
                <w:szCs w:val="20"/>
                <w:u w:val="none"/>
                <w:lang w:val="en-US" w:eastAsia="zh-CN" w:bidi="ar"/>
              </w:rPr>
              <w:t>0.00</w:t>
            </w:r>
          </w:p>
        </w:tc>
        <w:tc>
          <w:tcPr>
            <w:tcW w:w="6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1F2D9F4">
            <w:pPr>
              <w:keepNext w:val="0"/>
              <w:keepLines w:val="0"/>
              <w:widowControl/>
              <w:suppressLineNumbers w:val="0"/>
              <w:jc w:val="right"/>
              <w:textAlignment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i w:val="0"/>
                <w:iCs w:val="0"/>
                <w:color w:val="000000"/>
                <w:kern w:val="0"/>
                <w:sz w:val="20"/>
                <w:szCs w:val="20"/>
                <w:u w:val="none"/>
                <w:lang w:val="en-US" w:eastAsia="zh-CN" w:bidi="ar"/>
              </w:rPr>
              <w:t>0.00</w:t>
            </w:r>
          </w:p>
        </w:tc>
        <w:tc>
          <w:tcPr>
            <w:tcW w:w="7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90EF7BC">
            <w:pPr>
              <w:keepNext w:val="0"/>
              <w:keepLines w:val="0"/>
              <w:widowControl/>
              <w:suppressLineNumbers w:val="0"/>
              <w:jc w:val="right"/>
              <w:textAlignment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i w:val="0"/>
                <w:iCs w:val="0"/>
                <w:color w:val="000000"/>
                <w:kern w:val="0"/>
                <w:sz w:val="20"/>
                <w:szCs w:val="20"/>
                <w:u w:val="none"/>
                <w:lang w:val="en-US" w:eastAsia="zh-CN" w:bidi="ar"/>
              </w:rPr>
              <w:t>0.00</w:t>
            </w:r>
          </w:p>
        </w:tc>
        <w:tc>
          <w:tcPr>
            <w:tcW w:w="936" w:type="dxa"/>
            <w:tcBorders>
              <w:top w:val="single" w:color="000000" w:sz="8" w:space="0"/>
              <w:left w:val="single" w:color="000000" w:sz="8" w:space="0"/>
              <w:bottom w:val="single" w:color="000000" w:sz="8" w:space="0"/>
              <w:right w:val="single" w:color="000000" w:sz="8" w:space="0"/>
            </w:tcBorders>
            <w:shd w:val="clear" w:color="auto" w:fill="FFFFFF"/>
            <w:vAlign w:val="bottom"/>
          </w:tcPr>
          <w:p w14:paraId="6E527684">
            <w:pPr>
              <w:keepNext w:val="0"/>
              <w:keepLines w:val="0"/>
              <w:widowControl/>
              <w:suppressLineNumbers w:val="0"/>
              <w:jc w:val="center"/>
              <w:textAlignment w:val="bottom"/>
              <w:rPr>
                <w:rFonts w:hint="default" w:ascii="宋体" w:hAnsi="宋体" w:eastAsia="宋体" w:cs="宋体"/>
                <w:b/>
                <w:bCs/>
                <w:color w:val="000000"/>
                <w:kern w:val="0"/>
                <w:sz w:val="21"/>
                <w:szCs w:val="21"/>
                <w:lang w:val="en-US" w:eastAsia="zh-CN" w:bidi="ar-SA"/>
              </w:rPr>
            </w:pPr>
            <w:r>
              <w:rPr>
                <w:rFonts w:hint="eastAsia" w:ascii="Arial" w:hAnsi="Arial" w:eastAsia="宋体" w:cs="Arial"/>
                <w:b/>
                <w:bCs/>
                <w:i w:val="0"/>
                <w:iCs w:val="0"/>
                <w:color w:val="000000"/>
                <w:kern w:val="0"/>
                <w:sz w:val="20"/>
                <w:szCs w:val="20"/>
                <w:u w:val="none"/>
                <w:lang w:val="en-US" w:eastAsia="zh-CN" w:bidi="ar"/>
              </w:rPr>
              <w:t>11.17</w:t>
            </w:r>
          </w:p>
        </w:tc>
      </w:tr>
      <w:tr w14:paraId="43928AD9">
        <w:tblPrEx>
          <w:tblCellMar>
            <w:top w:w="0" w:type="dxa"/>
            <w:left w:w="108" w:type="dxa"/>
            <w:bottom w:w="0" w:type="dxa"/>
            <w:right w:w="108" w:type="dxa"/>
          </w:tblCellMar>
        </w:tblPrEx>
        <w:trPr>
          <w:trHeight w:val="270" w:hRule="atLeast"/>
        </w:trPr>
        <w:tc>
          <w:tcPr>
            <w:tcW w:w="1093"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65BAAE87">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20805</w:t>
            </w:r>
          </w:p>
        </w:tc>
        <w:tc>
          <w:tcPr>
            <w:tcW w:w="175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7D29C8B">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行政事业单位养老支出</w:t>
            </w:r>
          </w:p>
        </w:tc>
        <w:tc>
          <w:tcPr>
            <w:tcW w:w="113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59150D9">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160.39</w:t>
            </w:r>
          </w:p>
        </w:tc>
        <w:tc>
          <w:tcPr>
            <w:tcW w:w="11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D4BC3E7">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149.21</w:t>
            </w:r>
          </w:p>
        </w:tc>
        <w:tc>
          <w:tcPr>
            <w:tcW w:w="7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2AC908C">
            <w:pPr>
              <w:keepNext w:val="0"/>
              <w:keepLines w:val="0"/>
              <w:widowControl/>
              <w:suppressLineNumbers w:val="0"/>
              <w:jc w:val="right"/>
              <w:textAlignment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i w:val="0"/>
                <w:iCs w:val="0"/>
                <w:color w:val="000000"/>
                <w:kern w:val="0"/>
                <w:sz w:val="20"/>
                <w:szCs w:val="20"/>
                <w:u w:val="none"/>
                <w:lang w:val="en-US" w:eastAsia="zh-CN" w:bidi="ar"/>
              </w:rPr>
              <w:t>0.00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C2882CE">
            <w:pPr>
              <w:keepNext w:val="0"/>
              <w:keepLines w:val="0"/>
              <w:widowControl/>
              <w:suppressLineNumbers w:val="0"/>
              <w:jc w:val="right"/>
              <w:textAlignment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i w:val="0"/>
                <w:iCs w:val="0"/>
                <w:color w:val="000000"/>
                <w:kern w:val="0"/>
                <w:sz w:val="20"/>
                <w:szCs w:val="20"/>
                <w:u w:val="none"/>
                <w:lang w:val="en-US" w:eastAsia="zh-CN" w:bidi="ar"/>
              </w:rPr>
              <w:t>0.00</w:t>
            </w:r>
          </w:p>
        </w:tc>
        <w:tc>
          <w:tcPr>
            <w:tcW w:w="6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A5799B6">
            <w:pPr>
              <w:keepNext w:val="0"/>
              <w:keepLines w:val="0"/>
              <w:widowControl/>
              <w:suppressLineNumbers w:val="0"/>
              <w:jc w:val="right"/>
              <w:textAlignment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i w:val="0"/>
                <w:iCs w:val="0"/>
                <w:color w:val="000000"/>
                <w:kern w:val="0"/>
                <w:sz w:val="20"/>
                <w:szCs w:val="20"/>
                <w:u w:val="none"/>
                <w:lang w:val="en-US" w:eastAsia="zh-CN" w:bidi="ar"/>
              </w:rPr>
              <w:t>0.00</w:t>
            </w:r>
          </w:p>
        </w:tc>
        <w:tc>
          <w:tcPr>
            <w:tcW w:w="7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530C6E2">
            <w:pPr>
              <w:keepNext w:val="0"/>
              <w:keepLines w:val="0"/>
              <w:widowControl/>
              <w:suppressLineNumbers w:val="0"/>
              <w:jc w:val="right"/>
              <w:textAlignment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i w:val="0"/>
                <w:iCs w:val="0"/>
                <w:color w:val="000000"/>
                <w:kern w:val="0"/>
                <w:sz w:val="20"/>
                <w:szCs w:val="20"/>
                <w:u w:val="none"/>
                <w:lang w:val="en-US" w:eastAsia="zh-CN" w:bidi="ar"/>
              </w:rPr>
              <w:t>0.00</w:t>
            </w:r>
          </w:p>
        </w:tc>
        <w:tc>
          <w:tcPr>
            <w:tcW w:w="936" w:type="dxa"/>
            <w:tcBorders>
              <w:top w:val="single" w:color="000000" w:sz="8" w:space="0"/>
              <w:left w:val="single" w:color="000000" w:sz="8" w:space="0"/>
              <w:bottom w:val="single" w:color="000000" w:sz="8" w:space="0"/>
              <w:right w:val="single" w:color="000000" w:sz="8" w:space="0"/>
            </w:tcBorders>
            <w:shd w:val="clear" w:color="auto" w:fill="FFFFFF"/>
            <w:vAlign w:val="bottom"/>
          </w:tcPr>
          <w:p w14:paraId="2C18373F">
            <w:pPr>
              <w:keepNext w:val="0"/>
              <w:keepLines w:val="0"/>
              <w:widowControl/>
              <w:suppressLineNumbers w:val="0"/>
              <w:jc w:val="center"/>
              <w:textAlignment w:val="bottom"/>
              <w:rPr>
                <w:rFonts w:hint="eastAsia" w:ascii="宋体" w:hAnsi="宋体" w:eastAsia="宋体" w:cs="宋体"/>
                <w:b/>
                <w:bCs/>
                <w:color w:val="000000"/>
                <w:kern w:val="0"/>
                <w:sz w:val="21"/>
                <w:szCs w:val="21"/>
                <w:lang w:val="en-US" w:eastAsia="zh-CN" w:bidi="ar-SA"/>
              </w:rPr>
            </w:pPr>
            <w:r>
              <w:rPr>
                <w:rFonts w:hint="eastAsia" w:ascii="Arial" w:hAnsi="Arial" w:eastAsia="宋体" w:cs="Arial"/>
                <w:b/>
                <w:bCs/>
                <w:i w:val="0"/>
                <w:iCs w:val="0"/>
                <w:color w:val="000000"/>
                <w:kern w:val="0"/>
                <w:sz w:val="20"/>
                <w:szCs w:val="20"/>
                <w:u w:val="none"/>
                <w:lang w:val="en-US" w:eastAsia="zh-CN" w:bidi="ar"/>
              </w:rPr>
              <w:t>11.17</w:t>
            </w:r>
          </w:p>
        </w:tc>
      </w:tr>
      <w:tr w14:paraId="5669C8B7">
        <w:tblPrEx>
          <w:tblCellMar>
            <w:top w:w="0" w:type="dxa"/>
            <w:left w:w="108" w:type="dxa"/>
            <w:bottom w:w="0" w:type="dxa"/>
            <w:right w:w="108" w:type="dxa"/>
          </w:tblCellMar>
        </w:tblPrEx>
        <w:trPr>
          <w:trHeight w:val="270" w:hRule="atLeast"/>
        </w:trPr>
        <w:tc>
          <w:tcPr>
            <w:tcW w:w="1093"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5CCBDF88">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2080505</w:t>
            </w:r>
          </w:p>
        </w:tc>
        <w:tc>
          <w:tcPr>
            <w:tcW w:w="175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1F9B839">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 xml:space="preserve">  机关事业单位基本养老保险缴费支出</w:t>
            </w:r>
          </w:p>
        </w:tc>
        <w:tc>
          <w:tcPr>
            <w:tcW w:w="113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6387A45">
            <w:pPr>
              <w:keepNext w:val="0"/>
              <w:keepLines w:val="0"/>
              <w:widowControl/>
              <w:suppressLineNumbers w:val="0"/>
              <w:jc w:val="right"/>
              <w:textAlignment w:val="center"/>
              <w:rPr>
                <w:rFonts w:hint="default" w:ascii="宋体" w:hAnsi="宋体" w:eastAsia="宋体" w:cs="宋体"/>
                <w:color w:val="000000"/>
                <w:kern w:val="0"/>
                <w:sz w:val="21"/>
                <w:szCs w:val="21"/>
                <w:lang w:val="en-US"/>
              </w:rPr>
            </w:pPr>
            <w:r>
              <w:rPr>
                <w:rFonts w:hint="eastAsia" w:ascii="宋体" w:hAnsi="宋体" w:eastAsia="宋体" w:cs="宋体"/>
                <w:i w:val="0"/>
                <w:iCs w:val="0"/>
                <w:color w:val="000000"/>
                <w:kern w:val="0"/>
                <w:sz w:val="22"/>
                <w:szCs w:val="22"/>
                <w:u w:val="none"/>
                <w:lang w:val="en-US" w:eastAsia="zh-CN" w:bidi="ar"/>
              </w:rPr>
              <w:t>138.78</w:t>
            </w:r>
          </w:p>
        </w:tc>
        <w:tc>
          <w:tcPr>
            <w:tcW w:w="11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1DC4121">
            <w:pPr>
              <w:keepNext w:val="0"/>
              <w:keepLines w:val="0"/>
              <w:widowControl/>
              <w:suppressLineNumbers w:val="0"/>
              <w:jc w:val="right"/>
              <w:textAlignment w:val="center"/>
              <w:rPr>
                <w:rFonts w:hint="default" w:ascii="宋体" w:hAnsi="宋体" w:eastAsia="宋体" w:cs="宋体"/>
                <w:color w:val="000000"/>
                <w:kern w:val="0"/>
                <w:sz w:val="21"/>
                <w:szCs w:val="21"/>
                <w:lang w:val="en-US"/>
              </w:rPr>
            </w:pPr>
            <w:r>
              <w:rPr>
                <w:rFonts w:hint="eastAsia" w:ascii="宋体" w:hAnsi="宋体" w:eastAsia="宋体" w:cs="宋体"/>
                <w:i w:val="0"/>
                <w:iCs w:val="0"/>
                <w:color w:val="000000"/>
                <w:kern w:val="0"/>
                <w:sz w:val="22"/>
                <w:szCs w:val="22"/>
                <w:u w:val="none"/>
                <w:lang w:val="en-US" w:eastAsia="zh-CN" w:bidi="ar"/>
              </w:rPr>
              <w:t>127.61</w:t>
            </w:r>
          </w:p>
        </w:tc>
        <w:tc>
          <w:tcPr>
            <w:tcW w:w="7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9266AA5">
            <w:pPr>
              <w:keepNext w:val="0"/>
              <w:keepLines w:val="0"/>
              <w:widowControl/>
              <w:suppressLineNumbers w:val="0"/>
              <w:jc w:val="right"/>
              <w:textAlignment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0.00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65B47A7">
            <w:pPr>
              <w:keepNext w:val="0"/>
              <w:keepLines w:val="0"/>
              <w:widowControl/>
              <w:suppressLineNumbers w:val="0"/>
              <w:jc w:val="right"/>
              <w:textAlignment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0.00</w:t>
            </w:r>
          </w:p>
        </w:tc>
        <w:tc>
          <w:tcPr>
            <w:tcW w:w="6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A646D25">
            <w:pPr>
              <w:keepNext w:val="0"/>
              <w:keepLines w:val="0"/>
              <w:widowControl/>
              <w:suppressLineNumbers w:val="0"/>
              <w:jc w:val="right"/>
              <w:textAlignment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0.00</w:t>
            </w:r>
          </w:p>
        </w:tc>
        <w:tc>
          <w:tcPr>
            <w:tcW w:w="7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988CBA6">
            <w:pPr>
              <w:keepNext w:val="0"/>
              <w:keepLines w:val="0"/>
              <w:widowControl/>
              <w:suppressLineNumbers w:val="0"/>
              <w:jc w:val="right"/>
              <w:textAlignment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0.00</w:t>
            </w:r>
          </w:p>
        </w:tc>
        <w:tc>
          <w:tcPr>
            <w:tcW w:w="936" w:type="dxa"/>
            <w:tcBorders>
              <w:top w:val="single" w:color="000000" w:sz="8" w:space="0"/>
              <w:left w:val="single" w:color="000000" w:sz="8" w:space="0"/>
              <w:bottom w:val="single" w:color="000000" w:sz="8" w:space="0"/>
              <w:right w:val="single" w:color="000000" w:sz="8" w:space="0"/>
            </w:tcBorders>
            <w:shd w:val="clear" w:color="auto" w:fill="FFFFFF"/>
            <w:vAlign w:val="bottom"/>
          </w:tcPr>
          <w:p w14:paraId="368BE1B9">
            <w:pPr>
              <w:keepNext w:val="0"/>
              <w:keepLines w:val="0"/>
              <w:widowControl/>
              <w:suppressLineNumbers w:val="0"/>
              <w:jc w:val="center"/>
              <w:textAlignment w:val="bottom"/>
              <w:rPr>
                <w:rFonts w:hint="eastAsia" w:ascii="宋体" w:hAnsi="宋体" w:eastAsia="宋体" w:cs="宋体"/>
                <w:b w:val="0"/>
                <w:bCs w:val="0"/>
                <w:color w:val="000000"/>
                <w:kern w:val="0"/>
                <w:sz w:val="21"/>
                <w:szCs w:val="21"/>
                <w:lang w:val="en-US" w:eastAsia="zh-CN" w:bidi="ar-SA"/>
              </w:rPr>
            </w:pPr>
            <w:r>
              <w:rPr>
                <w:rFonts w:hint="eastAsia" w:ascii="Arial" w:hAnsi="Arial" w:eastAsia="宋体" w:cs="Arial"/>
                <w:b w:val="0"/>
                <w:bCs w:val="0"/>
                <w:i w:val="0"/>
                <w:iCs w:val="0"/>
                <w:color w:val="000000"/>
                <w:kern w:val="0"/>
                <w:sz w:val="20"/>
                <w:szCs w:val="20"/>
                <w:u w:val="none"/>
                <w:lang w:val="en-US" w:eastAsia="zh-CN" w:bidi="ar"/>
              </w:rPr>
              <w:t>11.17</w:t>
            </w:r>
          </w:p>
        </w:tc>
      </w:tr>
      <w:tr w14:paraId="62B953A4">
        <w:tblPrEx>
          <w:tblCellMar>
            <w:top w:w="0" w:type="dxa"/>
            <w:left w:w="108" w:type="dxa"/>
            <w:bottom w:w="0" w:type="dxa"/>
            <w:right w:w="108" w:type="dxa"/>
          </w:tblCellMar>
        </w:tblPrEx>
        <w:trPr>
          <w:trHeight w:val="270" w:hRule="atLeast"/>
        </w:trPr>
        <w:tc>
          <w:tcPr>
            <w:tcW w:w="1093"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60E4765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2080506</w:t>
            </w:r>
          </w:p>
        </w:tc>
        <w:tc>
          <w:tcPr>
            <w:tcW w:w="175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261525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机关事业单位职业年金缴费支出</w:t>
            </w:r>
          </w:p>
        </w:tc>
        <w:tc>
          <w:tcPr>
            <w:tcW w:w="113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554C6E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21.61</w:t>
            </w:r>
          </w:p>
        </w:tc>
        <w:tc>
          <w:tcPr>
            <w:tcW w:w="11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93A839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21.61</w:t>
            </w:r>
          </w:p>
        </w:tc>
        <w:tc>
          <w:tcPr>
            <w:tcW w:w="7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B4F6F91">
            <w:pPr>
              <w:keepNext w:val="0"/>
              <w:keepLines w:val="0"/>
              <w:widowControl/>
              <w:suppressLineNumbers w:val="0"/>
              <w:jc w:val="righ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0.00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C8426D3">
            <w:pPr>
              <w:keepNext w:val="0"/>
              <w:keepLines w:val="0"/>
              <w:widowControl/>
              <w:suppressLineNumbers w:val="0"/>
              <w:jc w:val="righ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0.00</w:t>
            </w:r>
          </w:p>
        </w:tc>
        <w:tc>
          <w:tcPr>
            <w:tcW w:w="6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9442575">
            <w:pPr>
              <w:keepNext w:val="0"/>
              <w:keepLines w:val="0"/>
              <w:widowControl/>
              <w:suppressLineNumbers w:val="0"/>
              <w:jc w:val="righ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0.00</w:t>
            </w:r>
          </w:p>
        </w:tc>
        <w:tc>
          <w:tcPr>
            <w:tcW w:w="7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4CC44F1">
            <w:pPr>
              <w:keepNext w:val="0"/>
              <w:keepLines w:val="0"/>
              <w:widowControl/>
              <w:suppressLineNumbers w:val="0"/>
              <w:jc w:val="righ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0.00</w:t>
            </w:r>
          </w:p>
        </w:tc>
        <w:tc>
          <w:tcPr>
            <w:tcW w:w="936" w:type="dxa"/>
            <w:tcBorders>
              <w:top w:val="single" w:color="000000" w:sz="8" w:space="0"/>
              <w:left w:val="single" w:color="000000" w:sz="8" w:space="0"/>
              <w:bottom w:val="single" w:color="000000" w:sz="8" w:space="0"/>
              <w:right w:val="single" w:color="000000" w:sz="8" w:space="0"/>
            </w:tcBorders>
            <w:shd w:val="clear" w:color="auto" w:fill="FFFFFF"/>
            <w:vAlign w:val="bottom"/>
          </w:tcPr>
          <w:p w14:paraId="2F3C7114">
            <w:pPr>
              <w:keepNext w:val="0"/>
              <w:keepLines w:val="0"/>
              <w:widowControl/>
              <w:suppressLineNumbers w:val="0"/>
              <w:jc w:val="center"/>
              <w:textAlignment w:val="bottom"/>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0.00</w:t>
            </w:r>
          </w:p>
        </w:tc>
      </w:tr>
      <w:tr w14:paraId="080079C1">
        <w:tblPrEx>
          <w:tblCellMar>
            <w:top w:w="0" w:type="dxa"/>
            <w:left w:w="108" w:type="dxa"/>
            <w:bottom w:w="0" w:type="dxa"/>
            <w:right w:w="108" w:type="dxa"/>
          </w:tblCellMar>
        </w:tblPrEx>
        <w:trPr>
          <w:trHeight w:val="270" w:hRule="atLeast"/>
        </w:trPr>
        <w:tc>
          <w:tcPr>
            <w:tcW w:w="1093"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4EBC7B3F">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210</w:t>
            </w:r>
          </w:p>
        </w:tc>
        <w:tc>
          <w:tcPr>
            <w:tcW w:w="175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D3E6397">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卫生健康支出</w:t>
            </w:r>
          </w:p>
        </w:tc>
        <w:tc>
          <w:tcPr>
            <w:tcW w:w="113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8128432">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67.83</w:t>
            </w:r>
          </w:p>
        </w:tc>
        <w:tc>
          <w:tcPr>
            <w:tcW w:w="11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C30946D">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64.62</w:t>
            </w:r>
          </w:p>
        </w:tc>
        <w:tc>
          <w:tcPr>
            <w:tcW w:w="7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6CFFCA7">
            <w:pPr>
              <w:keepNext w:val="0"/>
              <w:keepLines w:val="0"/>
              <w:widowControl/>
              <w:suppressLineNumbers w:val="0"/>
              <w:jc w:val="right"/>
              <w:textAlignment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i w:val="0"/>
                <w:iCs w:val="0"/>
                <w:color w:val="000000"/>
                <w:kern w:val="0"/>
                <w:sz w:val="20"/>
                <w:szCs w:val="20"/>
                <w:u w:val="none"/>
                <w:lang w:val="en-US" w:eastAsia="zh-CN" w:bidi="ar"/>
              </w:rPr>
              <w:t>0.00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0886348">
            <w:pPr>
              <w:keepNext w:val="0"/>
              <w:keepLines w:val="0"/>
              <w:widowControl/>
              <w:suppressLineNumbers w:val="0"/>
              <w:jc w:val="right"/>
              <w:textAlignment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i w:val="0"/>
                <w:iCs w:val="0"/>
                <w:color w:val="000000"/>
                <w:kern w:val="0"/>
                <w:sz w:val="20"/>
                <w:szCs w:val="20"/>
                <w:u w:val="none"/>
                <w:lang w:val="en-US" w:eastAsia="zh-CN" w:bidi="ar"/>
              </w:rPr>
              <w:t>0.00</w:t>
            </w:r>
          </w:p>
        </w:tc>
        <w:tc>
          <w:tcPr>
            <w:tcW w:w="6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31A757B">
            <w:pPr>
              <w:keepNext w:val="0"/>
              <w:keepLines w:val="0"/>
              <w:widowControl/>
              <w:suppressLineNumbers w:val="0"/>
              <w:jc w:val="right"/>
              <w:textAlignment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i w:val="0"/>
                <w:iCs w:val="0"/>
                <w:color w:val="000000"/>
                <w:kern w:val="0"/>
                <w:sz w:val="20"/>
                <w:szCs w:val="20"/>
                <w:u w:val="none"/>
                <w:lang w:val="en-US" w:eastAsia="zh-CN" w:bidi="ar"/>
              </w:rPr>
              <w:t>0.00</w:t>
            </w:r>
          </w:p>
        </w:tc>
        <w:tc>
          <w:tcPr>
            <w:tcW w:w="7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650DE43">
            <w:pPr>
              <w:keepNext w:val="0"/>
              <w:keepLines w:val="0"/>
              <w:widowControl/>
              <w:suppressLineNumbers w:val="0"/>
              <w:jc w:val="right"/>
              <w:textAlignment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i w:val="0"/>
                <w:iCs w:val="0"/>
                <w:color w:val="000000"/>
                <w:kern w:val="0"/>
                <w:sz w:val="20"/>
                <w:szCs w:val="20"/>
                <w:u w:val="none"/>
                <w:lang w:val="en-US" w:eastAsia="zh-CN" w:bidi="ar"/>
              </w:rPr>
              <w:t>0.00</w:t>
            </w:r>
          </w:p>
        </w:tc>
        <w:tc>
          <w:tcPr>
            <w:tcW w:w="936" w:type="dxa"/>
            <w:tcBorders>
              <w:top w:val="single" w:color="000000" w:sz="8" w:space="0"/>
              <w:left w:val="single" w:color="000000" w:sz="8" w:space="0"/>
              <w:bottom w:val="single" w:color="000000" w:sz="8" w:space="0"/>
              <w:right w:val="single" w:color="000000" w:sz="8" w:space="0"/>
            </w:tcBorders>
            <w:shd w:val="clear" w:color="auto" w:fill="FFFFFF"/>
            <w:vAlign w:val="bottom"/>
          </w:tcPr>
          <w:p w14:paraId="1591B8E8">
            <w:pPr>
              <w:keepNext w:val="0"/>
              <w:keepLines w:val="0"/>
              <w:widowControl/>
              <w:suppressLineNumbers w:val="0"/>
              <w:jc w:val="right"/>
              <w:textAlignment w:val="bottom"/>
              <w:rPr>
                <w:rFonts w:hint="eastAsia" w:ascii="宋体" w:hAnsi="宋体" w:eastAsia="宋体" w:cs="宋体"/>
                <w:b/>
                <w:bCs/>
                <w:color w:val="000000"/>
                <w:kern w:val="0"/>
                <w:sz w:val="21"/>
                <w:szCs w:val="21"/>
                <w:lang w:val="en-US" w:eastAsia="zh-CN" w:bidi="ar-SA"/>
              </w:rPr>
            </w:pPr>
            <w:r>
              <w:rPr>
                <w:rFonts w:hint="eastAsia" w:ascii="Arial" w:hAnsi="Arial" w:eastAsia="宋体" w:cs="Arial"/>
                <w:b/>
                <w:bCs/>
                <w:i w:val="0"/>
                <w:iCs w:val="0"/>
                <w:color w:val="000000"/>
                <w:kern w:val="0"/>
                <w:sz w:val="20"/>
                <w:szCs w:val="20"/>
                <w:u w:val="none"/>
                <w:lang w:val="en-US" w:eastAsia="zh-CN" w:bidi="ar"/>
              </w:rPr>
              <w:t>3.21</w:t>
            </w:r>
          </w:p>
        </w:tc>
      </w:tr>
      <w:tr w14:paraId="32EE9C93">
        <w:tblPrEx>
          <w:tblCellMar>
            <w:top w:w="0" w:type="dxa"/>
            <w:left w:w="108" w:type="dxa"/>
            <w:bottom w:w="0" w:type="dxa"/>
            <w:right w:w="108" w:type="dxa"/>
          </w:tblCellMar>
        </w:tblPrEx>
        <w:trPr>
          <w:trHeight w:val="270" w:hRule="atLeast"/>
        </w:trPr>
        <w:tc>
          <w:tcPr>
            <w:tcW w:w="1093"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675D221D">
            <w:pPr>
              <w:keepNext w:val="0"/>
              <w:keepLines w:val="0"/>
              <w:widowControl/>
              <w:suppressLineNumbers w:val="0"/>
              <w:jc w:val="left"/>
              <w:textAlignment w:val="center"/>
              <w:rPr>
                <w:rFonts w:hint="default" w:ascii="宋体" w:hAnsi="宋体" w:eastAsia="宋体" w:cs="宋体"/>
                <w:color w:val="000000"/>
                <w:kern w:val="0"/>
                <w:sz w:val="21"/>
                <w:szCs w:val="21"/>
                <w:lang w:val="en-US"/>
              </w:rPr>
            </w:pPr>
            <w:r>
              <w:rPr>
                <w:rFonts w:hint="eastAsia" w:ascii="宋体" w:hAnsi="宋体" w:eastAsia="宋体" w:cs="宋体"/>
                <w:b/>
                <w:bCs/>
                <w:i w:val="0"/>
                <w:iCs w:val="0"/>
                <w:color w:val="000000"/>
                <w:kern w:val="0"/>
                <w:sz w:val="20"/>
                <w:szCs w:val="20"/>
                <w:u w:val="none"/>
                <w:lang w:val="en-US" w:eastAsia="zh-CN" w:bidi="ar"/>
              </w:rPr>
              <w:t>21011</w:t>
            </w:r>
          </w:p>
        </w:tc>
        <w:tc>
          <w:tcPr>
            <w:tcW w:w="175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5AE4D47">
            <w:pPr>
              <w:keepNext w:val="0"/>
              <w:keepLines w:val="0"/>
              <w:widowControl/>
              <w:suppressLineNumbers w:val="0"/>
              <w:jc w:val="lef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行政事业单位医疗</w:t>
            </w:r>
          </w:p>
        </w:tc>
        <w:tc>
          <w:tcPr>
            <w:tcW w:w="113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A7C4B8A">
            <w:pPr>
              <w:keepNext w:val="0"/>
              <w:keepLines w:val="0"/>
              <w:widowControl/>
              <w:suppressLineNumbers w:val="0"/>
              <w:jc w:val="right"/>
              <w:textAlignment w:val="center"/>
              <w:rPr>
                <w:rFonts w:hint="default" w:ascii="宋体" w:hAnsi="宋体" w:eastAsia="宋体" w:cs="宋体"/>
                <w:b/>
                <w:bCs/>
                <w:color w:val="000000"/>
                <w:kern w:val="0"/>
                <w:sz w:val="21"/>
                <w:szCs w:val="21"/>
                <w:lang w:val="en-US"/>
              </w:rPr>
            </w:pPr>
            <w:r>
              <w:rPr>
                <w:rFonts w:hint="eastAsia" w:ascii="宋体" w:hAnsi="宋体" w:eastAsia="宋体" w:cs="宋体"/>
                <w:b/>
                <w:bCs/>
                <w:i w:val="0"/>
                <w:iCs w:val="0"/>
                <w:color w:val="000000"/>
                <w:kern w:val="0"/>
                <w:sz w:val="22"/>
                <w:szCs w:val="22"/>
                <w:u w:val="none"/>
                <w:lang w:val="en-US" w:eastAsia="zh-CN" w:bidi="ar"/>
              </w:rPr>
              <w:t>67.83</w:t>
            </w:r>
          </w:p>
        </w:tc>
        <w:tc>
          <w:tcPr>
            <w:tcW w:w="11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213207C">
            <w:pPr>
              <w:keepNext w:val="0"/>
              <w:keepLines w:val="0"/>
              <w:widowControl/>
              <w:suppressLineNumbers w:val="0"/>
              <w:jc w:val="right"/>
              <w:textAlignment w:val="center"/>
              <w:rPr>
                <w:rFonts w:hint="default" w:ascii="宋体" w:hAnsi="宋体" w:eastAsia="宋体" w:cs="宋体"/>
                <w:b/>
                <w:bCs/>
                <w:color w:val="000000"/>
                <w:kern w:val="0"/>
                <w:sz w:val="21"/>
                <w:szCs w:val="21"/>
                <w:lang w:val="en-US"/>
              </w:rPr>
            </w:pPr>
            <w:r>
              <w:rPr>
                <w:rFonts w:hint="eastAsia" w:ascii="宋体" w:hAnsi="宋体" w:eastAsia="宋体" w:cs="宋体"/>
                <w:b/>
                <w:bCs/>
                <w:i w:val="0"/>
                <w:iCs w:val="0"/>
                <w:color w:val="000000"/>
                <w:kern w:val="0"/>
                <w:sz w:val="22"/>
                <w:szCs w:val="22"/>
                <w:u w:val="none"/>
                <w:lang w:val="en-US" w:eastAsia="zh-CN" w:bidi="ar"/>
              </w:rPr>
              <w:t>64.62</w:t>
            </w:r>
          </w:p>
        </w:tc>
        <w:tc>
          <w:tcPr>
            <w:tcW w:w="7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FE48F53">
            <w:pPr>
              <w:keepNext w:val="0"/>
              <w:keepLines w:val="0"/>
              <w:widowControl/>
              <w:suppressLineNumbers w:val="0"/>
              <w:jc w:val="right"/>
              <w:textAlignment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i w:val="0"/>
                <w:iCs w:val="0"/>
                <w:color w:val="000000"/>
                <w:kern w:val="0"/>
                <w:sz w:val="20"/>
                <w:szCs w:val="20"/>
                <w:u w:val="none"/>
                <w:lang w:val="en-US" w:eastAsia="zh-CN" w:bidi="ar"/>
              </w:rPr>
              <w:t>0.00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8291646">
            <w:pPr>
              <w:keepNext w:val="0"/>
              <w:keepLines w:val="0"/>
              <w:widowControl/>
              <w:suppressLineNumbers w:val="0"/>
              <w:jc w:val="right"/>
              <w:textAlignment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i w:val="0"/>
                <w:iCs w:val="0"/>
                <w:color w:val="000000"/>
                <w:kern w:val="0"/>
                <w:sz w:val="20"/>
                <w:szCs w:val="20"/>
                <w:u w:val="none"/>
                <w:lang w:val="en-US" w:eastAsia="zh-CN" w:bidi="ar"/>
              </w:rPr>
              <w:t>0.00</w:t>
            </w:r>
          </w:p>
        </w:tc>
        <w:tc>
          <w:tcPr>
            <w:tcW w:w="6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6DFF3BC">
            <w:pPr>
              <w:keepNext w:val="0"/>
              <w:keepLines w:val="0"/>
              <w:widowControl/>
              <w:suppressLineNumbers w:val="0"/>
              <w:jc w:val="right"/>
              <w:textAlignment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i w:val="0"/>
                <w:iCs w:val="0"/>
                <w:color w:val="000000"/>
                <w:kern w:val="0"/>
                <w:sz w:val="20"/>
                <w:szCs w:val="20"/>
                <w:u w:val="none"/>
                <w:lang w:val="en-US" w:eastAsia="zh-CN" w:bidi="ar"/>
              </w:rPr>
              <w:t>0.00</w:t>
            </w:r>
          </w:p>
        </w:tc>
        <w:tc>
          <w:tcPr>
            <w:tcW w:w="7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D72B42F">
            <w:pPr>
              <w:keepNext w:val="0"/>
              <w:keepLines w:val="0"/>
              <w:widowControl/>
              <w:suppressLineNumbers w:val="0"/>
              <w:jc w:val="right"/>
              <w:textAlignment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i w:val="0"/>
                <w:iCs w:val="0"/>
                <w:color w:val="000000"/>
                <w:kern w:val="0"/>
                <w:sz w:val="20"/>
                <w:szCs w:val="20"/>
                <w:u w:val="none"/>
                <w:lang w:val="en-US" w:eastAsia="zh-CN" w:bidi="ar"/>
              </w:rPr>
              <w:t>0.00</w:t>
            </w:r>
          </w:p>
        </w:tc>
        <w:tc>
          <w:tcPr>
            <w:tcW w:w="936" w:type="dxa"/>
            <w:tcBorders>
              <w:top w:val="single" w:color="000000" w:sz="8" w:space="0"/>
              <w:left w:val="single" w:color="000000" w:sz="8" w:space="0"/>
              <w:bottom w:val="single" w:color="000000" w:sz="8" w:space="0"/>
              <w:right w:val="single" w:color="000000" w:sz="8" w:space="0"/>
            </w:tcBorders>
            <w:shd w:val="clear" w:color="auto" w:fill="FFFFFF"/>
            <w:vAlign w:val="bottom"/>
          </w:tcPr>
          <w:p w14:paraId="6D3AE7CD">
            <w:pPr>
              <w:keepNext w:val="0"/>
              <w:keepLines w:val="0"/>
              <w:widowControl/>
              <w:suppressLineNumbers w:val="0"/>
              <w:jc w:val="right"/>
              <w:textAlignment w:val="bottom"/>
              <w:rPr>
                <w:rFonts w:hint="default" w:ascii="宋体" w:hAnsi="宋体" w:eastAsia="宋体" w:cs="宋体"/>
                <w:b/>
                <w:bCs/>
                <w:color w:val="000000"/>
                <w:kern w:val="0"/>
                <w:sz w:val="21"/>
                <w:szCs w:val="21"/>
                <w:lang w:val="en-US" w:eastAsia="zh-CN" w:bidi="ar-SA"/>
              </w:rPr>
            </w:pPr>
            <w:r>
              <w:rPr>
                <w:rFonts w:hint="eastAsia" w:ascii="Arial" w:hAnsi="Arial" w:eastAsia="宋体" w:cs="Arial"/>
                <w:b/>
                <w:bCs/>
                <w:i w:val="0"/>
                <w:iCs w:val="0"/>
                <w:color w:val="000000"/>
                <w:kern w:val="0"/>
                <w:sz w:val="20"/>
                <w:szCs w:val="20"/>
                <w:u w:val="none"/>
                <w:lang w:val="en-US" w:eastAsia="zh-CN" w:bidi="ar"/>
              </w:rPr>
              <w:t>3.21</w:t>
            </w:r>
          </w:p>
        </w:tc>
      </w:tr>
      <w:tr w14:paraId="02FF53F2">
        <w:tblPrEx>
          <w:tblCellMar>
            <w:top w:w="0" w:type="dxa"/>
            <w:left w:w="108" w:type="dxa"/>
            <w:bottom w:w="0" w:type="dxa"/>
            <w:right w:w="108" w:type="dxa"/>
          </w:tblCellMar>
        </w:tblPrEx>
        <w:trPr>
          <w:trHeight w:val="270" w:hRule="atLeast"/>
        </w:trPr>
        <w:tc>
          <w:tcPr>
            <w:tcW w:w="1093"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591885A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2101101</w:t>
            </w:r>
          </w:p>
        </w:tc>
        <w:tc>
          <w:tcPr>
            <w:tcW w:w="175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0C3E9A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13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121D105">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67.83</w:t>
            </w:r>
          </w:p>
        </w:tc>
        <w:tc>
          <w:tcPr>
            <w:tcW w:w="11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FE93AC4">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64.62</w:t>
            </w:r>
          </w:p>
        </w:tc>
        <w:tc>
          <w:tcPr>
            <w:tcW w:w="7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1524BF8">
            <w:pPr>
              <w:keepNext w:val="0"/>
              <w:keepLines w:val="0"/>
              <w:widowControl/>
              <w:suppressLineNumbers w:val="0"/>
              <w:jc w:val="righ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0.00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FD4A307">
            <w:pPr>
              <w:keepNext w:val="0"/>
              <w:keepLines w:val="0"/>
              <w:widowControl/>
              <w:suppressLineNumbers w:val="0"/>
              <w:jc w:val="righ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0.00</w:t>
            </w:r>
          </w:p>
        </w:tc>
        <w:tc>
          <w:tcPr>
            <w:tcW w:w="6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B2CCE58">
            <w:pPr>
              <w:keepNext w:val="0"/>
              <w:keepLines w:val="0"/>
              <w:widowControl/>
              <w:suppressLineNumbers w:val="0"/>
              <w:jc w:val="righ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0.00</w:t>
            </w:r>
          </w:p>
        </w:tc>
        <w:tc>
          <w:tcPr>
            <w:tcW w:w="7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CE3DE16">
            <w:pPr>
              <w:keepNext w:val="0"/>
              <w:keepLines w:val="0"/>
              <w:widowControl/>
              <w:suppressLineNumbers w:val="0"/>
              <w:jc w:val="righ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0.00</w:t>
            </w:r>
          </w:p>
        </w:tc>
        <w:tc>
          <w:tcPr>
            <w:tcW w:w="936" w:type="dxa"/>
            <w:tcBorders>
              <w:top w:val="single" w:color="000000" w:sz="8" w:space="0"/>
              <w:left w:val="single" w:color="000000" w:sz="8" w:space="0"/>
              <w:bottom w:val="single" w:color="000000" w:sz="8" w:space="0"/>
              <w:right w:val="single" w:color="000000" w:sz="8" w:space="0"/>
            </w:tcBorders>
            <w:shd w:val="clear" w:color="auto" w:fill="FFFFFF"/>
            <w:vAlign w:val="bottom"/>
          </w:tcPr>
          <w:p w14:paraId="29D182DC">
            <w:pPr>
              <w:keepNext w:val="0"/>
              <w:keepLines w:val="0"/>
              <w:widowControl/>
              <w:suppressLineNumbers w:val="0"/>
              <w:jc w:val="right"/>
              <w:textAlignment w:val="bottom"/>
              <w:rPr>
                <w:rFonts w:hint="eastAsia" w:ascii="宋体" w:hAnsi="宋体" w:eastAsia="宋体" w:cs="宋体"/>
                <w:b w:val="0"/>
                <w:bCs w:val="0"/>
                <w:i w:val="0"/>
                <w:iCs w:val="0"/>
                <w:color w:val="000000"/>
                <w:kern w:val="0"/>
                <w:sz w:val="20"/>
                <w:szCs w:val="20"/>
                <w:u w:val="none"/>
                <w:lang w:val="en-US" w:eastAsia="zh-CN" w:bidi="ar"/>
              </w:rPr>
            </w:pPr>
            <w:r>
              <w:rPr>
                <w:rFonts w:hint="eastAsia" w:ascii="Arial" w:hAnsi="Arial" w:eastAsia="宋体" w:cs="Arial"/>
                <w:b w:val="0"/>
                <w:bCs w:val="0"/>
                <w:i w:val="0"/>
                <w:iCs w:val="0"/>
                <w:color w:val="000000"/>
                <w:kern w:val="0"/>
                <w:sz w:val="20"/>
                <w:szCs w:val="20"/>
                <w:u w:val="none"/>
                <w:lang w:val="en-US" w:eastAsia="zh-CN" w:bidi="ar"/>
              </w:rPr>
              <w:t>3.21</w:t>
            </w:r>
          </w:p>
        </w:tc>
      </w:tr>
      <w:tr w14:paraId="15345DE5">
        <w:tblPrEx>
          <w:tblCellMar>
            <w:top w:w="0" w:type="dxa"/>
            <w:left w:w="108" w:type="dxa"/>
            <w:bottom w:w="0" w:type="dxa"/>
            <w:right w:w="108" w:type="dxa"/>
          </w:tblCellMar>
        </w:tblPrEx>
        <w:trPr>
          <w:trHeight w:val="270" w:hRule="atLeast"/>
        </w:trPr>
        <w:tc>
          <w:tcPr>
            <w:tcW w:w="1093"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0C11341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213</w:t>
            </w:r>
          </w:p>
        </w:tc>
        <w:tc>
          <w:tcPr>
            <w:tcW w:w="175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0F0D57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农林水支出</w:t>
            </w:r>
          </w:p>
        </w:tc>
        <w:tc>
          <w:tcPr>
            <w:tcW w:w="113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96E146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1,144.28</w:t>
            </w:r>
          </w:p>
        </w:tc>
        <w:tc>
          <w:tcPr>
            <w:tcW w:w="11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56D085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1,144.28</w:t>
            </w:r>
          </w:p>
        </w:tc>
        <w:tc>
          <w:tcPr>
            <w:tcW w:w="7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C819B8E">
            <w:pPr>
              <w:keepNext w:val="0"/>
              <w:keepLines w:val="0"/>
              <w:widowControl/>
              <w:suppressLineNumbers w:val="0"/>
              <w:jc w:val="righ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0.00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4AB836E">
            <w:pPr>
              <w:keepNext w:val="0"/>
              <w:keepLines w:val="0"/>
              <w:widowControl/>
              <w:suppressLineNumbers w:val="0"/>
              <w:jc w:val="righ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0.00</w:t>
            </w:r>
          </w:p>
        </w:tc>
        <w:tc>
          <w:tcPr>
            <w:tcW w:w="6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1837672">
            <w:pPr>
              <w:keepNext w:val="0"/>
              <w:keepLines w:val="0"/>
              <w:widowControl/>
              <w:suppressLineNumbers w:val="0"/>
              <w:jc w:val="righ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0.00</w:t>
            </w:r>
          </w:p>
        </w:tc>
        <w:tc>
          <w:tcPr>
            <w:tcW w:w="7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BD40E0B">
            <w:pPr>
              <w:keepNext w:val="0"/>
              <w:keepLines w:val="0"/>
              <w:widowControl/>
              <w:suppressLineNumbers w:val="0"/>
              <w:jc w:val="righ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0.00</w:t>
            </w:r>
          </w:p>
        </w:tc>
        <w:tc>
          <w:tcPr>
            <w:tcW w:w="93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18D5846">
            <w:pPr>
              <w:keepNext w:val="0"/>
              <w:keepLines w:val="0"/>
              <w:widowControl/>
              <w:suppressLineNumbers w:val="0"/>
              <w:jc w:val="righ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0.00</w:t>
            </w:r>
          </w:p>
        </w:tc>
      </w:tr>
      <w:tr w14:paraId="4CC59A26">
        <w:tblPrEx>
          <w:tblCellMar>
            <w:top w:w="0" w:type="dxa"/>
            <w:left w:w="108" w:type="dxa"/>
            <w:bottom w:w="0" w:type="dxa"/>
            <w:right w:w="108" w:type="dxa"/>
          </w:tblCellMar>
        </w:tblPrEx>
        <w:trPr>
          <w:trHeight w:val="270" w:hRule="atLeast"/>
        </w:trPr>
        <w:tc>
          <w:tcPr>
            <w:tcW w:w="1093"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3B64834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21307</w:t>
            </w:r>
          </w:p>
        </w:tc>
        <w:tc>
          <w:tcPr>
            <w:tcW w:w="175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3FBEED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农村综合改革</w:t>
            </w:r>
          </w:p>
        </w:tc>
        <w:tc>
          <w:tcPr>
            <w:tcW w:w="113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DE7ECB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516.58</w:t>
            </w:r>
          </w:p>
        </w:tc>
        <w:tc>
          <w:tcPr>
            <w:tcW w:w="11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B247E4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516.58</w:t>
            </w:r>
          </w:p>
        </w:tc>
        <w:tc>
          <w:tcPr>
            <w:tcW w:w="7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32CB9CA">
            <w:pPr>
              <w:keepNext w:val="0"/>
              <w:keepLines w:val="0"/>
              <w:widowControl/>
              <w:suppressLineNumbers w:val="0"/>
              <w:jc w:val="righ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0.00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E6A15A5">
            <w:pPr>
              <w:keepNext w:val="0"/>
              <w:keepLines w:val="0"/>
              <w:widowControl/>
              <w:suppressLineNumbers w:val="0"/>
              <w:jc w:val="righ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0.00</w:t>
            </w:r>
          </w:p>
        </w:tc>
        <w:tc>
          <w:tcPr>
            <w:tcW w:w="6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D9C23AA">
            <w:pPr>
              <w:keepNext w:val="0"/>
              <w:keepLines w:val="0"/>
              <w:widowControl/>
              <w:suppressLineNumbers w:val="0"/>
              <w:jc w:val="righ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0.00</w:t>
            </w:r>
          </w:p>
        </w:tc>
        <w:tc>
          <w:tcPr>
            <w:tcW w:w="7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5E8F9A9">
            <w:pPr>
              <w:keepNext w:val="0"/>
              <w:keepLines w:val="0"/>
              <w:widowControl/>
              <w:suppressLineNumbers w:val="0"/>
              <w:jc w:val="righ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0.00</w:t>
            </w:r>
          </w:p>
        </w:tc>
        <w:tc>
          <w:tcPr>
            <w:tcW w:w="93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D75C222">
            <w:pPr>
              <w:keepNext w:val="0"/>
              <w:keepLines w:val="0"/>
              <w:widowControl/>
              <w:suppressLineNumbers w:val="0"/>
              <w:jc w:val="righ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0.00</w:t>
            </w:r>
          </w:p>
        </w:tc>
      </w:tr>
      <w:tr w14:paraId="52006EC7">
        <w:tblPrEx>
          <w:tblCellMar>
            <w:top w:w="0" w:type="dxa"/>
            <w:left w:w="108" w:type="dxa"/>
            <w:bottom w:w="0" w:type="dxa"/>
            <w:right w:w="108" w:type="dxa"/>
          </w:tblCellMar>
        </w:tblPrEx>
        <w:trPr>
          <w:trHeight w:val="270" w:hRule="atLeast"/>
        </w:trPr>
        <w:tc>
          <w:tcPr>
            <w:tcW w:w="1093"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25B5C244">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2130705</w:t>
            </w:r>
          </w:p>
        </w:tc>
        <w:tc>
          <w:tcPr>
            <w:tcW w:w="175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FBC3244">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113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1E5CDDA">
            <w:pPr>
              <w:keepNext w:val="0"/>
              <w:keepLines w:val="0"/>
              <w:widowControl/>
              <w:suppressLineNumbers w:val="0"/>
              <w:jc w:val="right"/>
              <w:textAlignment w:val="center"/>
              <w:rPr>
                <w:rFonts w:hint="default" w:ascii="宋体" w:hAnsi="宋体" w:eastAsia="宋体" w:cs="宋体"/>
                <w:b w:val="0"/>
                <w:bCs w:val="0"/>
                <w:color w:val="000000"/>
                <w:kern w:val="0"/>
                <w:sz w:val="21"/>
                <w:szCs w:val="21"/>
                <w:lang w:val="en-US"/>
              </w:rPr>
            </w:pPr>
            <w:r>
              <w:rPr>
                <w:rFonts w:hint="eastAsia" w:ascii="宋体" w:hAnsi="宋体" w:eastAsia="宋体" w:cs="宋体"/>
                <w:b w:val="0"/>
                <w:bCs w:val="0"/>
                <w:i w:val="0"/>
                <w:iCs w:val="0"/>
                <w:color w:val="000000"/>
                <w:kern w:val="0"/>
                <w:sz w:val="22"/>
                <w:szCs w:val="22"/>
                <w:u w:val="none"/>
                <w:lang w:val="en-US" w:eastAsia="zh-CN" w:bidi="ar"/>
              </w:rPr>
              <w:t>516.58</w:t>
            </w:r>
          </w:p>
        </w:tc>
        <w:tc>
          <w:tcPr>
            <w:tcW w:w="11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DC20AAD">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i w:val="0"/>
                <w:iCs w:val="0"/>
                <w:color w:val="000000"/>
                <w:kern w:val="0"/>
                <w:sz w:val="22"/>
                <w:szCs w:val="22"/>
                <w:u w:val="none"/>
                <w:lang w:val="en-US" w:eastAsia="zh-CN" w:bidi="ar"/>
              </w:rPr>
              <w:t>516.58</w:t>
            </w:r>
          </w:p>
        </w:tc>
        <w:tc>
          <w:tcPr>
            <w:tcW w:w="7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8993F3B">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0.00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9DE5E0A">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0.00</w:t>
            </w:r>
          </w:p>
        </w:tc>
        <w:tc>
          <w:tcPr>
            <w:tcW w:w="6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4F19F3C">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0.00</w:t>
            </w:r>
          </w:p>
        </w:tc>
        <w:tc>
          <w:tcPr>
            <w:tcW w:w="7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0A9148C">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0.00</w:t>
            </w:r>
          </w:p>
        </w:tc>
        <w:tc>
          <w:tcPr>
            <w:tcW w:w="93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7AF32DC">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48.32</w:t>
            </w:r>
          </w:p>
        </w:tc>
      </w:tr>
      <w:tr w14:paraId="24293877">
        <w:tblPrEx>
          <w:tblCellMar>
            <w:top w:w="0" w:type="dxa"/>
            <w:left w:w="108" w:type="dxa"/>
            <w:bottom w:w="0" w:type="dxa"/>
            <w:right w:w="108" w:type="dxa"/>
          </w:tblCellMar>
        </w:tblPrEx>
        <w:trPr>
          <w:trHeight w:val="270" w:hRule="atLeast"/>
        </w:trPr>
        <w:tc>
          <w:tcPr>
            <w:tcW w:w="1093"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1B7E4F70">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21399</w:t>
            </w:r>
          </w:p>
        </w:tc>
        <w:tc>
          <w:tcPr>
            <w:tcW w:w="175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96F64C2">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其他农林水支出</w:t>
            </w:r>
          </w:p>
        </w:tc>
        <w:tc>
          <w:tcPr>
            <w:tcW w:w="113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9B8F99B">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627.70</w:t>
            </w:r>
          </w:p>
        </w:tc>
        <w:tc>
          <w:tcPr>
            <w:tcW w:w="11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0915B1C">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627.70</w:t>
            </w:r>
          </w:p>
        </w:tc>
        <w:tc>
          <w:tcPr>
            <w:tcW w:w="7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7F11499">
            <w:pPr>
              <w:keepNext w:val="0"/>
              <w:keepLines w:val="0"/>
              <w:widowControl/>
              <w:suppressLineNumbers w:val="0"/>
              <w:jc w:val="right"/>
              <w:textAlignment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bCs/>
                <w:i w:val="0"/>
                <w:iCs w:val="0"/>
                <w:color w:val="000000"/>
                <w:kern w:val="0"/>
                <w:sz w:val="20"/>
                <w:szCs w:val="20"/>
                <w:u w:val="none"/>
                <w:lang w:val="en-US" w:eastAsia="zh-CN" w:bidi="ar"/>
              </w:rPr>
              <w:t>0.00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A400E3A">
            <w:pPr>
              <w:keepNext w:val="0"/>
              <w:keepLines w:val="0"/>
              <w:widowControl/>
              <w:suppressLineNumbers w:val="0"/>
              <w:jc w:val="right"/>
              <w:textAlignment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bCs/>
                <w:i w:val="0"/>
                <w:iCs w:val="0"/>
                <w:color w:val="000000"/>
                <w:kern w:val="0"/>
                <w:sz w:val="20"/>
                <w:szCs w:val="20"/>
                <w:u w:val="none"/>
                <w:lang w:val="en-US" w:eastAsia="zh-CN" w:bidi="ar"/>
              </w:rPr>
              <w:t>0.00</w:t>
            </w:r>
          </w:p>
        </w:tc>
        <w:tc>
          <w:tcPr>
            <w:tcW w:w="6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DB60544">
            <w:pPr>
              <w:keepNext w:val="0"/>
              <w:keepLines w:val="0"/>
              <w:widowControl/>
              <w:suppressLineNumbers w:val="0"/>
              <w:jc w:val="right"/>
              <w:textAlignment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bCs/>
                <w:i w:val="0"/>
                <w:iCs w:val="0"/>
                <w:color w:val="000000"/>
                <w:kern w:val="0"/>
                <w:sz w:val="20"/>
                <w:szCs w:val="20"/>
                <w:u w:val="none"/>
                <w:lang w:val="en-US" w:eastAsia="zh-CN" w:bidi="ar"/>
              </w:rPr>
              <w:t>0.00</w:t>
            </w:r>
          </w:p>
        </w:tc>
        <w:tc>
          <w:tcPr>
            <w:tcW w:w="7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B6BB55D">
            <w:pPr>
              <w:keepNext w:val="0"/>
              <w:keepLines w:val="0"/>
              <w:widowControl/>
              <w:suppressLineNumbers w:val="0"/>
              <w:jc w:val="right"/>
              <w:textAlignment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bCs/>
                <w:i w:val="0"/>
                <w:iCs w:val="0"/>
                <w:color w:val="000000"/>
                <w:kern w:val="0"/>
                <w:sz w:val="20"/>
                <w:szCs w:val="20"/>
                <w:u w:val="none"/>
                <w:lang w:val="en-US" w:eastAsia="zh-CN" w:bidi="ar"/>
              </w:rPr>
              <w:t>0.00</w:t>
            </w:r>
          </w:p>
        </w:tc>
        <w:tc>
          <w:tcPr>
            <w:tcW w:w="93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ED29D04">
            <w:pPr>
              <w:keepNext w:val="0"/>
              <w:keepLines w:val="0"/>
              <w:widowControl/>
              <w:suppressLineNumbers w:val="0"/>
              <w:jc w:val="right"/>
              <w:textAlignment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bCs/>
                <w:i w:val="0"/>
                <w:iCs w:val="0"/>
                <w:color w:val="000000"/>
                <w:kern w:val="0"/>
                <w:sz w:val="20"/>
                <w:szCs w:val="20"/>
                <w:u w:val="none"/>
                <w:lang w:val="en-US" w:eastAsia="zh-CN" w:bidi="ar"/>
              </w:rPr>
              <w:t>0.00</w:t>
            </w:r>
          </w:p>
        </w:tc>
      </w:tr>
      <w:tr w14:paraId="459C5727">
        <w:tblPrEx>
          <w:tblCellMar>
            <w:top w:w="0" w:type="dxa"/>
            <w:left w:w="108" w:type="dxa"/>
            <w:bottom w:w="0" w:type="dxa"/>
            <w:right w:w="108" w:type="dxa"/>
          </w:tblCellMar>
        </w:tblPrEx>
        <w:trPr>
          <w:trHeight w:val="270" w:hRule="atLeast"/>
        </w:trPr>
        <w:tc>
          <w:tcPr>
            <w:tcW w:w="1093"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29D32C91">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2139999</w:t>
            </w:r>
          </w:p>
        </w:tc>
        <w:tc>
          <w:tcPr>
            <w:tcW w:w="175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42A7E7A">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 xml:space="preserve">  其他农林水支出</w:t>
            </w:r>
          </w:p>
        </w:tc>
        <w:tc>
          <w:tcPr>
            <w:tcW w:w="113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3E0D156">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i w:val="0"/>
                <w:iCs w:val="0"/>
                <w:color w:val="000000"/>
                <w:kern w:val="0"/>
                <w:sz w:val="22"/>
                <w:szCs w:val="22"/>
                <w:u w:val="none"/>
                <w:lang w:val="en-US" w:eastAsia="zh-CN" w:bidi="ar"/>
              </w:rPr>
              <w:t>627.70</w:t>
            </w:r>
          </w:p>
        </w:tc>
        <w:tc>
          <w:tcPr>
            <w:tcW w:w="11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E3FB0FD">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i w:val="0"/>
                <w:iCs w:val="0"/>
                <w:color w:val="000000"/>
                <w:kern w:val="0"/>
                <w:sz w:val="22"/>
                <w:szCs w:val="22"/>
                <w:u w:val="none"/>
                <w:lang w:val="en-US" w:eastAsia="zh-CN" w:bidi="ar"/>
              </w:rPr>
              <w:t>627.70</w:t>
            </w:r>
          </w:p>
        </w:tc>
        <w:tc>
          <w:tcPr>
            <w:tcW w:w="7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D0F50FA">
            <w:pPr>
              <w:keepNext w:val="0"/>
              <w:keepLines w:val="0"/>
              <w:widowControl/>
              <w:suppressLineNumbers w:val="0"/>
              <w:jc w:val="right"/>
              <w:textAlignment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0.00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E3E9A35">
            <w:pPr>
              <w:keepNext w:val="0"/>
              <w:keepLines w:val="0"/>
              <w:widowControl/>
              <w:suppressLineNumbers w:val="0"/>
              <w:jc w:val="right"/>
              <w:textAlignment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0.00</w:t>
            </w:r>
          </w:p>
        </w:tc>
        <w:tc>
          <w:tcPr>
            <w:tcW w:w="6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351FAFA">
            <w:pPr>
              <w:keepNext w:val="0"/>
              <w:keepLines w:val="0"/>
              <w:widowControl/>
              <w:suppressLineNumbers w:val="0"/>
              <w:jc w:val="right"/>
              <w:textAlignment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0.00</w:t>
            </w:r>
          </w:p>
        </w:tc>
        <w:tc>
          <w:tcPr>
            <w:tcW w:w="7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4C7016A">
            <w:pPr>
              <w:keepNext w:val="0"/>
              <w:keepLines w:val="0"/>
              <w:widowControl/>
              <w:suppressLineNumbers w:val="0"/>
              <w:jc w:val="right"/>
              <w:textAlignment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0.00</w:t>
            </w:r>
          </w:p>
        </w:tc>
        <w:tc>
          <w:tcPr>
            <w:tcW w:w="93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F52DE19">
            <w:pPr>
              <w:keepNext w:val="0"/>
              <w:keepLines w:val="0"/>
              <w:widowControl/>
              <w:suppressLineNumbers w:val="0"/>
              <w:jc w:val="right"/>
              <w:textAlignment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0.00</w:t>
            </w:r>
          </w:p>
        </w:tc>
      </w:tr>
      <w:tr w14:paraId="2608AE96">
        <w:tblPrEx>
          <w:tblCellMar>
            <w:top w:w="0" w:type="dxa"/>
            <w:left w:w="108" w:type="dxa"/>
            <w:bottom w:w="0" w:type="dxa"/>
            <w:right w:w="108" w:type="dxa"/>
          </w:tblCellMar>
        </w:tblPrEx>
        <w:trPr>
          <w:trHeight w:val="270" w:hRule="atLeast"/>
        </w:trPr>
        <w:tc>
          <w:tcPr>
            <w:tcW w:w="1093"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6F68DD42">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221</w:t>
            </w:r>
          </w:p>
        </w:tc>
        <w:tc>
          <w:tcPr>
            <w:tcW w:w="175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7C36CA4">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住房保障支出</w:t>
            </w:r>
          </w:p>
        </w:tc>
        <w:tc>
          <w:tcPr>
            <w:tcW w:w="113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75397A1">
            <w:pPr>
              <w:keepNext w:val="0"/>
              <w:keepLines w:val="0"/>
              <w:widowControl/>
              <w:suppressLineNumbers w:val="0"/>
              <w:jc w:val="right"/>
              <w:textAlignment w:val="center"/>
              <w:rPr>
                <w:rFonts w:hint="default" w:ascii="宋体" w:hAnsi="宋体" w:eastAsia="宋体" w:cs="宋体"/>
                <w:color w:val="000000"/>
                <w:kern w:val="0"/>
                <w:sz w:val="21"/>
                <w:szCs w:val="21"/>
                <w:lang w:val="en-US"/>
              </w:rPr>
            </w:pPr>
            <w:r>
              <w:rPr>
                <w:rFonts w:hint="eastAsia" w:ascii="宋体" w:hAnsi="宋体" w:eastAsia="宋体" w:cs="宋体"/>
                <w:b/>
                <w:bCs/>
                <w:i w:val="0"/>
                <w:iCs w:val="0"/>
                <w:color w:val="000000"/>
                <w:kern w:val="0"/>
                <w:sz w:val="22"/>
                <w:szCs w:val="22"/>
                <w:u w:val="none"/>
                <w:lang w:val="en-US" w:eastAsia="zh-CN" w:bidi="ar"/>
              </w:rPr>
              <w:t>108.32</w:t>
            </w:r>
          </w:p>
        </w:tc>
        <w:tc>
          <w:tcPr>
            <w:tcW w:w="11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B8DD66C">
            <w:pPr>
              <w:keepNext w:val="0"/>
              <w:keepLines w:val="0"/>
              <w:widowControl/>
              <w:suppressLineNumbers w:val="0"/>
              <w:jc w:val="right"/>
              <w:textAlignment w:val="center"/>
              <w:rPr>
                <w:rFonts w:hint="default" w:ascii="宋体" w:hAnsi="宋体" w:eastAsia="宋体" w:cs="宋体"/>
                <w:color w:val="000000"/>
                <w:kern w:val="0"/>
                <w:sz w:val="21"/>
                <w:szCs w:val="21"/>
                <w:lang w:val="en-US"/>
              </w:rPr>
            </w:pPr>
            <w:r>
              <w:rPr>
                <w:rFonts w:hint="eastAsia" w:ascii="宋体" w:hAnsi="宋体" w:eastAsia="宋体" w:cs="宋体"/>
                <w:b/>
                <w:bCs/>
                <w:i w:val="0"/>
                <w:iCs w:val="0"/>
                <w:color w:val="000000"/>
                <w:kern w:val="0"/>
                <w:sz w:val="22"/>
                <w:szCs w:val="22"/>
                <w:u w:val="none"/>
                <w:lang w:val="en-US" w:eastAsia="zh-CN" w:bidi="ar"/>
              </w:rPr>
              <w:t>52.40</w:t>
            </w:r>
          </w:p>
        </w:tc>
        <w:tc>
          <w:tcPr>
            <w:tcW w:w="7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656872D">
            <w:pPr>
              <w:keepNext w:val="0"/>
              <w:keepLines w:val="0"/>
              <w:widowControl/>
              <w:suppressLineNumbers w:val="0"/>
              <w:jc w:val="right"/>
              <w:textAlignment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bCs/>
                <w:i w:val="0"/>
                <w:iCs w:val="0"/>
                <w:color w:val="000000"/>
                <w:kern w:val="0"/>
                <w:sz w:val="20"/>
                <w:szCs w:val="20"/>
                <w:u w:val="none"/>
                <w:lang w:val="en-US" w:eastAsia="zh-CN" w:bidi="ar"/>
              </w:rPr>
              <w:t>0.00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E365E34">
            <w:pPr>
              <w:keepNext w:val="0"/>
              <w:keepLines w:val="0"/>
              <w:widowControl/>
              <w:suppressLineNumbers w:val="0"/>
              <w:jc w:val="right"/>
              <w:textAlignment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bCs/>
                <w:i w:val="0"/>
                <w:iCs w:val="0"/>
                <w:color w:val="000000"/>
                <w:kern w:val="0"/>
                <w:sz w:val="20"/>
                <w:szCs w:val="20"/>
                <w:u w:val="none"/>
                <w:lang w:val="en-US" w:eastAsia="zh-CN" w:bidi="ar"/>
              </w:rPr>
              <w:t>0.00</w:t>
            </w:r>
          </w:p>
        </w:tc>
        <w:tc>
          <w:tcPr>
            <w:tcW w:w="6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6711D88">
            <w:pPr>
              <w:keepNext w:val="0"/>
              <w:keepLines w:val="0"/>
              <w:widowControl/>
              <w:suppressLineNumbers w:val="0"/>
              <w:jc w:val="right"/>
              <w:textAlignment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bCs/>
                <w:i w:val="0"/>
                <w:iCs w:val="0"/>
                <w:color w:val="000000"/>
                <w:kern w:val="0"/>
                <w:sz w:val="20"/>
                <w:szCs w:val="20"/>
                <w:u w:val="none"/>
                <w:lang w:val="en-US" w:eastAsia="zh-CN" w:bidi="ar"/>
              </w:rPr>
              <w:t>0.00</w:t>
            </w:r>
          </w:p>
        </w:tc>
        <w:tc>
          <w:tcPr>
            <w:tcW w:w="7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33808CF">
            <w:pPr>
              <w:keepNext w:val="0"/>
              <w:keepLines w:val="0"/>
              <w:widowControl/>
              <w:suppressLineNumbers w:val="0"/>
              <w:jc w:val="right"/>
              <w:textAlignment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bCs/>
                <w:i w:val="0"/>
                <w:iCs w:val="0"/>
                <w:color w:val="000000"/>
                <w:kern w:val="0"/>
                <w:sz w:val="20"/>
                <w:szCs w:val="20"/>
                <w:u w:val="none"/>
                <w:lang w:val="en-US" w:eastAsia="zh-CN" w:bidi="ar"/>
              </w:rPr>
              <w:t>0.00</w:t>
            </w:r>
          </w:p>
        </w:tc>
        <w:tc>
          <w:tcPr>
            <w:tcW w:w="936" w:type="dxa"/>
            <w:tcBorders>
              <w:top w:val="single" w:color="000000" w:sz="8" w:space="0"/>
              <w:left w:val="single" w:color="000000" w:sz="8" w:space="0"/>
              <w:bottom w:val="single" w:color="000000" w:sz="8" w:space="0"/>
              <w:right w:val="single" w:color="000000" w:sz="8" w:space="0"/>
            </w:tcBorders>
            <w:shd w:val="clear" w:color="auto" w:fill="FFFFFF"/>
            <w:vAlign w:val="bottom"/>
          </w:tcPr>
          <w:p w14:paraId="699173D8">
            <w:pPr>
              <w:keepNext w:val="0"/>
              <w:keepLines w:val="0"/>
              <w:widowControl/>
              <w:suppressLineNumbers w:val="0"/>
              <w:jc w:val="right"/>
              <w:textAlignment w:val="bottom"/>
              <w:rPr>
                <w:rFonts w:hint="default" w:ascii="宋体" w:hAnsi="宋体" w:eastAsia="宋体" w:cs="宋体"/>
                <w:b w:val="0"/>
                <w:bCs w:val="0"/>
                <w:color w:val="000000"/>
                <w:kern w:val="0"/>
                <w:sz w:val="21"/>
                <w:szCs w:val="21"/>
                <w:lang w:val="en-US" w:eastAsia="zh-CN" w:bidi="ar-SA"/>
              </w:rPr>
            </w:pPr>
            <w:r>
              <w:rPr>
                <w:rFonts w:hint="eastAsia" w:ascii="Arial" w:hAnsi="Arial" w:eastAsia="宋体" w:cs="Arial"/>
                <w:b/>
                <w:bCs/>
                <w:i w:val="0"/>
                <w:iCs w:val="0"/>
                <w:color w:val="000000"/>
                <w:kern w:val="0"/>
                <w:sz w:val="20"/>
                <w:szCs w:val="20"/>
                <w:u w:val="none"/>
                <w:lang w:val="en-US" w:eastAsia="zh-CN" w:bidi="ar"/>
              </w:rPr>
              <w:t>55.92</w:t>
            </w:r>
          </w:p>
        </w:tc>
      </w:tr>
      <w:tr w14:paraId="5399B016">
        <w:tblPrEx>
          <w:tblCellMar>
            <w:top w:w="0" w:type="dxa"/>
            <w:left w:w="108" w:type="dxa"/>
            <w:bottom w:w="0" w:type="dxa"/>
            <w:right w:w="108" w:type="dxa"/>
          </w:tblCellMar>
        </w:tblPrEx>
        <w:trPr>
          <w:trHeight w:val="270" w:hRule="atLeast"/>
        </w:trPr>
        <w:tc>
          <w:tcPr>
            <w:tcW w:w="1093"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5E665F8A">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22102</w:t>
            </w:r>
          </w:p>
        </w:tc>
        <w:tc>
          <w:tcPr>
            <w:tcW w:w="175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BAF8044">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住房改革支出</w:t>
            </w:r>
          </w:p>
        </w:tc>
        <w:tc>
          <w:tcPr>
            <w:tcW w:w="113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C757EC2">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108.32</w:t>
            </w:r>
          </w:p>
        </w:tc>
        <w:tc>
          <w:tcPr>
            <w:tcW w:w="11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57F4144">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52.40</w:t>
            </w:r>
          </w:p>
        </w:tc>
        <w:tc>
          <w:tcPr>
            <w:tcW w:w="7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03BB68F">
            <w:pPr>
              <w:keepNext w:val="0"/>
              <w:keepLines w:val="0"/>
              <w:widowControl/>
              <w:suppressLineNumbers w:val="0"/>
              <w:jc w:val="right"/>
              <w:textAlignment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i w:val="0"/>
                <w:iCs w:val="0"/>
                <w:color w:val="000000"/>
                <w:kern w:val="0"/>
                <w:sz w:val="20"/>
                <w:szCs w:val="20"/>
                <w:u w:val="none"/>
                <w:lang w:val="en-US" w:eastAsia="zh-CN" w:bidi="ar"/>
              </w:rPr>
              <w:t>0.00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E4D9A00">
            <w:pPr>
              <w:keepNext w:val="0"/>
              <w:keepLines w:val="0"/>
              <w:widowControl/>
              <w:suppressLineNumbers w:val="0"/>
              <w:jc w:val="right"/>
              <w:textAlignment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i w:val="0"/>
                <w:iCs w:val="0"/>
                <w:color w:val="000000"/>
                <w:kern w:val="0"/>
                <w:sz w:val="20"/>
                <w:szCs w:val="20"/>
                <w:u w:val="none"/>
                <w:lang w:val="en-US" w:eastAsia="zh-CN" w:bidi="ar"/>
              </w:rPr>
              <w:t>0.00</w:t>
            </w:r>
          </w:p>
        </w:tc>
        <w:tc>
          <w:tcPr>
            <w:tcW w:w="6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90BE320">
            <w:pPr>
              <w:keepNext w:val="0"/>
              <w:keepLines w:val="0"/>
              <w:widowControl/>
              <w:suppressLineNumbers w:val="0"/>
              <w:jc w:val="right"/>
              <w:textAlignment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i w:val="0"/>
                <w:iCs w:val="0"/>
                <w:color w:val="000000"/>
                <w:kern w:val="0"/>
                <w:sz w:val="20"/>
                <w:szCs w:val="20"/>
                <w:u w:val="none"/>
                <w:lang w:val="en-US" w:eastAsia="zh-CN" w:bidi="ar"/>
              </w:rPr>
              <w:t>0.00</w:t>
            </w:r>
          </w:p>
        </w:tc>
        <w:tc>
          <w:tcPr>
            <w:tcW w:w="7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345A17E">
            <w:pPr>
              <w:keepNext w:val="0"/>
              <w:keepLines w:val="0"/>
              <w:widowControl/>
              <w:suppressLineNumbers w:val="0"/>
              <w:jc w:val="right"/>
              <w:textAlignment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i w:val="0"/>
                <w:iCs w:val="0"/>
                <w:color w:val="000000"/>
                <w:kern w:val="0"/>
                <w:sz w:val="20"/>
                <w:szCs w:val="20"/>
                <w:u w:val="none"/>
                <w:lang w:val="en-US" w:eastAsia="zh-CN" w:bidi="ar"/>
              </w:rPr>
              <w:t>0.00</w:t>
            </w:r>
          </w:p>
        </w:tc>
        <w:tc>
          <w:tcPr>
            <w:tcW w:w="936" w:type="dxa"/>
            <w:tcBorders>
              <w:top w:val="single" w:color="000000" w:sz="8" w:space="0"/>
              <w:left w:val="single" w:color="000000" w:sz="8" w:space="0"/>
              <w:bottom w:val="single" w:color="000000" w:sz="8" w:space="0"/>
              <w:right w:val="single" w:color="000000" w:sz="8" w:space="0"/>
            </w:tcBorders>
            <w:shd w:val="clear" w:color="auto" w:fill="FFFFFF"/>
            <w:vAlign w:val="bottom"/>
          </w:tcPr>
          <w:p w14:paraId="45F106CD">
            <w:pPr>
              <w:keepNext w:val="0"/>
              <w:keepLines w:val="0"/>
              <w:widowControl/>
              <w:suppressLineNumbers w:val="0"/>
              <w:jc w:val="right"/>
              <w:textAlignment w:val="bottom"/>
              <w:rPr>
                <w:rFonts w:hint="eastAsia" w:ascii="宋体" w:hAnsi="宋体" w:eastAsia="宋体" w:cs="宋体"/>
                <w:b/>
                <w:bCs/>
                <w:color w:val="000000"/>
                <w:kern w:val="0"/>
                <w:sz w:val="21"/>
                <w:szCs w:val="21"/>
                <w:lang w:val="en-US" w:eastAsia="zh-CN" w:bidi="ar-SA"/>
              </w:rPr>
            </w:pPr>
            <w:r>
              <w:rPr>
                <w:rFonts w:hint="eastAsia" w:ascii="Arial" w:hAnsi="Arial" w:eastAsia="宋体" w:cs="Arial"/>
                <w:b/>
                <w:bCs/>
                <w:i w:val="0"/>
                <w:iCs w:val="0"/>
                <w:color w:val="000000"/>
                <w:kern w:val="0"/>
                <w:sz w:val="20"/>
                <w:szCs w:val="20"/>
                <w:u w:val="none"/>
                <w:lang w:val="en-US" w:eastAsia="zh-CN" w:bidi="ar"/>
              </w:rPr>
              <w:t>55.92</w:t>
            </w:r>
          </w:p>
        </w:tc>
      </w:tr>
      <w:tr w14:paraId="6255F493">
        <w:tblPrEx>
          <w:tblCellMar>
            <w:top w:w="0" w:type="dxa"/>
            <w:left w:w="108" w:type="dxa"/>
            <w:bottom w:w="0" w:type="dxa"/>
            <w:right w:w="108" w:type="dxa"/>
          </w:tblCellMar>
        </w:tblPrEx>
        <w:trPr>
          <w:trHeight w:val="270" w:hRule="atLeast"/>
        </w:trPr>
        <w:tc>
          <w:tcPr>
            <w:tcW w:w="1093"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45DF03A2">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2210201</w:t>
            </w:r>
          </w:p>
        </w:tc>
        <w:tc>
          <w:tcPr>
            <w:tcW w:w="175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E103568">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13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BFF86AF">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i w:val="0"/>
                <w:iCs w:val="0"/>
                <w:color w:val="000000"/>
                <w:kern w:val="0"/>
                <w:sz w:val="22"/>
                <w:szCs w:val="22"/>
                <w:u w:val="none"/>
                <w:lang w:val="en-US" w:eastAsia="zh-CN" w:bidi="ar"/>
              </w:rPr>
              <w:t>108.32</w:t>
            </w:r>
          </w:p>
        </w:tc>
        <w:tc>
          <w:tcPr>
            <w:tcW w:w="11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169ECD3">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i w:val="0"/>
                <w:iCs w:val="0"/>
                <w:color w:val="000000"/>
                <w:kern w:val="0"/>
                <w:sz w:val="22"/>
                <w:szCs w:val="22"/>
                <w:u w:val="none"/>
                <w:lang w:val="en-US" w:eastAsia="zh-CN" w:bidi="ar"/>
              </w:rPr>
              <w:t>52.40</w:t>
            </w:r>
          </w:p>
        </w:tc>
        <w:tc>
          <w:tcPr>
            <w:tcW w:w="7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826EC17">
            <w:pPr>
              <w:keepNext w:val="0"/>
              <w:keepLines w:val="0"/>
              <w:widowControl/>
              <w:suppressLineNumbers w:val="0"/>
              <w:jc w:val="right"/>
              <w:textAlignment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0.00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A0FA398">
            <w:pPr>
              <w:keepNext w:val="0"/>
              <w:keepLines w:val="0"/>
              <w:widowControl/>
              <w:suppressLineNumbers w:val="0"/>
              <w:jc w:val="right"/>
              <w:textAlignment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0.00</w:t>
            </w:r>
          </w:p>
        </w:tc>
        <w:tc>
          <w:tcPr>
            <w:tcW w:w="6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B802304">
            <w:pPr>
              <w:keepNext w:val="0"/>
              <w:keepLines w:val="0"/>
              <w:widowControl/>
              <w:suppressLineNumbers w:val="0"/>
              <w:jc w:val="right"/>
              <w:textAlignment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0.00</w:t>
            </w:r>
          </w:p>
        </w:tc>
        <w:tc>
          <w:tcPr>
            <w:tcW w:w="7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0743303">
            <w:pPr>
              <w:keepNext w:val="0"/>
              <w:keepLines w:val="0"/>
              <w:widowControl/>
              <w:suppressLineNumbers w:val="0"/>
              <w:jc w:val="right"/>
              <w:textAlignment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0.00</w:t>
            </w:r>
          </w:p>
        </w:tc>
        <w:tc>
          <w:tcPr>
            <w:tcW w:w="936" w:type="dxa"/>
            <w:tcBorders>
              <w:top w:val="single" w:color="000000" w:sz="8" w:space="0"/>
              <w:left w:val="single" w:color="000000" w:sz="8" w:space="0"/>
              <w:bottom w:val="single" w:color="000000" w:sz="8" w:space="0"/>
              <w:right w:val="single" w:color="000000" w:sz="8" w:space="0"/>
            </w:tcBorders>
            <w:shd w:val="clear" w:color="auto" w:fill="FFFFFF"/>
            <w:vAlign w:val="bottom"/>
          </w:tcPr>
          <w:p w14:paraId="75852DC9">
            <w:pPr>
              <w:keepNext w:val="0"/>
              <w:keepLines w:val="0"/>
              <w:widowControl/>
              <w:suppressLineNumbers w:val="0"/>
              <w:jc w:val="right"/>
              <w:textAlignment w:val="bottom"/>
              <w:rPr>
                <w:rFonts w:hint="eastAsia" w:ascii="宋体" w:hAnsi="宋体" w:eastAsia="宋体" w:cs="宋体"/>
                <w:b w:val="0"/>
                <w:bCs w:val="0"/>
                <w:color w:val="000000"/>
                <w:kern w:val="0"/>
                <w:sz w:val="21"/>
                <w:szCs w:val="21"/>
                <w:lang w:val="en-US" w:eastAsia="zh-CN" w:bidi="ar-SA"/>
              </w:rPr>
            </w:pPr>
            <w:r>
              <w:rPr>
                <w:rFonts w:hint="eastAsia" w:ascii="Arial" w:hAnsi="Arial" w:eastAsia="宋体" w:cs="Arial"/>
                <w:b w:val="0"/>
                <w:bCs w:val="0"/>
                <w:i w:val="0"/>
                <w:iCs w:val="0"/>
                <w:color w:val="000000"/>
                <w:kern w:val="0"/>
                <w:sz w:val="20"/>
                <w:szCs w:val="20"/>
                <w:u w:val="none"/>
                <w:lang w:val="en-US" w:eastAsia="zh-CN" w:bidi="ar"/>
              </w:rPr>
              <w:t>55.92</w:t>
            </w:r>
          </w:p>
        </w:tc>
      </w:tr>
      <w:tr w14:paraId="5865693D">
        <w:tblPrEx>
          <w:tblCellMar>
            <w:top w:w="0" w:type="dxa"/>
            <w:left w:w="108" w:type="dxa"/>
            <w:bottom w:w="0" w:type="dxa"/>
            <w:right w:w="108" w:type="dxa"/>
          </w:tblCellMar>
        </w:tblPrEx>
        <w:trPr>
          <w:trHeight w:val="270" w:hRule="atLeast"/>
        </w:trPr>
        <w:tc>
          <w:tcPr>
            <w:tcW w:w="1093"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226BA072">
            <w:pPr>
              <w:keepNext w:val="0"/>
              <w:keepLines w:val="0"/>
              <w:widowControl/>
              <w:suppressLineNumbers w:val="0"/>
              <w:jc w:val="left"/>
              <w:textAlignment w:val="center"/>
              <w:rPr>
                <w:rFonts w:hint="eastAsia" w:ascii="宋体" w:hAnsi="宋体" w:eastAsia="宋体" w:cs="宋体"/>
                <w:b/>
                <w:bCs/>
                <w:color w:val="000000"/>
                <w:kern w:val="0"/>
                <w:sz w:val="21"/>
                <w:szCs w:val="21"/>
              </w:rPr>
            </w:pPr>
            <w:r>
              <w:rPr>
                <w:rFonts w:hint="default" w:ascii="Calibri" w:hAnsi="Calibri" w:eastAsia="宋体" w:cs="Calibri"/>
                <w:b/>
                <w:bCs/>
                <w:i w:val="0"/>
                <w:iCs w:val="0"/>
                <w:color w:val="000000"/>
                <w:kern w:val="0"/>
                <w:sz w:val="22"/>
                <w:szCs w:val="22"/>
                <w:u w:val="none"/>
                <w:lang w:val="en-US" w:eastAsia="zh-CN" w:bidi="ar"/>
              </w:rPr>
              <w:t>229</w:t>
            </w:r>
          </w:p>
        </w:tc>
        <w:tc>
          <w:tcPr>
            <w:tcW w:w="175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0A3A417">
            <w:pPr>
              <w:keepNext w:val="0"/>
              <w:keepLines w:val="0"/>
              <w:widowControl/>
              <w:suppressLineNumbers w:val="0"/>
              <w:jc w:val="left"/>
              <w:textAlignment w:val="center"/>
              <w:rPr>
                <w:rFonts w:hint="eastAsia" w:ascii="宋体" w:hAnsi="宋体" w:eastAsia="宋体" w:cs="宋体"/>
                <w:b/>
                <w:bCs/>
                <w:color w:val="000000"/>
                <w:kern w:val="0"/>
                <w:sz w:val="21"/>
                <w:szCs w:val="21"/>
              </w:rPr>
            </w:pPr>
            <w:r>
              <w:rPr>
                <w:rFonts w:hint="default" w:ascii="Calibri" w:hAnsi="Calibri" w:eastAsia="宋体" w:cs="Calibri"/>
                <w:b/>
                <w:bCs/>
                <w:i w:val="0"/>
                <w:iCs w:val="0"/>
                <w:color w:val="000000"/>
                <w:kern w:val="0"/>
                <w:sz w:val="22"/>
                <w:szCs w:val="22"/>
                <w:u w:val="none"/>
                <w:lang w:val="en-US" w:eastAsia="zh-CN" w:bidi="ar"/>
              </w:rPr>
              <w:t>其他支出</w:t>
            </w:r>
          </w:p>
        </w:tc>
        <w:tc>
          <w:tcPr>
            <w:tcW w:w="113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B6F2C5F">
            <w:pPr>
              <w:keepNext w:val="0"/>
              <w:keepLines w:val="0"/>
              <w:widowControl/>
              <w:suppressLineNumbers w:val="0"/>
              <w:jc w:val="right"/>
              <w:textAlignment w:val="center"/>
              <w:rPr>
                <w:rFonts w:hint="default"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val="en-US" w:eastAsia="zh-CN"/>
              </w:rPr>
              <w:t>600.00</w:t>
            </w:r>
          </w:p>
        </w:tc>
        <w:tc>
          <w:tcPr>
            <w:tcW w:w="11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E8694D1">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lang w:val="en-US" w:eastAsia="zh-CN"/>
              </w:rPr>
              <w:t>600.00</w:t>
            </w:r>
          </w:p>
        </w:tc>
        <w:tc>
          <w:tcPr>
            <w:tcW w:w="7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E465ADA">
            <w:pPr>
              <w:keepNext w:val="0"/>
              <w:keepLines w:val="0"/>
              <w:widowControl/>
              <w:suppressLineNumbers w:val="0"/>
              <w:jc w:val="right"/>
              <w:textAlignment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bCs/>
                <w:i w:val="0"/>
                <w:iCs w:val="0"/>
                <w:color w:val="000000"/>
                <w:kern w:val="0"/>
                <w:sz w:val="20"/>
                <w:szCs w:val="20"/>
                <w:u w:val="none"/>
                <w:lang w:val="en-US" w:eastAsia="zh-CN" w:bidi="ar"/>
              </w:rPr>
              <w:t>0.00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D2BFF38">
            <w:pPr>
              <w:keepNext w:val="0"/>
              <w:keepLines w:val="0"/>
              <w:widowControl/>
              <w:suppressLineNumbers w:val="0"/>
              <w:jc w:val="right"/>
              <w:textAlignment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bCs/>
                <w:i w:val="0"/>
                <w:iCs w:val="0"/>
                <w:color w:val="000000"/>
                <w:kern w:val="0"/>
                <w:sz w:val="20"/>
                <w:szCs w:val="20"/>
                <w:u w:val="none"/>
                <w:lang w:val="en-US" w:eastAsia="zh-CN" w:bidi="ar"/>
              </w:rPr>
              <w:t>0.00</w:t>
            </w:r>
          </w:p>
        </w:tc>
        <w:tc>
          <w:tcPr>
            <w:tcW w:w="6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8E2E431">
            <w:pPr>
              <w:keepNext w:val="0"/>
              <w:keepLines w:val="0"/>
              <w:widowControl/>
              <w:suppressLineNumbers w:val="0"/>
              <w:jc w:val="right"/>
              <w:textAlignment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bCs/>
                <w:i w:val="0"/>
                <w:iCs w:val="0"/>
                <w:color w:val="000000"/>
                <w:kern w:val="0"/>
                <w:sz w:val="20"/>
                <w:szCs w:val="20"/>
                <w:u w:val="none"/>
                <w:lang w:val="en-US" w:eastAsia="zh-CN" w:bidi="ar"/>
              </w:rPr>
              <w:t>0.00</w:t>
            </w:r>
          </w:p>
        </w:tc>
        <w:tc>
          <w:tcPr>
            <w:tcW w:w="7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A45EE13">
            <w:pPr>
              <w:keepNext w:val="0"/>
              <w:keepLines w:val="0"/>
              <w:widowControl/>
              <w:suppressLineNumbers w:val="0"/>
              <w:jc w:val="right"/>
              <w:textAlignment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bCs/>
                <w:i w:val="0"/>
                <w:iCs w:val="0"/>
                <w:color w:val="000000"/>
                <w:kern w:val="0"/>
                <w:sz w:val="20"/>
                <w:szCs w:val="20"/>
                <w:u w:val="none"/>
                <w:lang w:val="en-US" w:eastAsia="zh-CN" w:bidi="ar"/>
              </w:rPr>
              <w:t>0.00</w:t>
            </w:r>
          </w:p>
        </w:tc>
        <w:tc>
          <w:tcPr>
            <w:tcW w:w="93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4C27BB5">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r>
      <w:tr w14:paraId="5AD470A6">
        <w:tblPrEx>
          <w:tblCellMar>
            <w:top w:w="0" w:type="dxa"/>
            <w:left w:w="108" w:type="dxa"/>
            <w:bottom w:w="0" w:type="dxa"/>
            <w:right w:w="108" w:type="dxa"/>
          </w:tblCellMar>
        </w:tblPrEx>
        <w:trPr>
          <w:trHeight w:val="270" w:hRule="atLeast"/>
        </w:trPr>
        <w:tc>
          <w:tcPr>
            <w:tcW w:w="1093"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61DEDAA5">
            <w:pPr>
              <w:keepNext w:val="0"/>
              <w:keepLines w:val="0"/>
              <w:widowControl/>
              <w:suppressLineNumbers w:val="0"/>
              <w:jc w:val="left"/>
              <w:textAlignment w:val="center"/>
              <w:rPr>
                <w:rFonts w:hint="eastAsia" w:ascii="宋体" w:hAnsi="宋体" w:eastAsia="宋体" w:cs="宋体"/>
                <w:b/>
                <w:bCs/>
                <w:color w:val="000000"/>
                <w:kern w:val="0"/>
                <w:sz w:val="21"/>
                <w:szCs w:val="21"/>
              </w:rPr>
            </w:pPr>
            <w:r>
              <w:rPr>
                <w:rFonts w:hint="default" w:ascii="Calibri" w:hAnsi="Calibri" w:eastAsia="宋体" w:cs="Calibri"/>
                <w:b/>
                <w:bCs/>
                <w:i w:val="0"/>
                <w:iCs w:val="0"/>
                <w:color w:val="000000"/>
                <w:kern w:val="0"/>
                <w:sz w:val="22"/>
                <w:szCs w:val="22"/>
                <w:u w:val="none"/>
                <w:lang w:val="en-US" w:eastAsia="zh-CN" w:bidi="ar"/>
              </w:rPr>
              <w:t>22904</w:t>
            </w:r>
          </w:p>
        </w:tc>
        <w:tc>
          <w:tcPr>
            <w:tcW w:w="175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B51FA34">
            <w:pPr>
              <w:keepNext w:val="0"/>
              <w:keepLines w:val="0"/>
              <w:widowControl/>
              <w:suppressLineNumbers w:val="0"/>
              <w:jc w:val="left"/>
              <w:textAlignment w:val="center"/>
              <w:rPr>
                <w:rFonts w:hint="eastAsia" w:ascii="宋体" w:hAnsi="宋体" w:eastAsia="宋体" w:cs="宋体"/>
                <w:b/>
                <w:bCs/>
                <w:color w:val="000000"/>
                <w:kern w:val="0"/>
                <w:sz w:val="21"/>
                <w:szCs w:val="21"/>
              </w:rPr>
            </w:pPr>
            <w:r>
              <w:rPr>
                <w:rFonts w:hint="default" w:ascii="Calibri" w:hAnsi="Calibri" w:eastAsia="宋体" w:cs="Calibri"/>
                <w:b/>
                <w:bCs/>
                <w:i w:val="0"/>
                <w:iCs w:val="0"/>
                <w:color w:val="000000"/>
                <w:kern w:val="0"/>
                <w:sz w:val="22"/>
                <w:szCs w:val="22"/>
                <w:u w:val="none"/>
                <w:lang w:val="en-US" w:eastAsia="zh-CN" w:bidi="ar"/>
              </w:rPr>
              <w:t>其他政府性基金及对应专项债务收入安排的支出</w:t>
            </w:r>
          </w:p>
        </w:tc>
        <w:tc>
          <w:tcPr>
            <w:tcW w:w="113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186276B">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lang w:val="en-US" w:eastAsia="zh-CN"/>
              </w:rPr>
              <w:t>600.00</w:t>
            </w:r>
          </w:p>
        </w:tc>
        <w:tc>
          <w:tcPr>
            <w:tcW w:w="11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2FAF1AD">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lang w:val="en-US" w:eastAsia="zh-CN"/>
              </w:rPr>
              <w:t>600.00</w:t>
            </w:r>
          </w:p>
        </w:tc>
        <w:tc>
          <w:tcPr>
            <w:tcW w:w="7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A3903D2">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SA"/>
              </w:rPr>
            </w:pPr>
            <w:r>
              <w:rPr>
                <w:rFonts w:hint="eastAsia" w:ascii="宋体" w:hAnsi="宋体" w:eastAsia="宋体" w:cs="宋体"/>
                <w:b/>
                <w:bCs/>
                <w:i w:val="0"/>
                <w:iCs w:val="0"/>
                <w:color w:val="000000"/>
                <w:kern w:val="0"/>
                <w:sz w:val="20"/>
                <w:szCs w:val="20"/>
                <w:u w:val="none"/>
                <w:lang w:val="en-US" w:eastAsia="zh-CN" w:bidi="ar"/>
              </w:rPr>
              <w:t>0.00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2DB437B">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SA"/>
              </w:rPr>
            </w:pPr>
            <w:r>
              <w:rPr>
                <w:rFonts w:hint="eastAsia" w:ascii="宋体" w:hAnsi="宋体" w:eastAsia="宋体" w:cs="宋体"/>
                <w:b/>
                <w:bCs/>
                <w:i w:val="0"/>
                <w:iCs w:val="0"/>
                <w:color w:val="000000"/>
                <w:kern w:val="0"/>
                <w:sz w:val="20"/>
                <w:szCs w:val="20"/>
                <w:u w:val="none"/>
                <w:lang w:val="en-US" w:eastAsia="zh-CN" w:bidi="ar"/>
              </w:rPr>
              <w:t>0.00</w:t>
            </w:r>
          </w:p>
        </w:tc>
        <w:tc>
          <w:tcPr>
            <w:tcW w:w="6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FDE4173">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SA"/>
              </w:rPr>
            </w:pPr>
            <w:r>
              <w:rPr>
                <w:rFonts w:hint="eastAsia" w:ascii="宋体" w:hAnsi="宋体" w:eastAsia="宋体" w:cs="宋体"/>
                <w:b/>
                <w:bCs/>
                <w:i w:val="0"/>
                <w:iCs w:val="0"/>
                <w:color w:val="000000"/>
                <w:kern w:val="0"/>
                <w:sz w:val="20"/>
                <w:szCs w:val="20"/>
                <w:u w:val="none"/>
                <w:lang w:val="en-US" w:eastAsia="zh-CN" w:bidi="ar"/>
              </w:rPr>
              <w:t>0.00</w:t>
            </w:r>
          </w:p>
        </w:tc>
        <w:tc>
          <w:tcPr>
            <w:tcW w:w="7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45A7616">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SA"/>
              </w:rPr>
            </w:pPr>
            <w:r>
              <w:rPr>
                <w:rFonts w:hint="eastAsia" w:ascii="宋体" w:hAnsi="宋体" w:eastAsia="宋体" w:cs="宋体"/>
                <w:b/>
                <w:bCs/>
                <w:i w:val="0"/>
                <w:iCs w:val="0"/>
                <w:color w:val="000000"/>
                <w:kern w:val="0"/>
                <w:sz w:val="20"/>
                <w:szCs w:val="20"/>
                <w:u w:val="none"/>
                <w:lang w:val="en-US" w:eastAsia="zh-CN" w:bidi="ar"/>
              </w:rPr>
              <w:t>0.00</w:t>
            </w:r>
          </w:p>
        </w:tc>
        <w:tc>
          <w:tcPr>
            <w:tcW w:w="93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71358E6">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r>
      <w:tr w14:paraId="4E82E494">
        <w:tblPrEx>
          <w:tblCellMar>
            <w:top w:w="0" w:type="dxa"/>
            <w:left w:w="108" w:type="dxa"/>
            <w:bottom w:w="0" w:type="dxa"/>
            <w:right w:w="108" w:type="dxa"/>
          </w:tblCellMar>
        </w:tblPrEx>
        <w:trPr>
          <w:trHeight w:val="270" w:hRule="atLeast"/>
        </w:trPr>
        <w:tc>
          <w:tcPr>
            <w:tcW w:w="1093"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40B1F927">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default" w:ascii="Calibri" w:hAnsi="Calibri" w:eastAsia="宋体" w:cs="Calibri"/>
                <w:i w:val="0"/>
                <w:iCs w:val="0"/>
                <w:color w:val="000000"/>
                <w:kern w:val="0"/>
                <w:sz w:val="22"/>
                <w:szCs w:val="22"/>
                <w:u w:val="none"/>
                <w:lang w:val="en-US" w:eastAsia="zh-CN" w:bidi="ar"/>
              </w:rPr>
              <w:t>2290402</w:t>
            </w:r>
          </w:p>
        </w:tc>
        <w:tc>
          <w:tcPr>
            <w:tcW w:w="175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292A1F3">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default" w:ascii="Calibri" w:hAnsi="Calibri" w:eastAsia="宋体" w:cs="Calibri"/>
                <w:i w:val="0"/>
                <w:iCs w:val="0"/>
                <w:color w:val="000000"/>
                <w:kern w:val="0"/>
                <w:sz w:val="22"/>
                <w:szCs w:val="22"/>
                <w:u w:val="none"/>
                <w:lang w:val="en-US" w:eastAsia="zh-CN" w:bidi="ar"/>
              </w:rPr>
              <w:t>其他地方自行试点项目收益专项债券收入安排的支出</w:t>
            </w:r>
          </w:p>
        </w:tc>
        <w:tc>
          <w:tcPr>
            <w:tcW w:w="113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AAC6B38">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600.00</w:t>
            </w:r>
          </w:p>
        </w:tc>
        <w:tc>
          <w:tcPr>
            <w:tcW w:w="11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837D8C3">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600.00</w:t>
            </w:r>
          </w:p>
        </w:tc>
        <w:tc>
          <w:tcPr>
            <w:tcW w:w="7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F5AB7B4">
            <w:pPr>
              <w:keepNext w:val="0"/>
              <w:keepLines w:val="0"/>
              <w:widowControl/>
              <w:suppressLineNumbers w:val="0"/>
              <w:jc w:val="right"/>
              <w:textAlignment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0.00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B9EE8B1">
            <w:pPr>
              <w:keepNext w:val="0"/>
              <w:keepLines w:val="0"/>
              <w:widowControl/>
              <w:suppressLineNumbers w:val="0"/>
              <w:jc w:val="right"/>
              <w:textAlignment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0.00</w:t>
            </w:r>
          </w:p>
        </w:tc>
        <w:tc>
          <w:tcPr>
            <w:tcW w:w="6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845B7CC">
            <w:pPr>
              <w:keepNext w:val="0"/>
              <w:keepLines w:val="0"/>
              <w:widowControl/>
              <w:suppressLineNumbers w:val="0"/>
              <w:jc w:val="right"/>
              <w:textAlignment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0.00</w:t>
            </w:r>
          </w:p>
        </w:tc>
        <w:tc>
          <w:tcPr>
            <w:tcW w:w="7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EE30485">
            <w:pPr>
              <w:keepNext w:val="0"/>
              <w:keepLines w:val="0"/>
              <w:widowControl/>
              <w:suppressLineNumbers w:val="0"/>
              <w:jc w:val="right"/>
              <w:textAlignment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0.00</w:t>
            </w:r>
          </w:p>
        </w:tc>
        <w:tc>
          <w:tcPr>
            <w:tcW w:w="93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5E9036D">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b w:val="0"/>
                <w:bCs w:val="0"/>
                <w:i w:val="0"/>
                <w:iCs w:val="0"/>
                <w:color w:val="000000"/>
                <w:kern w:val="0"/>
                <w:sz w:val="20"/>
                <w:szCs w:val="20"/>
                <w:u w:val="none"/>
                <w:lang w:val="en-US" w:eastAsia="zh-CN" w:bidi="ar"/>
              </w:rPr>
              <w:t>0.00</w:t>
            </w:r>
          </w:p>
        </w:tc>
      </w:tr>
      <w:tr w14:paraId="7B021BE4">
        <w:tblPrEx>
          <w:tblCellMar>
            <w:top w:w="0" w:type="dxa"/>
            <w:left w:w="108" w:type="dxa"/>
            <w:bottom w:w="0" w:type="dxa"/>
            <w:right w:w="108" w:type="dxa"/>
          </w:tblCellMar>
        </w:tblPrEx>
        <w:trPr>
          <w:trHeight w:val="270" w:hRule="atLeast"/>
        </w:trPr>
        <w:tc>
          <w:tcPr>
            <w:tcW w:w="1093"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6BF4D616">
            <w:pPr>
              <w:keepNext w:val="0"/>
              <w:keepLines w:val="0"/>
              <w:widowControl/>
              <w:suppressLineNumbers w:val="0"/>
              <w:jc w:val="left"/>
              <w:textAlignment w:val="center"/>
              <w:rPr>
                <w:rFonts w:hint="eastAsia" w:ascii="宋体" w:hAnsi="宋体" w:eastAsia="宋体" w:cs="宋体"/>
                <w:color w:val="000000"/>
                <w:kern w:val="0"/>
                <w:sz w:val="21"/>
                <w:szCs w:val="21"/>
              </w:rPr>
            </w:pPr>
          </w:p>
        </w:tc>
        <w:tc>
          <w:tcPr>
            <w:tcW w:w="175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8C2A941">
            <w:pPr>
              <w:keepNext w:val="0"/>
              <w:keepLines w:val="0"/>
              <w:widowControl/>
              <w:suppressLineNumbers w:val="0"/>
              <w:jc w:val="left"/>
              <w:textAlignment w:val="center"/>
              <w:rPr>
                <w:rFonts w:hint="eastAsia" w:ascii="宋体" w:hAnsi="宋体" w:eastAsia="宋体" w:cs="宋体"/>
                <w:color w:val="000000"/>
                <w:kern w:val="0"/>
                <w:sz w:val="21"/>
                <w:szCs w:val="21"/>
              </w:rPr>
            </w:pPr>
          </w:p>
        </w:tc>
        <w:tc>
          <w:tcPr>
            <w:tcW w:w="113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EB4C3AC">
            <w:pPr>
              <w:keepNext w:val="0"/>
              <w:keepLines w:val="0"/>
              <w:widowControl/>
              <w:suppressLineNumbers w:val="0"/>
              <w:jc w:val="right"/>
              <w:textAlignment w:val="center"/>
              <w:rPr>
                <w:rFonts w:hint="eastAsia" w:ascii="宋体" w:hAnsi="宋体" w:eastAsia="宋体" w:cs="宋体"/>
                <w:b/>
                <w:bCs/>
                <w:color w:val="000000"/>
                <w:kern w:val="0"/>
                <w:sz w:val="21"/>
                <w:szCs w:val="21"/>
              </w:rPr>
            </w:pPr>
          </w:p>
        </w:tc>
        <w:tc>
          <w:tcPr>
            <w:tcW w:w="11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999667A">
            <w:pPr>
              <w:keepNext w:val="0"/>
              <w:keepLines w:val="0"/>
              <w:widowControl/>
              <w:suppressLineNumbers w:val="0"/>
              <w:jc w:val="right"/>
              <w:textAlignment w:val="center"/>
              <w:rPr>
                <w:rFonts w:hint="eastAsia" w:ascii="宋体" w:hAnsi="宋体" w:eastAsia="宋体" w:cs="宋体"/>
                <w:b/>
                <w:bCs/>
                <w:color w:val="000000"/>
                <w:kern w:val="0"/>
                <w:sz w:val="21"/>
                <w:szCs w:val="21"/>
              </w:rPr>
            </w:pPr>
          </w:p>
        </w:tc>
        <w:tc>
          <w:tcPr>
            <w:tcW w:w="7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9F511C1">
            <w:pPr>
              <w:keepNext w:val="0"/>
              <w:keepLines w:val="0"/>
              <w:widowControl/>
              <w:suppressLineNumbers w:val="0"/>
              <w:jc w:val="right"/>
              <w:textAlignment w:val="center"/>
              <w:rPr>
                <w:rFonts w:hint="eastAsia" w:ascii="宋体" w:hAnsi="宋体" w:eastAsia="宋体" w:cs="宋体"/>
                <w:b/>
                <w:bCs/>
                <w:color w:val="000000"/>
                <w:kern w:val="0"/>
                <w:sz w:val="21"/>
                <w:szCs w:val="21"/>
                <w:lang w:val="en-US" w:eastAsia="zh-CN" w:bidi="ar-SA"/>
              </w:rPr>
            </w:pPr>
          </w:p>
        </w:tc>
        <w:tc>
          <w:tcPr>
            <w:tcW w:w="66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F7F470B">
            <w:pPr>
              <w:keepNext w:val="0"/>
              <w:keepLines w:val="0"/>
              <w:widowControl/>
              <w:suppressLineNumbers w:val="0"/>
              <w:jc w:val="right"/>
              <w:textAlignment w:val="center"/>
              <w:rPr>
                <w:rFonts w:hint="eastAsia" w:ascii="宋体" w:hAnsi="宋体" w:eastAsia="宋体" w:cs="宋体"/>
                <w:b/>
                <w:bCs/>
                <w:color w:val="000000"/>
                <w:kern w:val="0"/>
                <w:sz w:val="21"/>
                <w:szCs w:val="21"/>
                <w:lang w:val="en-US" w:eastAsia="zh-CN" w:bidi="ar-SA"/>
              </w:rPr>
            </w:pPr>
          </w:p>
        </w:tc>
        <w:tc>
          <w:tcPr>
            <w:tcW w:w="6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BD17054">
            <w:pPr>
              <w:keepNext w:val="0"/>
              <w:keepLines w:val="0"/>
              <w:widowControl/>
              <w:suppressLineNumbers w:val="0"/>
              <w:jc w:val="right"/>
              <w:textAlignment w:val="center"/>
              <w:rPr>
                <w:rFonts w:hint="eastAsia" w:ascii="宋体" w:hAnsi="宋体" w:eastAsia="宋体" w:cs="宋体"/>
                <w:b/>
                <w:bCs/>
                <w:color w:val="000000"/>
                <w:kern w:val="0"/>
                <w:sz w:val="21"/>
                <w:szCs w:val="21"/>
                <w:lang w:val="en-US" w:eastAsia="zh-CN" w:bidi="ar-SA"/>
              </w:rPr>
            </w:pPr>
          </w:p>
        </w:tc>
        <w:tc>
          <w:tcPr>
            <w:tcW w:w="7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019CFDC">
            <w:pPr>
              <w:keepNext w:val="0"/>
              <w:keepLines w:val="0"/>
              <w:widowControl/>
              <w:suppressLineNumbers w:val="0"/>
              <w:jc w:val="right"/>
              <w:textAlignment w:val="center"/>
              <w:rPr>
                <w:rFonts w:hint="eastAsia" w:ascii="宋体" w:hAnsi="宋体" w:eastAsia="宋体" w:cs="宋体"/>
                <w:b/>
                <w:bCs/>
                <w:color w:val="000000"/>
                <w:kern w:val="0"/>
                <w:sz w:val="21"/>
                <w:szCs w:val="21"/>
                <w:lang w:val="en-US" w:eastAsia="zh-CN" w:bidi="ar-SA"/>
              </w:rPr>
            </w:pPr>
          </w:p>
        </w:tc>
        <w:tc>
          <w:tcPr>
            <w:tcW w:w="936" w:type="dxa"/>
            <w:tcBorders>
              <w:top w:val="single" w:color="000000" w:sz="8" w:space="0"/>
              <w:left w:val="single" w:color="000000" w:sz="8" w:space="0"/>
              <w:bottom w:val="single" w:color="000000" w:sz="8" w:space="0"/>
              <w:right w:val="single" w:color="000000" w:sz="8" w:space="0"/>
            </w:tcBorders>
            <w:shd w:val="clear" w:color="auto" w:fill="FFFFFF"/>
            <w:vAlign w:val="bottom"/>
          </w:tcPr>
          <w:p w14:paraId="4D0F5BAC">
            <w:pPr>
              <w:keepNext w:val="0"/>
              <w:keepLines w:val="0"/>
              <w:widowControl/>
              <w:suppressLineNumbers w:val="0"/>
              <w:jc w:val="right"/>
              <w:textAlignment w:val="bottom"/>
              <w:rPr>
                <w:rFonts w:hint="eastAsia" w:ascii="宋体" w:hAnsi="宋体" w:eastAsia="宋体" w:cs="宋体"/>
                <w:b/>
                <w:bCs/>
                <w:color w:val="000000"/>
                <w:kern w:val="0"/>
                <w:sz w:val="21"/>
                <w:szCs w:val="21"/>
                <w:lang w:val="en-US" w:eastAsia="zh-CN" w:bidi="ar-SA"/>
              </w:rPr>
            </w:pPr>
          </w:p>
        </w:tc>
      </w:tr>
      <w:tr w14:paraId="4204B5CF">
        <w:tblPrEx>
          <w:tblCellMar>
            <w:top w:w="0" w:type="dxa"/>
            <w:left w:w="108" w:type="dxa"/>
            <w:bottom w:w="0" w:type="dxa"/>
            <w:right w:w="108" w:type="dxa"/>
          </w:tblCellMar>
        </w:tblPrEx>
        <w:trPr>
          <w:trHeight w:val="270" w:hRule="atLeast"/>
        </w:trPr>
        <w:tc>
          <w:tcPr>
            <w:tcW w:w="1093"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1CC3D29D">
            <w:pPr>
              <w:keepNext w:val="0"/>
              <w:keepLines w:val="0"/>
              <w:widowControl/>
              <w:suppressLineNumbers w:val="0"/>
              <w:jc w:val="left"/>
              <w:textAlignment w:val="center"/>
              <w:rPr>
                <w:rFonts w:hint="eastAsia" w:ascii="宋体" w:hAnsi="宋体" w:eastAsia="宋体" w:cs="宋体"/>
                <w:color w:val="000000"/>
                <w:kern w:val="0"/>
                <w:sz w:val="21"/>
                <w:szCs w:val="21"/>
              </w:rPr>
            </w:pPr>
          </w:p>
        </w:tc>
        <w:tc>
          <w:tcPr>
            <w:tcW w:w="175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78DFFFB">
            <w:pPr>
              <w:keepNext w:val="0"/>
              <w:keepLines w:val="0"/>
              <w:widowControl/>
              <w:suppressLineNumbers w:val="0"/>
              <w:jc w:val="left"/>
              <w:textAlignment w:val="center"/>
              <w:rPr>
                <w:rFonts w:hint="eastAsia" w:ascii="宋体" w:hAnsi="宋体" w:eastAsia="宋体" w:cs="宋体"/>
                <w:color w:val="000000"/>
                <w:kern w:val="0"/>
                <w:sz w:val="21"/>
                <w:szCs w:val="21"/>
              </w:rPr>
            </w:pPr>
          </w:p>
        </w:tc>
        <w:tc>
          <w:tcPr>
            <w:tcW w:w="113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B106E6D">
            <w:pPr>
              <w:keepNext w:val="0"/>
              <w:keepLines w:val="0"/>
              <w:widowControl/>
              <w:suppressLineNumbers w:val="0"/>
              <w:jc w:val="right"/>
              <w:textAlignment w:val="center"/>
              <w:rPr>
                <w:rFonts w:hint="eastAsia" w:ascii="宋体" w:hAnsi="宋体" w:eastAsia="宋体" w:cs="宋体"/>
                <w:b/>
                <w:bCs/>
                <w:color w:val="000000"/>
                <w:kern w:val="0"/>
                <w:sz w:val="21"/>
                <w:szCs w:val="21"/>
              </w:rPr>
            </w:pPr>
          </w:p>
        </w:tc>
        <w:tc>
          <w:tcPr>
            <w:tcW w:w="11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1303FC9">
            <w:pPr>
              <w:keepNext w:val="0"/>
              <w:keepLines w:val="0"/>
              <w:widowControl/>
              <w:suppressLineNumbers w:val="0"/>
              <w:jc w:val="right"/>
              <w:textAlignment w:val="center"/>
              <w:rPr>
                <w:rFonts w:hint="eastAsia" w:ascii="宋体" w:hAnsi="宋体" w:eastAsia="宋体" w:cs="宋体"/>
                <w:b/>
                <w:bCs/>
                <w:color w:val="000000"/>
                <w:kern w:val="0"/>
                <w:sz w:val="21"/>
                <w:szCs w:val="21"/>
              </w:rPr>
            </w:pPr>
          </w:p>
        </w:tc>
        <w:tc>
          <w:tcPr>
            <w:tcW w:w="7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3444B34">
            <w:pPr>
              <w:keepNext w:val="0"/>
              <w:keepLines w:val="0"/>
              <w:widowControl/>
              <w:suppressLineNumbers w:val="0"/>
              <w:jc w:val="right"/>
              <w:textAlignment w:val="center"/>
              <w:rPr>
                <w:rFonts w:hint="eastAsia" w:ascii="宋体" w:hAnsi="宋体" w:eastAsia="宋体" w:cs="宋体"/>
                <w:b/>
                <w:bCs/>
                <w:color w:val="000000"/>
                <w:kern w:val="0"/>
                <w:sz w:val="21"/>
                <w:szCs w:val="21"/>
                <w:lang w:val="en-US" w:eastAsia="zh-CN" w:bidi="ar-SA"/>
              </w:rPr>
            </w:pPr>
          </w:p>
        </w:tc>
        <w:tc>
          <w:tcPr>
            <w:tcW w:w="66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A763F3F">
            <w:pPr>
              <w:keepNext w:val="0"/>
              <w:keepLines w:val="0"/>
              <w:widowControl/>
              <w:suppressLineNumbers w:val="0"/>
              <w:jc w:val="right"/>
              <w:textAlignment w:val="center"/>
              <w:rPr>
                <w:rFonts w:hint="eastAsia" w:ascii="宋体" w:hAnsi="宋体" w:eastAsia="宋体" w:cs="宋体"/>
                <w:b/>
                <w:bCs/>
                <w:color w:val="000000"/>
                <w:kern w:val="0"/>
                <w:sz w:val="21"/>
                <w:szCs w:val="21"/>
                <w:lang w:val="en-US" w:eastAsia="zh-CN" w:bidi="ar-SA"/>
              </w:rPr>
            </w:pPr>
          </w:p>
        </w:tc>
        <w:tc>
          <w:tcPr>
            <w:tcW w:w="6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B1B32EF">
            <w:pPr>
              <w:keepNext w:val="0"/>
              <w:keepLines w:val="0"/>
              <w:widowControl/>
              <w:suppressLineNumbers w:val="0"/>
              <w:jc w:val="right"/>
              <w:textAlignment w:val="center"/>
              <w:rPr>
                <w:rFonts w:hint="eastAsia" w:ascii="宋体" w:hAnsi="宋体" w:eastAsia="宋体" w:cs="宋体"/>
                <w:b/>
                <w:bCs/>
                <w:color w:val="000000"/>
                <w:kern w:val="0"/>
                <w:sz w:val="21"/>
                <w:szCs w:val="21"/>
                <w:lang w:val="en-US" w:eastAsia="zh-CN" w:bidi="ar-SA"/>
              </w:rPr>
            </w:pPr>
          </w:p>
        </w:tc>
        <w:tc>
          <w:tcPr>
            <w:tcW w:w="7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9B4994E">
            <w:pPr>
              <w:keepNext w:val="0"/>
              <w:keepLines w:val="0"/>
              <w:widowControl/>
              <w:suppressLineNumbers w:val="0"/>
              <w:jc w:val="right"/>
              <w:textAlignment w:val="center"/>
              <w:rPr>
                <w:rFonts w:hint="eastAsia" w:ascii="宋体" w:hAnsi="宋体" w:eastAsia="宋体" w:cs="宋体"/>
                <w:b/>
                <w:bCs/>
                <w:color w:val="000000"/>
                <w:kern w:val="0"/>
                <w:sz w:val="21"/>
                <w:szCs w:val="21"/>
                <w:lang w:val="en-US" w:eastAsia="zh-CN" w:bidi="ar-SA"/>
              </w:rPr>
            </w:pPr>
          </w:p>
        </w:tc>
        <w:tc>
          <w:tcPr>
            <w:tcW w:w="936" w:type="dxa"/>
            <w:tcBorders>
              <w:top w:val="single" w:color="000000" w:sz="8" w:space="0"/>
              <w:left w:val="single" w:color="000000" w:sz="8" w:space="0"/>
              <w:bottom w:val="single" w:color="000000" w:sz="8" w:space="0"/>
              <w:right w:val="single" w:color="000000" w:sz="8" w:space="0"/>
            </w:tcBorders>
            <w:shd w:val="clear" w:color="auto" w:fill="FFFFFF"/>
            <w:vAlign w:val="bottom"/>
          </w:tcPr>
          <w:p w14:paraId="3CD58AE6">
            <w:pPr>
              <w:keepNext w:val="0"/>
              <w:keepLines w:val="0"/>
              <w:widowControl/>
              <w:suppressLineNumbers w:val="0"/>
              <w:jc w:val="right"/>
              <w:textAlignment w:val="bottom"/>
              <w:rPr>
                <w:rFonts w:hint="eastAsia" w:ascii="宋体" w:hAnsi="宋体" w:eastAsia="宋体" w:cs="宋体"/>
                <w:b/>
                <w:bCs/>
                <w:color w:val="000000"/>
                <w:kern w:val="0"/>
                <w:sz w:val="21"/>
                <w:szCs w:val="21"/>
                <w:lang w:val="en-US" w:eastAsia="zh-CN" w:bidi="ar-SA"/>
              </w:rPr>
            </w:pPr>
          </w:p>
        </w:tc>
      </w:tr>
      <w:tr w14:paraId="5B071F3F">
        <w:tblPrEx>
          <w:tblCellMar>
            <w:top w:w="0" w:type="dxa"/>
            <w:left w:w="108" w:type="dxa"/>
            <w:bottom w:w="0" w:type="dxa"/>
            <w:right w:w="108" w:type="dxa"/>
          </w:tblCellMar>
        </w:tblPrEx>
        <w:trPr>
          <w:trHeight w:val="270" w:hRule="atLeast"/>
        </w:trPr>
        <w:tc>
          <w:tcPr>
            <w:tcW w:w="1093"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50392CEA">
            <w:pPr>
              <w:keepNext w:val="0"/>
              <w:keepLines w:val="0"/>
              <w:widowControl/>
              <w:suppressLineNumbers w:val="0"/>
              <w:jc w:val="left"/>
              <w:textAlignment w:val="center"/>
              <w:rPr>
                <w:rFonts w:hint="eastAsia" w:ascii="宋体" w:hAnsi="宋体" w:eastAsia="宋体" w:cs="宋体"/>
                <w:color w:val="000000"/>
                <w:kern w:val="0"/>
                <w:sz w:val="21"/>
                <w:szCs w:val="21"/>
              </w:rPr>
            </w:pPr>
          </w:p>
        </w:tc>
        <w:tc>
          <w:tcPr>
            <w:tcW w:w="175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DC90CAA">
            <w:pPr>
              <w:keepNext w:val="0"/>
              <w:keepLines w:val="0"/>
              <w:widowControl/>
              <w:suppressLineNumbers w:val="0"/>
              <w:jc w:val="left"/>
              <w:textAlignment w:val="center"/>
              <w:rPr>
                <w:rFonts w:hint="eastAsia" w:ascii="宋体" w:hAnsi="宋体" w:eastAsia="宋体" w:cs="宋体"/>
                <w:color w:val="000000"/>
                <w:kern w:val="0"/>
                <w:sz w:val="21"/>
                <w:szCs w:val="21"/>
              </w:rPr>
            </w:pPr>
          </w:p>
        </w:tc>
        <w:tc>
          <w:tcPr>
            <w:tcW w:w="113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5D39BCD">
            <w:pPr>
              <w:keepNext w:val="0"/>
              <w:keepLines w:val="0"/>
              <w:widowControl/>
              <w:suppressLineNumbers w:val="0"/>
              <w:jc w:val="right"/>
              <w:textAlignment w:val="center"/>
              <w:rPr>
                <w:rFonts w:hint="eastAsia" w:ascii="宋体" w:hAnsi="宋体" w:eastAsia="宋体" w:cs="宋体"/>
                <w:color w:val="000000"/>
                <w:kern w:val="0"/>
                <w:sz w:val="21"/>
                <w:szCs w:val="21"/>
              </w:rPr>
            </w:pPr>
          </w:p>
        </w:tc>
        <w:tc>
          <w:tcPr>
            <w:tcW w:w="11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118D046">
            <w:pPr>
              <w:keepNext w:val="0"/>
              <w:keepLines w:val="0"/>
              <w:widowControl/>
              <w:suppressLineNumbers w:val="0"/>
              <w:jc w:val="right"/>
              <w:textAlignment w:val="center"/>
              <w:rPr>
                <w:rFonts w:hint="eastAsia" w:ascii="宋体" w:hAnsi="宋体" w:eastAsia="宋体" w:cs="宋体"/>
                <w:color w:val="000000"/>
                <w:kern w:val="0"/>
                <w:sz w:val="21"/>
                <w:szCs w:val="21"/>
              </w:rPr>
            </w:pPr>
          </w:p>
        </w:tc>
        <w:tc>
          <w:tcPr>
            <w:tcW w:w="75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D86AA6D">
            <w:pPr>
              <w:keepNext w:val="0"/>
              <w:keepLines w:val="0"/>
              <w:widowControl/>
              <w:suppressLineNumbers w:val="0"/>
              <w:jc w:val="right"/>
              <w:textAlignment w:val="center"/>
              <w:rPr>
                <w:rFonts w:hint="eastAsia" w:ascii="宋体" w:hAnsi="宋体" w:eastAsia="宋体" w:cs="宋体"/>
                <w:b w:val="0"/>
                <w:bCs w:val="0"/>
                <w:color w:val="000000"/>
                <w:kern w:val="0"/>
                <w:sz w:val="21"/>
                <w:szCs w:val="21"/>
                <w:lang w:val="en-US" w:eastAsia="zh-CN" w:bidi="ar-SA"/>
              </w:rPr>
            </w:pPr>
          </w:p>
        </w:tc>
        <w:tc>
          <w:tcPr>
            <w:tcW w:w="66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691CC8E">
            <w:pPr>
              <w:keepNext w:val="0"/>
              <w:keepLines w:val="0"/>
              <w:widowControl/>
              <w:suppressLineNumbers w:val="0"/>
              <w:jc w:val="right"/>
              <w:textAlignment w:val="center"/>
              <w:rPr>
                <w:rFonts w:hint="eastAsia" w:ascii="宋体" w:hAnsi="宋体" w:eastAsia="宋体" w:cs="宋体"/>
                <w:b w:val="0"/>
                <w:bCs w:val="0"/>
                <w:color w:val="000000"/>
                <w:kern w:val="0"/>
                <w:sz w:val="21"/>
                <w:szCs w:val="21"/>
                <w:lang w:val="en-US" w:eastAsia="zh-CN" w:bidi="ar-SA"/>
              </w:rPr>
            </w:pPr>
          </w:p>
        </w:tc>
        <w:tc>
          <w:tcPr>
            <w:tcW w:w="63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2DC3F38">
            <w:pPr>
              <w:keepNext w:val="0"/>
              <w:keepLines w:val="0"/>
              <w:widowControl/>
              <w:suppressLineNumbers w:val="0"/>
              <w:jc w:val="right"/>
              <w:textAlignment w:val="center"/>
              <w:rPr>
                <w:rFonts w:hint="eastAsia" w:ascii="宋体" w:hAnsi="宋体" w:eastAsia="宋体" w:cs="宋体"/>
                <w:b w:val="0"/>
                <w:bCs w:val="0"/>
                <w:color w:val="000000"/>
                <w:kern w:val="0"/>
                <w:sz w:val="21"/>
                <w:szCs w:val="21"/>
                <w:lang w:val="en-US" w:eastAsia="zh-CN" w:bidi="ar-SA"/>
              </w:rPr>
            </w:pPr>
          </w:p>
        </w:tc>
        <w:tc>
          <w:tcPr>
            <w:tcW w:w="7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7C4449A">
            <w:pPr>
              <w:keepNext w:val="0"/>
              <w:keepLines w:val="0"/>
              <w:widowControl/>
              <w:suppressLineNumbers w:val="0"/>
              <w:jc w:val="right"/>
              <w:textAlignment w:val="center"/>
              <w:rPr>
                <w:rFonts w:hint="eastAsia" w:ascii="宋体" w:hAnsi="宋体" w:eastAsia="宋体" w:cs="宋体"/>
                <w:b w:val="0"/>
                <w:bCs w:val="0"/>
                <w:color w:val="000000"/>
                <w:kern w:val="0"/>
                <w:sz w:val="21"/>
                <w:szCs w:val="21"/>
                <w:lang w:val="en-US" w:eastAsia="zh-CN" w:bidi="ar-SA"/>
              </w:rPr>
            </w:pPr>
          </w:p>
        </w:tc>
        <w:tc>
          <w:tcPr>
            <w:tcW w:w="936" w:type="dxa"/>
            <w:tcBorders>
              <w:top w:val="single" w:color="000000" w:sz="8" w:space="0"/>
              <w:left w:val="single" w:color="000000" w:sz="8" w:space="0"/>
              <w:bottom w:val="single" w:color="000000" w:sz="8" w:space="0"/>
              <w:right w:val="single" w:color="000000" w:sz="8" w:space="0"/>
            </w:tcBorders>
            <w:shd w:val="clear" w:color="auto" w:fill="FFFFFF"/>
            <w:vAlign w:val="bottom"/>
          </w:tcPr>
          <w:p w14:paraId="73207FFC">
            <w:pPr>
              <w:keepNext w:val="0"/>
              <w:keepLines w:val="0"/>
              <w:widowControl/>
              <w:suppressLineNumbers w:val="0"/>
              <w:jc w:val="right"/>
              <w:textAlignment w:val="bottom"/>
              <w:rPr>
                <w:rFonts w:hint="eastAsia" w:ascii="宋体" w:hAnsi="宋体" w:eastAsia="宋体" w:cs="宋体"/>
                <w:b w:val="0"/>
                <w:bCs w:val="0"/>
                <w:color w:val="000000"/>
                <w:kern w:val="0"/>
                <w:sz w:val="21"/>
                <w:szCs w:val="21"/>
                <w:lang w:val="en-US" w:eastAsia="zh-CN" w:bidi="ar-SA"/>
              </w:rPr>
            </w:pPr>
          </w:p>
        </w:tc>
      </w:tr>
    </w:tbl>
    <w:p w14:paraId="4FD98011">
      <w:pPr>
        <w:pStyle w:val="8"/>
        <w:rPr>
          <w:rFonts w:hint="eastAsia" w:ascii="宋体" w:hAnsi="宋体" w:eastAsia="宋体" w:cs="宋体"/>
          <w:sz w:val="21"/>
          <w:szCs w:val="21"/>
        </w:rPr>
      </w:pPr>
      <w:r>
        <w:rPr>
          <w:rFonts w:hint="eastAsia" w:ascii="宋体" w:hAnsi="宋体" w:eastAsia="宋体" w:cs="宋体"/>
          <w:sz w:val="21"/>
          <w:szCs w:val="21"/>
        </w:rPr>
        <w:t>注：本表反映部门本年度取得的各项收入情况。</w:t>
      </w:r>
    </w:p>
    <w:p w14:paraId="3C18DAA3">
      <w:pPr>
        <w:pStyle w:val="9"/>
        <w:numPr>
          <w:ilvl w:val="0"/>
          <w:numId w:val="3"/>
        </w:numPr>
        <w:ind w:firstLineChars="0"/>
        <w:jc w:val="left"/>
        <w:rPr>
          <w:rFonts w:hint="eastAsia" w:ascii="宋体" w:hAnsi="宋体" w:eastAsia="宋体" w:cs="宋体"/>
          <w:b/>
          <w:bCs/>
          <w:sz w:val="21"/>
          <w:szCs w:val="21"/>
        </w:rPr>
      </w:pPr>
      <w:r>
        <w:rPr>
          <w:rFonts w:hint="eastAsia" w:ascii="宋体" w:hAnsi="宋体" w:eastAsia="宋体" w:cs="宋体"/>
          <w:b/>
          <w:bCs/>
          <w:sz w:val="21"/>
          <w:szCs w:val="21"/>
        </w:rPr>
        <w:t>支出决算表</w:t>
      </w:r>
    </w:p>
    <w:tbl>
      <w:tblPr>
        <w:tblStyle w:val="6"/>
        <w:tblW w:w="9028" w:type="dxa"/>
        <w:tblInd w:w="93" w:type="dxa"/>
        <w:tblLayout w:type="fixed"/>
        <w:tblCellMar>
          <w:top w:w="0" w:type="dxa"/>
          <w:left w:w="108" w:type="dxa"/>
          <w:bottom w:w="0" w:type="dxa"/>
          <w:right w:w="108" w:type="dxa"/>
        </w:tblCellMar>
      </w:tblPr>
      <w:tblGrid>
        <w:gridCol w:w="283"/>
        <w:gridCol w:w="153"/>
        <w:gridCol w:w="207"/>
        <w:gridCol w:w="343"/>
        <w:gridCol w:w="322"/>
        <w:gridCol w:w="2043"/>
        <w:gridCol w:w="1350"/>
        <w:gridCol w:w="1147"/>
        <w:gridCol w:w="840"/>
        <w:gridCol w:w="555"/>
        <w:gridCol w:w="10"/>
        <w:gridCol w:w="676"/>
        <w:gridCol w:w="10"/>
        <w:gridCol w:w="853"/>
        <w:gridCol w:w="10"/>
        <w:gridCol w:w="226"/>
      </w:tblGrid>
      <w:tr w14:paraId="2FC7BC7E">
        <w:tblPrEx>
          <w:tblCellMar>
            <w:top w:w="0" w:type="dxa"/>
            <w:left w:w="108" w:type="dxa"/>
            <w:bottom w:w="0" w:type="dxa"/>
            <w:right w:w="108" w:type="dxa"/>
          </w:tblCellMar>
        </w:tblPrEx>
        <w:trPr>
          <w:gridAfter w:val="2"/>
          <w:wAfter w:w="236" w:type="dxa"/>
          <w:trHeight w:val="495" w:hRule="atLeast"/>
        </w:trPr>
        <w:tc>
          <w:tcPr>
            <w:tcW w:w="8792" w:type="dxa"/>
            <w:gridSpan w:val="14"/>
            <w:tcBorders>
              <w:top w:val="nil"/>
              <w:left w:val="nil"/>
              <w:bottom w:val="nil"/>
              <w:right w:val="nil"/>
            </w:tcBorders>
            <w:shd w:val="clear" w:color="auto" w:fill="auto"/>
            <w:vAlign w:val="bottom"/>
          </w:tcPr>
          <w:p w14:paraId="7B30E6A9">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支出决算表</w:t>
            </w:r>
          </w:p>
        </w:tc>
      </w:tr>
      <w:tr w14:paraId="0A49997C">
        <w:tblPrEx>
          <w:tblCellMar>
            <w:top w:w="0" w:type="dxa"/>
            <w:left w:w="108" w:type="dxa"/>
            <w:bottom w:w="0" w:type="dxa"/>
            <w:right w:w="108" w:type="dxa"/>
          </w:tblCellMar>
        </w:tblPrEx>
        <w:trPr>
          <w:trHeight w:val="603" w:hRule="atLeast"/>
        </w:trPr>
        <w:tc>
          <w:tcPr>
            <w:tcW w:w="436" w:type="dxa"/>
            <w:gridSpan w:val="2"/>
            <w:tcBorders>
              <w:top w:val="nil"/>
              <w:left w:val="nil"/>
              <w:bottom w:val="nil"/>
              <w:right w:val="nil"/>
            </w:tcBorders>
            <w:shd w:val="clear" w:color="auto" w:fill="auto"/>
            <w:vAlign w:val="bottom"/>
          </w:tcPr>
          <w:p w14:paraId="465EA650">
            <w:pPr>
              <w:widowControl/>
              <w:spacing w:line="240" w:lineRule="auto"/>
              <w:jc w:val="left"/>
              <w:rPr>
                <w:rFonts w:hint="eastAsia" w:ascii="宋体" w:hAnsi="宋体" w:eastAsia="宋体" w:cs="宋体"/>
                <w:color w:val="000000"/>
                <w:kern w:val="0"/>
                <w:sz w:val="21"/>
                <w:szCs w:val="21"/>
              </w:rPr>
            </w:pPr>
          </w:p>
        </w:tc>
        <w:tc>
          <w:tcPr>
            <w:tcW w:w="550" w:type="dxa"/>
            <w:gridSpan w:val="2"/>
            <w:tcBorders>
              <w:top w:val="nil"/>
              <w:left w:val="nil"/>
              <w:bottom w:val="nil"/>
              <w:right w:val="nil"/>
            </w:tcBorders>
            <w:shd w:val="clear" w:color="auto" w:fill="auto"/>
            <w:vAlign w:val="bottom"/>
          </w:tcPr>
          <w:p w14:paraId="28B6FB62">
            <w:pPr>
              <w:widowControl/>
              <w:spacing w:line="240" w:lineRule="auto"/>
              <w:jc w:val="left"/>
              <w:rPr>
                <w:rFonts w:hint="eastAsia" w:ascii="宋体" w:hAnsi="宋体" w:eastAsia="宋体" w:cs="宋体"/>
                <w:color w:val="000000"/>
                <w:kern w:val="0"/>
                <w:sz w:val="21"/>
                <w:szCs w:val="21"/>
              </w:rPr>
            </w:pPr>
          </w:p>
        </w:tc>
        <w:tc>
          <w:tcPr>
            <w:tcW w:w="322" w:type="dxa"/>
            <w:tcBorders>
              <w:top w:val="nil"/>
              <w:left w:val="nil"/>
              <w:bottom w:val="nil"/>
              <w:right w:val="nil"/>
            </w:tcBorders>
            <w:shd w:val="clear" w:color="auto" w:fill="auto"/>
            <w:vAlign w:val="bottom"/>
          </w:tcPr>
          <w:p w14:paraId="0EBFB43D">
            <w:pPr>
              <w:widowControl/>
              <w:spacing w:line="240" w:lineRule="auto"/>
              <w:jc w:val="left"/>
              <w:rPr>
                <w:rFonts w:hint="eastAsia" w:ascii="宋体" w:hAnsi="宋体" w:eastAsia="宋体" w:cs="宋体"/>
                <w:color w:val="000000"/>
                <w:kern w:val="0"/>
                <w:sz w:val="21"/>
                <w:szCs w:val="21"/>
              </w:rPr>
            </w:pPr>
          </w:p>
        </w:tc>
        <w:tc>
          <w:tcPr>
            <w:tcW w:w="2043" w:type="dxa"/>
            <w:tcBorders>
              <w:top w:val="nil"/>
              <w:left w:val="nil"/>
              <w:bottom w:val="nil"/>
              <w:right w:val="nil"/>
            </w:tcBorders>
            <w:shd w:val="clear" w:color="auto" w:fill="auto"/>
            <w:vAlign w:val="bottom"/>
          </w:tcPr>
          <w:p w14:paraId="1A68C4A0">
            <w:pPr>
              <w:widowControl/>
              <w:spacing w:line="240" w:lineRule="auto"/>
              <w:jc w:val="left"/>
              <w:rPr>
                <w:rFonts w:hint="eastAsia" w:ascii="宋体" w:hAnsi="宋体" w:eastAsia="宋体" w:cs="宋体"/>
                <w:color w:val="000000"/>
                <w:kern w:val="0"/>
                <w:sz w:val="21"/>
                <w:szCs w:val="21"/>
              </w:rPr>
            </w:pPr>
          </w:p>
        </w:tc>
        <w:tc>
          <w:tcPr>
            <w:tcW w:w="1350" w:type="dxa"/>
            <w:tcBorders>
              <w:top w:val="nil"/>
              <w:left w:val="nil"/>
              <w:bottom w:val="nil"/>
              <w:right w:val="nil"/>
            </w:tcBorders>
            <w:shd w:val="clear" w:color="auto" w:fill="auto"/>
            <w:vAlign w:val="bottom"/>
          </w:tcPr>
          <w:p w14:paraId="65F1F4B4">
            <w:pPr>
              <w:widowControl/>
              <w:spacing w:line="240" w:lineRule="auto"/>
              <w:jc w:val="left"/>
              <w:rPr>
                <w:rFonts w:hint="eastAsia" w:ascii="宋体" w:hAnsi="宋体" w:eastAsia="宋体" w:cs="宋体"/>
                <w:color w:val="000000"/>
                <w:kern w:val="0"/>
                <w:sz w:val="21"/>
                <w:szCs w:val="21"/>
              </w:rPr>
            </w:pPr>
          </w:p>
        </w:tc>
        <w:tc>
          <w:tcPr>
            <w:tcW w:w="1147" w:type="dxa"/>
            <w:tcBorders>
              <w:top w:val="nil"/>
              <w:left w:val="nil"/>
              <w:bottom w:val="nil"/>
              <w:right w:val="nil"/>
            </w:tcBorders>
            <w:shd w:val="clear" w:color="auto" w:fill="auto"/>
            <w:vAlign w:val="bottom"/>
          </w:tcPr>
          <w:p w14:paraId="17C260FC">
            <w:pPr>
              <w:widowControl/>
              <w:spacing w:line="240" w:lineRule="auto"/>
              <w:jc w:val="left"/>
              <w:rPr>
                <w:rFonts w:hint="eastAsia" w:ascii="宋体" w:hAnsi="宋体" w:eastAsia="宋体" w:cs="宋体"/>
                <w:color w:val="000000"/>
                <w:kern w:val="0"/>
                <w:sz w:val="21"/>
                <w:szCs w:val="21"/>
              </w:rPr>
            </w:pPr>
          </w:p>
        </w:tc>
        <w:tc>
          <w:tcPr>
            <w:tcW w:w="840" w:type="dxa"/>
            <w:tcBorders>
              <w:top w:val="nil"/>
              <w:left w:val="nil"/>
              <w:bottom w:val="nil"/>
              <w:right w:val="nil"/>
            </w:tcBorders>
            <w:shd w:val="clear" w:color="auto" w:fill="auto"/>
            <w:vAlign w:val="bottom"/>
          </w:tcPr>
          <w:p w14:paraId="47483526">
            <w:pPr>
              <w:widowControl/>
              <w:spacing w:line="240" w:lineRule="auto"/>
              <w:jc w:val="left"/>
              <w:rPr>
                <w:rFonts w:hint="eastAsia" w:ascii="宋体" w:hAnsi="宋体" w:eastAsia="宋体" w:cs="宋体"/>
                <w:color w:val="000000"/>
                <w:kern w:val="0"/>
                <w:sz w:val="21"/>
                <w:szCs w:val="21"/>
              </w:rPr>
            </w:pPr>
          </w:p>
        </w:tc>
        <w:tc>
          <w:tcPr>
            <w:tcW w:w="555" w:type="dxa"/>
            <w:tcBorders>
              <w:top w:val="nil"/>
              <w:left w:val="nil"/>
              <w:bottom w:val="nil"/>
              <w:right w:val="nil"/>
            </w:tcBorders>
            <w:shd w:val="clear" w:color="auto" w:fill="auto"/>
            <w:vAlign w:val="bottom"/>
          </w:tcPr>
          <w:p w14:paraId="2594C811">
            <w:pPr>
              <w:widowControl/>
              <w:spacing w:line="240" w:lineRule="auto"/>
              <w:jc w:val="left"/>
              <w:rPr>
                <w:rFonts w:hint="eastAsia" w:ascii="宋体" w:hAnsi="宋体" w:eastAsia="宋体" w:cs="宋体"/>
                <w:color w:val="000000"/>
                <w:kern w:val="0"/>
                <w:sz w:val="21"/>
                <w:szCs w:val="21"/>
              </w:rPr>
            </w:pPr>
          </w:p>
        </w:tc>
        <w:tc>
          <w:tcPr>
            <w:tcW w:w="1549" w:type="dxa"/>
            <w:gridSpan w:val="4"/>
            <w:tcBorders>
              <w:top w:val="nil"/>
              <w:left w:val="nil"/>
              <w:bottom w:val="nil"/>
              <w:right w:val="nil"/>
            </w:tcBorders>
            <w:shd w:val="clear" w:color="auto" w:fill="auto"/>
            <w:vAlign w:val="bottom"/>
          </w:tcPr>
          <w:p w14:paraId="5826AB38">
            <w:pPr>
              <w:widowControl/>
              <w:spacing w:line="240" w:lineRule="auto"/>
              <w:ind w:firstLine="1575" w:firstLineChars="750"/>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公开03表</w:t>
            </w:r>
          </w:p>
        </w:tc>
        <w:tc>
          <w:tcPr>
            <w:tcW w:w="236" w:type="dxa"/>
            <w:gridSpan w:val="2"/>
            <w:tcBorders>
              <w:top w:val="nil"/>
              <w:left w:val="nil"/>
              <w:bottom w:val="nil"/>
              <w:right w:val="nil"/>
            </w:tcBorders>
            <w:shd w:val="clear" w:color="auto" w:fill="auto"/>
            <w:vAlign w:val="bottom"/>
          </w:tcPr>
          <w:p w14:paraId="1C58D729">
            <w:pPr>
              <w:widowControl/>
              <w:spacing w:line="240" w:lineRule="auto"/>
              <w:jc w:val="right"/>
              <w:rPr>
                <w:rFonts w:hint="eastAsia" w:ascii="宋体" w:hAnsi="宋体" w:eastAsia="宋体" w:cs="宋体"/>
                <w:color w:val="000000"/>
                <w:kern w:val="0"/>
                <w:sz w:val="21"/>
                <w:szCs w:val="21"/>
              </w:rPr>
            </w:pPr>
          </w:p>
        </w:tc>
      </w:tr>
      <w:tr w14:paraId="3209FB80">
        <w:tblPrEx>
          <w:tblCellMar>
            <w:top w:w="0" w:type="dxa"/>
            <w:left w:w="108" w:type="dxa"/>
            <w:bottom w:w="0" w:type="dxa"/>
            <w:right w:w="108" w:type="dxa"/>
          </w:tblCellMar>
        </w:tblPrEx>
        <w:trPr>
          <w:gridAfter w:val="2"/>
          <w:wAfter w:w="236" w:type="dxa"/>
          <w:trHeight w:val="315" w:hRule="atLeast"/>
        </w:trPr>
        <w:tc>
          <w:tcPr>
            <w:tcW w:w="3351" w:type="dxa"/>
            <w:gridSpan w:val="6"/>
            <w:tcBorders>
              <w:top w:val="nil"/>
              <w:left w:val="nil"/>
              <w:bottom w:val="single" w:color="auto" w:sz="4" w:space="0"/>
              <w:right w:val="nil"/>
            </w:tcBorders>
            <w:shd w:val="clear" w:color="auto" w:fill="auto"/>
            <w:vAlign w:val="bottom"/>
          </w:tcPr>
          <w:p w14:paraId="13D7D00F">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部门：</w:t>
            </w:r>
          </w:p>
        </w:tc>
        <w:tc>
          <w:tcPr>
            <w:tcW w:w="1350" w:type="dxa"/>
            <w:tcBorders>
              <w:top w:val="nil"/>
              <w:left w:val="nil"/>
              <w:bottom w:val="single" w:color="auto" w:sz="4" w:space="0"/>
              <w:right w:val="nil"/>
            </w:tcBorders>
            <w:shd w:val="clear" w:color="auto" w:fill="auto"/>
            <w:vAlign w:val="bottom"/>
          </w:tcPr>
          <w:p w14:paraId="697375CE">
            <w:pPr>
              <w:widowControl/>
              <w:spacing w:line="240" w:lineRule="auto"/>
              <w:jc w:val="left"/>
              <w:rPr>
                <w:rFonts w:hint="eastAsia" w:ascii="宋体" w:hAnsi="宋体" w:eastAsia="宋体" w:cs="宋体"/>
                <w:color w:val="000000"/>
                <w:kern w:val="0"/>
                <w:sz w:val="21"/>
                <w:szCs w:val="21"/>
              </w:rPr>
            </w:pPr>
          </w:p>
        </w:tc>
        <w:tc>
          <w:tcPr>
            <w:tcW w:w="1147" w:type="dxa"/>
            <w:tcBorders>
              <w:top w:val="nil"/>
              <w:left w:val="nil"/>
              <w:bottom w:val="single" w:color="auto" w:sz="4" w:space="0"/>
              <w:right w:val="nil"/>
            </w:tcBorders>
            <w:shd w:val="clear" w:color="auto" w:fill="auto"/>
            <w:vAlign w:val="bottom"/>
          </w:tcPr>
          <w:p w14:paraId="046BFF93">
            <w:pPr>
              <w:widowControl/>
              <w:spacing w:line="240" w:lineRule="auto"/>
              <w:jc w:val="center"/>
              <w:rPr>
                <w:rFonts w:hint="eastAsia" w:ascii="宋体" w:hAnsi="宋体" w:eastAsia="宋体" w:cs="宋体"/>
                <w:color w:val="000000"/>
                <w:kern w:val="0"/>
                <w:sz w:val="21"/>
                <w:szCs w:val="21"/>
              </w:rPr>
            </w:pPr>
          </w:p>
        </w:tc>
        <w:tc>
          <w:tcPr>
            <w:tcW w:w="840" w:type="dxa"/>
            <w:tcBorders>
              <w:top w:val="nil"/>
              <w:left w:val="nil"/>
              <w:bottom w:val="single" w:color="auto" w:sz="4" w:space="0"/>
              <w:right w:val="nil"/>
            </w:tcBorders>
            <w:shd w:val="clear" w:color="auto" w:fill="auto"/>
            <w:vAlign w:val="bottom"/>
          </w:tcPr>
          <w:p w14:paraId="0D96E4D9">
            <w:pPr>
              <w:widowControl/>
              <w:spacing w:line="240" w:lineRule="auto"/>
              <w:jc w:val="left"/>
              <w:rPr>
                <w:rFonts w:hint="eastAsia" w:ascii="宋体" w:hAnsi="宋体" w:eastAsia="宋体" w:cs="宋体"/>
                <w:color w:val="000000"/>
                <w:kern w:val="0"/>
                <w:sz w:val="21"/>
                <w:szCs w:val="21"/>
              </w:rPr>
            </w:pPr>
          </w:p>
        </w:tc>
        <w:tc>
          <w:tcPr>
            <w:tcW w:w="555" w:type="dxa"/>
            <w:tcBorders>
              <w:top w:val="nil"/>
              <w:left w:val="nil"/>
              <w:bottom w:val="single" w:color="auto" w:sz="4" w:space="0"/>
              <w:right w:val="nil"/>
            </w:tcBorders>
            <w:shd w:val="clear" w:color="auto" w:fill="auto"/>
            <w:vAlign w:val="bottom"/>
          </w:tcPr>
          <w:p w14:paraId="07B2A075">
            <w:pPr>
              <w:widowControl/>
              <w:spacing w:line="240" w:lineRule="auto"/>
              <w:jc w:val="left"/>
              <w:rPr>
                <w:rFonts w:hint="eastAsia" w:ascii="宋体" w:hAnsi="宋体" w:eastAsia="宋体" w:cs="宋体"/>
                <w:color w:val="000000"/>
                <w:kern w:val="0"/>
                <w:sz w:val="21"/>
                <w:szCs w:val="21"/>
              </w:rPr>
            </w:pPr>
          </w:p>
        </w:tc>
        <w:tc>
          <w:tcPr>
            <w:tcW w:w="1549" w:type="dxa"/>
            <w:gridSpan w:val="4"/>
            <w:tcBorders>
              <w:top w:val="nil"/>
              <w:left w:val="nil"/>
              <w:bottom w:val="single" w:color="auto" w:sz="4" w:space="0"/>
              <w:right w:val="nil"/>
            </w:tcBorders>
            <w:shd w:val="clear" w:color="auto" w:fill="auto"/>
            <w:vAlign w:val="bottom"/>
          </w:tcPr>
          <w:p w14:paraId="324CF3C7">
            <w:pPr>
              <w:widowControl/>
              <w:spacing w:line="240" w:lineRule="auto"/>
              <w:ind w:right="79"/>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单位：万元</w:t>
            </w:r>
          </w:p>
        </w:tc>
      </w:tr>
      <w:tr w14:paraId="5F00C180">
        <w:tblPrEx>
          <w:tblCellMar>
            <w:top w:w="0" w:type="dxa"/>
            <w:left w:w="108" w:type="dxa"/>
            <w:bottom w:w="0" w:type="dxa"/>
            <w:right w:w="108" w:type="dxa"/>
          </w:tblCellMar>
        </w:tblPrEx>
        <w:trPr>
          <w:gridAfter w:val="2"/>
          <w:wAfter w:w="236" w:type="dxa"/>
          <w:trHeight w:val="308" w:hRule="atLeast"/>
        </w:trPr>
        <w:tc>
          <w:tcPr>
            <w:tcW w:w="3351"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7E07B056">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项目</w:t>
            </w:r>
          </w:p>
        </w:tc>
        <w:tc>
          <w:tcPr>
            <w:tcW w:w="13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41536FA">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本年支出合计</w:t>
            </w:r>
          </w:p>
        </w:tc>
        <w:tc>
          <w:tcPr>
            <w:tcW w:w="114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E1FCA27">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基本支出</w:t>
            </w:r>
          </w:p>
        </w:tc>
        <w:tc>
          <w:tcPr>
            <w:tcW w:w="8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C2641F1">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项目支出</w:t>
            </w:r>
          </w:p>
        </w:tc>
        <w:tc>
          <w:tcPr>
            <w:tcW w:w="55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5CD67BA">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上缴上级支出</w:t>
            </w:r>
          </w:p>
        </w:tc>
        <w:tc>
          <w:tcPr>
            <w:tcW w:w="686"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5072A44">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经营支出</w:t>
            </w:r>
          </w:p>
        </w:tc>
        <w:tc>
          <w:tcPr>
            <w:tcW w:w="863"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7DE3B2B">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对附属单位补助支出</w:t>
            </w:r>
          </w:p>
        </w:tc>
      </w:tr>
      <w:tr w14:paraId="1867D7CC">
        <w:tblPrEx>
          <w:tblCellMar>
            <w:top w:w="0" w:type="dxa"/>
            <w:left w:w="108" w:type="dxa"/>
            <w:bottom w:w="0" w:type="dxa"/>
            <w:right w:w="108" w:type="dxa"/>
          </w:tblCellMar>
        </w:tblPrEx>
        <w:trPr>
          <w:gridAfter w:val="2"/>
          <w:wAfter w:w="236" w:type="dxa"/>
          <w:trHeight w:val="976" w:hRule="atLeast"/>
        </w:trPr>
        <w:tc>
          <w:tcPr>
            <w:tcW w:w="98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B14AC82">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支出功能分类科目编码</w:t>
            </w:r>
          </w:p>
        </w:tc>
        <w:tc>
          <w:tcPr>
            <w:tcW w:w="236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A1B9E97">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科目名称</w:t>
            </w:r>
          </w:p>
        </w:tc>
        <w:tc>
          <w:tcPr>
            <w:tcW w:w="1350" w:type="dxa"/>
            <w:vMerge w:val="continue"/>
            <w:tcBorders>
              <w:top w:val="single" w:color="auto" w:sz="4" w:space="0"/>
              <w:left w:val="single" w:color="auto" w:sz="4" w:space="0"/>
              <w:bottom w:val="single" w:color="auto" w:sz="4" w:space="0"/>
              <w:right w:val="single" w:color="auto" w:sz="4" w:space="0"/>
            </w:tcBorders>
            <w:vAlign w:val="center"/>
          </w:tcPr>
          <w:p w14:paraId="56317384">
            <w:pPr>
              <w:widowControl/>
              <w:spacing w:line="240" w:lineRule="auto"/>
              <w:jc w:val="left"/>
              <w:rPr>
                <w:rFonts w:hint="eastAsia" w:ascii="宋体" w:hAnsi="宋体" w:eastAsia="宋体" w:cs="宋体"/>
                <w:color w:val="000000"/>
                <w:kern w:val="0"/>
                <w:sz w:val="21"/>
                <w:szCs w:val="21"/>
              </w:rPr>
            </w:pPr>
          </w:p>
        </w:tc>
        <w:tc>
          <w:tcPr>
            <w:tcW w:w="1147" w:type="dxa"/>
            <w:vMerge w:val="continue"/>
            <w:tcBorders>
              <w:top w:val="single" w:color="auto" w:sz="4" w:space="0"/>
              <w:left w:val="single" w:color="auto" w:sz="4" w:space="0"/>
              <w:bottom w:val="single" w:color="auto" w:sz="4" w:space="0"/>
              <w:right w:val="single" w:color="auto" w:sz="4" w:space="0"/>
            </w:tcBorders>
            <w:vAlign w:val="center"/>
          </w:tcPr>
          <w:p w14:paraId="230503E7">
            <w:pPr>
              <w:widowControl/>
              <w:spacing w:line="240" w:lineRule="auto"/>
              <w:jc w:val="left"/>
              <w:rPr>
                <w:rFonts w:hint="eastAsia" w:ascii="宋体" w:hAnsi="宋体" w:eastAsia="宋体" w:cs="宋体"/>
                <w:color w:val="000000"/>
                <w:kern w:val="0"/>
                <w:sz w:val="21"/>
                <w:szCs w:val="21"/>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14:paraId="29C84DD2">
            <w:pPr>
              <w:widowControl/>
              <w:spacing w:line="240" w:lineRule="auto"/>
              <w:jc w:val="left"/>
              <w:rPr>
                <w:rFonts w:hint="eastAsia" w:ascii="宋体" w:hAnsi="宋体" w:eastAsia="宋体" w:cs="宋体"/>
                <w:color w:val="000000"/>
                <w:kern w:val="0"/>
                <w:sz w:val="21"/>
                <w:szCs w:val="21"/>
              </w:rPr>
            </w:pPr>
          </w:p>
        </w:tc>
        <w:tc>
          <w:tcPr>
            <w:tcW w:w="555" w:type="dxa"/>
            <w:vMerge w:val="continue"/>
            <w:tcBorders>
              <w:top w:val="single" w:color="auto" w:sz="4" w:space="0"/>
              <w:left w:val="single" w:color="auto" w:sz="4" w:space="0"/>
              <w:bottom w:val="single" w:color="auto" w:sz="4" w:space="0"/>
              <w:right w:val="single" w:color="auto" w:sz="4" w:space="0"/>
            </w:tcBorders>
            <w:vAlign w:val="center"/>
          </w:tcPr>
          <w:p w14:paraId="4878CFA5">
            <w:pPr>
              <w:widowControl/>
              <w:spacing w:line="240" w:lineRule="auto"/>
              <w:jc w:val="left"/>
              <w:rPr>
                <w:rFonts w:hint="eastAsia" w:ascii="宋体" w:hAnsi="宋体" w:eastAsia="宋体" w:cs="宋体"/>
                <w:color w:val="000000"/>
                <w:kern w:val="0"/>
                <w:sz w:val="21"/>
                <w:szCs w:val="21"/>
              </w:rPr>
            </w:pPr>
          </w:p>
        </w:tc>
        <w:tc>
          <w:tcPr>
            <w:tcW w:w="686" w:type="dxa"/>
            <w:gridSpan w:val="2"/>
            <w:vMerge w:val="continue"/>
            <w:tcBorders>
              <w:top w:val="single" w:color="auto" w:sz="4" w:space="0"/>
              <w:left w:val="single" w:color="auto" w:sz="4" w:space="0"/>
              <w:bottom w:val="single" w:color="auto" w:sz="4" w:space="0"/>
              <w:right w:val="single" w:color="auto" w:sz="4" w:space="0"/>
            </w:tcBorders>
            <w:vAlign w:val="center"/>
          </w:tcPr>
          <w:p w14:paraId="5C2D45B4">
            <w:pPr>
              <w:widowControl/>
              <w:spacing w:line="240" w:lineRule="auto"/>
              <w:jc w:val="left"/>
              <w:rPr>
                <w:rFonts w:hint="eastAsia" w:ascii="宋体" w:hAnsi="宋体" w:eastAsia="宋体" w:cs="宋体"/>
                <w:color w:val="000000"/>
                <w:kern w:val="0"/>
                <w:sz w:val="21"/>
                <w:szCs w:val="21"/>
              </w:rPr>
            </w:pPr>
          </w:p>
        </w:tc>
        <w:tc>
          <w:tcPr>
            <w:tcW w:w="863" w:type="dxa"/>
            <w:gridSpan w:val="2"/>
            <w:vMerge w:val="continue"/>
            <w:tcBorders>
              <w:top w:val="single" w:color="auto" w:sz="4" w:space="0"/>
              <w:left w:val="single" w:color="auto" w:sz="4" w:space="0"/>
              <w:bottom w:val="single" w:color="auto" w:sz="4" w:space="0"/>
              <w:right w:val="single" w:color="auto" w:sz="4" w:space="0"/>
            </w:tcBorders>
            <w:vAlign w:val="center"/>
          </w:tcPr>
          <w:p w14:paraId="0617C4D0">
            <w:pPr>
              <w:widowControl/>
              <w:spacing w:line="240" w:lineRule="auto"/>
              <w:jc w:val="left"/>
              <w:rPr>
                <w:rFonts w:hint="eastAsia" w:ascii="宋体" w:hAnsi="宋体" w:eastAsia="宋体" w:cs="宋体"/>
                <w:color w:val="000000"/>
                <w:kern w:val="0"/>
                <w:sz w:val="21"/>
                <w:szCs w:val="21"/>
              </w:rPr>
            </w:pPr>
          </w:p>
        </w:tc>
      </w:tr>
      <w:tr w14:paraId="49222268">
        <w:tblPrEx>
          <w:tblCellMar>
            <w:top w:w="0" w:type="dxa"/>
            <w:left w:w="108" w:type="dxa"/>
            <w:bottom w:w="0" w:type="dxa"/>
            <w:right w:w="108" w:type="dxa"/>
          </w:tblCellMar>
        </w:tblPrEx>
        <w:trPr>
          <w:gridAfter w:val="1"/>
          <w:wAfter w:w="226" w:type="dxa"/>
          <w:trHeight w:val="308" w:hRule="atLeast"/>
        </w:trPr>
        <w:tc>
          <w:tcPr>
            <w:tcW w:w="283" w:type="dxa"/>
            <w:tcBorders>
              <w:top w:val="single" w:color="auto" w:sz="4" w:space="0"/>
              <w:left w:val="single" w:color="auto" w:sz="4" w:space="0"/>
              <w:bottom w:val="single" w:color="auto" w:sz="4" w:space="0"/>
              <w:right w:val="single" w:color="auto" w:sz="4" w:space="0"/>
            </w:tcBorders>
            <w:shd w:val="clear" w:color="auto" w:fill="auto"/>
            <w:vAlign w:val="center"/>
          </w:tcPr>
          <w:p w14:paraId="2047DF8F">
            <w:pPr>
              <w:widowControl/>
              <w:spacing w:line="240" w:lineRule="auto"/>
              <w:jc w:val="both"/>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类</w:t>
            </w:r>
          </w:p>
        </w:tc>
        <w:tc>
          <w:tcPr>
            <w:tcW w:w="3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0694956">
            <w:pPr>
              <w:widowControl/>
              <w:spacing w:line="240" w:lineRule="auto"/>
              <w:jc w:val="both"/>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款</w:t>
            </w:r>
          </w:p>
        </w:tc>
        <w:tc>
          <w:tcPr>
            <w:tcW w:w="343" w:type="dxa"/>
            <w:tcBorders>
              <w:top w:val="single" w:color="auto" w:sz="4" w:space="0"/>
              <w:left w:val="single" w:color="auto" w:sz="4" w:space="0"/>
              <w:bottom w:val="single" w:color="auto" w:sz="4" w:space="0"/>
              <w:right w:val="single" w:color="auto" w:sz="4" w:space="0"/>
            </w:tcBorders>
            <w:shd w:val="clear" w:color="auto" w:fill="auto"/>
            <w:vAlign w:val="center"/>
          </w:tcPr>
          <w:p w14:paraId="176E8F76">
            <w:pPr>
              <w:widowControl/>
              <w:spacing w:line="240" w:lineRule="auto"/>
              <w:jc w:val="both"/>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项</w:t>
            </w:r>
          </w:p>
        </w:tc>
        <w:tc>
          <w:tcPr>
            <w:tcW w:w="236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C6609E1">
            <w:pPr>
              <w:widowControl/>
              <w:spacing w:line="240" w:lineRule="auto"/>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合计</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14:paraId="659450F1">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i w:val="0"/>
                <w:iCs w:val="0"/>
                <w:color w:val="000000"/>
                <w:kern w:val="0"/>
                <w:sz w:val="20"/>
                <w:szCs w:val="20"/>
                <w:u w:val="none"/>
                <w:lang w:val="en-US" w:eastAsia="zh-CN" w:bidi="ar"/>
              </w:rPr>
              <w:t>3,188.72</w:t>
            </w:r>
          </w:p>
        </w:tc>
        <w:tc>
          <w:tcPr>
            <w:tcW w:w="1147" w:type="dxa"/>
            <w:tcBorders>
              <w:top w:val="single" w:color="auto" w:sz="4" w:space="0"/>
              <w:left w:val="single" w:color="auto" w:sz="4" w:space="0"/>
              <w:bottom w:val="single" w:color="auto" w:sz="4" w:space="0"/>
              <w:right w:val="single" w:color="auto" w:sz="4" w:space="0"/>
            </w:tcBorders>
            <w:shd w:val="clear" w:color="auto" w:fill="auto"/>
            <w:vAlign w:val="center"/>
          </w:tcPr>
          <w:p w14:paraId="160B4C27">
            <w:pPr>
              <w:keepNext w:val="0"/>
              <w:keepLines w:val="0"/>
              <w:widowControl/>
              <w:suppressLineNumbers w:val="0"/>
              <w:jc w:val="right"/>
              <w:textAlignment w:val="center"/>
              <w:rPr>
                <w:rFonts w:hint="default" w:ascii="宋体" w:hAnsi="宋体" w:eastAsia="宋体" w:cs="宋体"/>
                <w:color w:val="000000"/>
                <w:kern w:val="0"/>
                <w:sz w:val="21"/>
                <w:szCs w:val="21"/>
                <w:lang w:val="en-US"/>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2"/>
                <w:szCs w:val="22"/>
                <w:u w:val="none"/>
                <w:lang w:val="en-US" w:eastAsia="zh-CN" w:bidi="ar"/>
              </w:rPr>
              <w:t>588.72</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7AAC8901">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600.00</w:t>
            </w:r>
          </w:p>
        </w:tc>
        <w:tc>
          <w:tcPr>
            <w:tcW w:w="56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6C5ED8B">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0.00</w:t>
            </w:r>
          </w:p>
        </w:tc>
        <w:tc>
          <w:tcPr>
            <w:tcW w:w="68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0CE54D8">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0.00</w:t>
            </w:r>
          </w:p>
        </w:tc>
        <w:tc>
          <w:tcPr>
            <w:tcW w:w="8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5558806">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0.00</w:t>
            </w:r>
          </w:p>
        </w:tc>
      </w:tr>
      <w:tr w14:paraId="41C8791E">
        <w:tblPrEx>
          <w:tblCellMar>
            <w:top w:w="0" w:type="dxa"/>
            <w:left w:w="108" w:type="dxa"/>
            <w:bottom w:w="0" w:type="dxa"/>
            <w:right w:w="108" w:type="dxa"/>
          </w:tblCellMar>
        </w:tblPrEx>
        <w:trPr>
          <w:gridAfter w:val="2"/>
          <w:wAfter w:w="236" w:type="dxa"/>
          <w:trHeight w:val="270" w:hRule="atLeast"/>
        </w:trPr>
        <w:tc>
          <w:tcPr>
            <w:tcW w:w="986"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1E052AF8">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201</w:t>
            </w:r>
          </w:p>
        </w:tc>
        <w:tc>
          <w:tcPr>
            <w:tcW w:w="236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48D42C1">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一般公共服务支出</w:t>
            </w:r>
          </w:p>
        </w:tc>
        <w:tc>
          <w:tcPr>
            <w:tcW w:w="1350" w:type="dxa"/>
            <w:tcBorders>
              <w:top w:val="single" w:color="auto" w:sz="4" w:space="0"/>
              <w:left w:val="single" w:color="auto" w:sz="4" w:space="0"/>
              <w:bottom w:val="single" w:color="auto" w:sz="4" w:space="0"/>
              <w:right w:val="single" w:color="auto" w:sz="4" w:space="0"/>
            </w:tcBorders>
            <w:shd w:val="clear" w:color="auto" w:fill="FFFFFF"/>
            <w:vAlign w:val="center"/>
          </w:tcPr>
          <w:p w14:paraId="7B07AB20">
            <w:pPr>
              <w:keepNext w:val="0"/>
              <w:keepLines w:val="0"/>
              <w:widowControl/>
              <w:suppressLineNumbers w:val="0"/>
              <w:jc w:val="right"/>
              <w:textAlignment w:val="center"/>
              <w:rPr>
                <w:rFonts w:hint="default" w:ascii="宋体" w:hAnsi="宋体" w:eastAsia="宋体" w:cs="宋体"/>
                <w:b/>
                <w:bCs/>
                <w:color w:val="000000"/>
                <w:kern w:val="0"/>
                <w:sz w:val="21"/>
                <w:szCs w:val="21"/>
                <w:lang w:val="en-US"/>
              </w:rPr>
            </w:pPr>
            <w:r>
              <w:rPr>
                <w:rFonts w:hint="eastAsia" w:ascii="宋体" w:hAnsi="宋体" w:eastAsia="宋体" w:cs="宋体"/>
                <w:b/>
                <w:bCs/>
                <w:i w:val="0"/>
                <w:iCs w:val="0"/>
                <w:color w:val="000000"/>
                <w:kern w:val="0"/>
                <w:sz w:val="22"/>
                <w:szCs w:val="22"/>
                <w:u w:val="none"/>
                <w:lang w:val="en-US" w:eastAsia="zh-CN" w:bidi="ar"/>
              </w:rPr>
              <w:t>1,107.89</w:t>
            </w:r>
          </w:p>
        </w:tc>
        <w:tc>
          <w:tcPr>
            <w:tcW w:w="1147" w:type="dxa"/>
            <w:tcBorders>
              <w:top w:val="single" w:color="auto" w:sz="4" w:space="0"/>
              <w:left w:val="single" w:color="auto" w:sz="4" w:space="0"/>
              <w:bottom w:val="single" w:color="auto" w:sz="4" w:space="0"/>
              <w:right w:val="single" w:color="auto" w:sz="4" w:space="0"/>
            </w:tcBorders>
            <w:shd w:val="clear" w:color="auto" w:fill="FFFFFF"/>
            <w:vAlign w:val="center"/>
          </w:tcPr>
          <w:p w14:paraId="58856A88">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1,107.89</w:t>
            </w:r>
          </w:p>
        </w:tc>
        <w:tc>
          <w:tcPr>
            <w:tcW w:w="840" w:type="dxa"/>
            <w:tcBorders>
              <w:top w:val="single" w:color="auto" w:sz="4" w:space="0"/>
              <w:left w:val="single" w:color="auto" w:sz="4" w:space="0"/>
              <w:bottom w:val="single" w:color="auto" w:sz="4" w:space="0"/>
              <w:right w:val="single" w:color="auto" w:sz="4" w:space="0"/>
            </w:tcBorders>
            <w:shd w:val="clear" w:color="auto" w:fill="FFFFFF"/>
            <w:vAlign w:val="center"/>
          </w:tcPr>
          <w:p w14:paraId="7FECDB93">
            <w:pPr>
              <w:keepNext w:val="0"/>
              <w:keepLines w:val="0"/>
              <w:widowControl/>
              <w:suppressLineNumbers w:val="0"/>
              <w:jc w:val="righ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555" w:type="dxa"/>
            <w:tcBorders>
              <w:top w:val="single" w:color="auto" w:sz="4" w:space="0"/>
              <w:left w:val="single" w:color="auto" w:sz="4" w:space="0"/>
              <w:bottom w:val="single" w:color="auto" w:sz="4" w:space="0"/>
              <w:right w:val="single" w:color="auto" w:sz="4" w:space="0"/>
            </w:tcBorders>
            <w:shd w:val="clear" w:color="auto" w:fill="FFFFFF"/>
            <w:vAlign w:val="center"/>
          </w:tcPr>
          <w:p w14:paraId="59148F86">
            <w:pPr>
              <w:keepNext w:val="0"/>
              <w:keepLines w:val="0"/>
              <w:widowControl/>
              <w:suppressLineNumbers w:val="0"/>
              <w:jc w:val="righ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68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8A7CE58">
            <w:pPr>
              <w:keepNext w:val="0"/>
              <w:keepLines w:val="0"/>
              <w:widowControl/>
              <w:suppressLineNumbers w:val="0"/>
              <w:jc w:val="righ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86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26C25D1">
            <w:pPr>
              <w:keepNext w:val="0"/>
              <w:keepLines w:val="0"/>
              <w:widowControl/>
              <w:suppressLineNumbers w:val="0"/>
              <w:jc w:val="righ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r>
      <w:tr w14:paraId="60F96091">
        <w:tblPrEx>
          <w:tblCellMar>
            <w:top w:w="0" w:type="dxa"/>
            <w:left w:w="108" w:type="dxa"/>
            <w:bottom w:w="0" w:type="dxa"/>
            <w:right w:w="108" w:type="dxa"/>
          </w:tblCellMar>
        </w:tblPrEx>
        <w:trPr>
          <w:gridAfter w:val="2"/>
          <w:wAfter w:w="236" w:type="dxa"/>
          <w:trHeight w:val="270" w:hRule="atLeast"/>
        </w:trPr>
        <w:tc>
          <w:tcPr>
            <w:tcW w:w="986"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28D37565">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20103</w:t>
            </w:r>
          </w:p>
        </w:tc>
        <w:tc>
          <w:tcPr>
            <w:tcW w:w="236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626BEABA">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政府办公厅（室）及相关机构事务</w:t>
            </w:r>
          </w:p>
        </w:tc>
        <w:tc>
          <w:tcPr>
            <w:tcW w:w="1350" w:type="dxa"/>
            <w:tcBorders>
              <w:top w:val="single" w:color="auto" w:sz="4" w:space="0"/>
              <w:left w:val="single" w:color="auto" w:sz="4" w:space="0"/>
              <w:bottom w:val="single" w:color="auto" w:sz="4" w:space="0"/>
              <w:right w:val="single" w:color="auto" w:sz="4" w:space="0"/>
            </w:tcBorders>
            <w:shd w:val="clear" w:color="auto" w:fill="FFFFFF"/>
            <w:vAlign w:val="center"/>
          </w:tcPr>
          <w:p w14:paraId="60D4D93E">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1,107.89</w:t>
            </w:r>
          </w:p>
        </w:tc>
        <w:tc>
          <w:tcPr>
            <w:tcW w:w="1147" w:type="dxa"/>
            <w:tcBorders>
              <w:top w:val="single" w:color="auto" w:sz="4" w:space="0"/>
              <w:left w:val="single" w:color="auto" w:sz="4" w:space="0"/>
              <w:bottom w:val="single" w:color="auto" w:sz="4" w:space="0"/>
              <w:right w:val="single" w:color="auto" w:sz="4" w:space="0"/>
            </w:tcBorders>
            <w:shd w:val="clear" w:color="auto" w:fill="FFFFFF"/>
            <w:vAlign w:val="center"/>
          </w:tcPr>
          <w:p w14:paraId="2A307136">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1,107.89</w:t>
            </w:r>
          </w:p>
        </w:tc>
        <w:tc>
          <w:tcPr>
            <w:tcW w:w="840" w:type="dxa"/>
            <w:tcBorders>
              <w:top w:val="single" w:color="auto" w:sz="4" w:space="0"/>
              <w:left w:val="single" w:color="auto" w:sz="4" w:space="0"/>
              <w:bottom w:val="single" w:color="auto" w:sz="4" w:space="0"/>
              <w:right w:val="single" w:color="auto" w:sz="4" w:space="0"/>
            </w:tcBorders>
            <w:shd w:val="clear" w:color="auto" w:fill="FFFFFF"/>
            <w:vAlign w:val="center"/>
          </w:tcPr>
          <w:p w14:paraId="6A58C931">
            <w:pPr>
              <w:keepNext w:val="0"/>
              <w:keepLines w:val="0"/>
              <w:widowControl/>
              <w:suppressLineNumbers w:val="0"/>
              <w:jc w:val="righ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555" w:type="dxa"/>
            <w:tcBorders>
              <w:top w:val="single" w:color="auto" w:sz="4" w:space="0"/>
              <w:left w:val="single" w:color="auto" w:sz="4" w:space="0"/>
              <w:bottom w:val="single" w:color="auto" w:sz="4" w:space="0"/>
              <w:right w:val="single" w:color="auto" w:sz="4" w:space="0"/>
            </w:tcBorders>
            <w:shd w:val="clear" w:color="auto" w:fill="FFFFFF"/>
            <w:vAlign w:val="center"/>
          </w:tcPr>
          <w:p w14:paraId="53F3464E">
            <w:pPr>
              <w:keepNext w:val="0"/>
              <w:keepLines w:val="0"/>
              <w:widowControl/>
              <w:suppressLineNumbers w:val="0"/>
              <w:jc w:val="righ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68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57F8447">
            <w:pPr>
              <w:keepNext w:val="0"/>
              <w:keepLines w:val="0"/>
              <w:widowControl/>
              <w:suppressLineNumbers w:val="0"/>
              <w:jc w:val="righ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86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FCB0E76">
            <w:pPr>
              <w:keepNext w:val="0"/>
              <w:keepLines w:val="0"/>
              <w:widowControl/>
              <w:suppressLineNumbers w:val="0"/>
              <w:jc w:val="righ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r>
      <w:tr w14:paraId="1BD23825">
        <w:tblPrEx>
          <w:tblCellMar>
            <w:top w:w="0" w:type="dxa"/>
            <w:left w:w="108" w:type="dxa"/>
            <w:bottom w:w="0" w:type="dxa"/>
            <w:right w:w="108" w:type="dxa"/>
          </w:tblCellMar>
        </w:tblPrEx>
        <w:trPr>
          <w:gridAfter w:val="2"/>
          <w:wAfter w:w="236" w:type="dxa"/>
          <w:trHeight w:val="270" w:hRule="atLeast"/>
        </w:trPr>
        <w:tc>
          <w:tcPr>
            <w:tcW w:w="986"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39776BC0">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eastAsia" w:ascii="宋体" w:hAnsi="宋体" w:eastAsia="宋体" w:cs="宋体"/>
                <w:i w:val="0"/>
                <w:iCs w:val="0"/>
                <w:color w:val="000000"/>
                <w:kern w:val="0"/>
                <w:sz w:val="22"/>
                <w:szCs w:val="22"/>
                <w:u w:val="none"/>
                <w:lang w:val="en-US" w:eastAsia="zh-CN" w:bidi="ar"/>
              </w:rPr>
              <w:t>2010301</w:t>
            </w:r>
          </w:p>
        </w:tc>
        <w:tc>
          <w:tcPr>
            <w:tcW w:w="236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D38CC67">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350" w:type="dxa"/>
            <w:tcBorders>
              <w:top w:val="single" w:color="auto" w:sz="4" w:space="0"/>
              <w:left w:val="single" w:color="auto" w:sz="4" w:space="0"/>
              <w:bottom w:val="single" w:color="auto" w:sz="4" w:space="0"/>
              <w:right w:val="single" w:color="auto" w:sz="4" w:space="0"/>
            </w:tcBorders>
            <w:shd w:val="clear" w:color="auto" w:fill="FFFFFF"/>
            <w:vAlign w:val="center"/>
          </w:tcPr>
          <w:p w14:paraId="596508F4">
            <w:pPr>
              <w:keepNext w:val="0"/>
              <w:keepLines w:val="0"/>
              <w:widowControl/>
              <w:suppressLineNumbers w:val="0"/>
              <w:jc w:val="right"/>
              <w:textAlignment w:val="center"/>
              <w:rPr>
                <w:rFonts w:hint="default" w:ascii="宋体" w:hAnsi="宋体" w:eastAsia="宋体" w:cs="宋体"/>
                <w:b/>
                <w:bCs/>
                <w:color w:val="000000"/>
                <w:kern w:val="0"/>
                <w:sz w:val="21"/>
                <w:szCs w:val="21"/>
                <w:lang w:val="en-US"/>
              </w:rPr>
            </w:pPr>
            <w:r>
              <w:rPr>
                <w:rFonts w:hint="eastAsia" w:ascii="宋体" w:hAnsi="宋体" w:eastAsia="宋体" w:cs="宋体"/>
                <w:i w:val="0"/>
                <w:iCs w:val="0"/>
                <w:color w:val="000000"/>
                <w:kern w:val="0"/>
                <w:sz w:val="22"/>
                <w:szCs w:val="22"/>
                <w:u w:val="none"/>
                <w:lang w:val="en-US" w:eastAsia="zh-CN" w:bidi="ar"/>
              </w:rPr>
              <w:t>698.71</w:t>
            </w:r>
          </w:p>
        </w:tc>
        <w:tc>
          <w:tcPr>
            <w:tcW w:w="1147" w:type="dxa"/>
            <w:tcBorders>
              <w:top w:val="single" w:color="auto" w:sz="4" w:space="0"/>
              <w:left w:val="single" w:color="auto" w:sz="4" w:space="0"/>
              <w:bottom w:val="single" w:color="auto" w:sz="4" w:space="0"/>
              <w:right w:val="single" w:color="auto" w:sz="4" w:space="0"/>
            </w:tcBorders>
            <w:shd w:val="clear" w:color="auto" w:fill="FFFFFF"/>
            <w:vAlign w:val="center"/>
          </w:tcPr>
          <w:p w14:paraId="4F51329D">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i w:val="0"/>
                <w:iCs w:val="0"/>
                <w:color w:val="000000"/>
                <w:kern w:val="0"/>
                <w:sz w:val="22"/>
                <w:szCs w:val="22"/>
                <w:u w:val="none"/>
                <w:lang w:val="en-US" w:eastAsia="zh-CN" w:bidi="ar"/>
              </w:rPr>
              <w:t>1,021.18</w:t>
            </w:r>
          </w:p>
        </w:tc>
        <w:tc>
          <w:tcPr>
            <w:tcW w:w="840" w:type="dxa"/>
            <w:tcBorders>
              <w:top w:val="single" w:color="auto" w:sz="4" w:space="0"/>
              <w:left w:val="single" w:color="auto" w:sz="4" w:space="0"/>
              <w:bottom w:val="single" w:color="auto" w:sz="4" w:space="0"/>
              <w:right w:val="single" w:color="auto" w:sz="4" w:space="0"/>
            </w:tcBorders>
            <w:shd w:val="clear" w:color="auto" w:fill="FFFFFF"/>
            <w:vAlign w:val="center"/>
          </w:tcPr>
          <w:p w14:paraId="191046E6">
            <w:pPr>
              <w:keepNext w:val="0"/>
              <w:keepLines w:val="0"/>
              <w:widowControl/>
              <w:suppressLineNumbers w:val="0"/>
              <w:jc w:val="right"/>
              <w:textAlignment w:val="center"/>
              <w:rPr>
                <w:rFonts w:hint="eastAsia" w:ascii="宋体" w:hAnsi="宋体" w:eastAsia="宋体" w:cs="宋体"/>
                <w:b w:val="0"/>
                <w:bCs/>
                <w:color w:val="000000"/>
                <w:kern w:val="0"/>
                <w:sz w:val="21"/>
                <w:szCs w:val="21"/>
              </w:rPr>
            </w:pPr>
            <w:r>
              <w:rPr>
                <w:rFonts w:hint="eastAsia" w:ascii="宋体" w:hAnsi="宋体" w:eastAsia="宋体" w:cs="宋体"/>
                <w:i w:val="0"/>
                <w:iCs w:val="0"/>
                <w:color w:val="000000"/>
                <w:kern w:val="0"/>
                <w:sz w:val="20"/>
                <w:szCs w:val="20"/>
                <w:u w:val="none"/>
                <w:lang w:val="en-US" w:eastAsia="zh-CN" w:bidi="ar"/>
              </w:rPr>
              <w:t>0.00</w:t>
            </w:r>
          </w:p>
        </w:tc>
        <w:tc>
          <w:tcPr>
            <w:tcW w:w="555" w:type="dxa"/>
            <w:tcBorders>
              <w:top w:val="single" w:color="auto" w:sz="4" w:space="0"/>
              <w:left w:val="single" w:color="auto" w:sz="4" w:space="0"/>
              <w:bottom w:val="single" w:color="auto" w:sz="4" w:space="0"/>
              <w:right w:val="single" w:color="auto" w:sz="4" w:space="0"/>
            </w:tcBorders>
            <w:shd w:val="clear" w:color="auto" w:fill="FFFFFF"/>
            <w:vAlign w:val="center"/>
          </w:tcPr>
          <w:p w14:paraId="6DA0015E">
            <w:pPr>
              <w:keepNext w:val="0"/>
              <w:keepLines w:val="0"/>
              <w:widowControl/>
              <w:suppressLineNumbers w:val="0"/>
              <w:jc w:val="right"/>
              <w:textAlignment w:val="center"/>
              <w:rPr>
                <w:rFonts w:hint="eastAsia" w:ascii="宋体" w:hAnsi="宋体" w:eastAsia="宋体" w:cs="宋体"/>
                <w:b w:val="0"/>
                <w:bCs/>
                <w:color w:val="000000"/>
                <w:kern w:val="0"/>
                <w:sz w:val="21"/>
                <w:szCs w:val="21"/>
              </w:rPr>
            </w:pPr>
            <w:r>
              <w:rPr>
                <w:rFonts w:hint="eastAsia" w:ascii="宋体" w:hAnsi="宋体" w:eastAsia="宋体" w:cs="宋体"/>
                <w:i w:val="0"/>
                <w:iCs w:val="0"/>
                <w:color w:val="000000"/>
                <w:kern w:val="0"/>
                <w:sz w:val="20"/>
                <w:szCs w:val="20"/>
                <w:u w:val="none"/>
                <w:lang w:val="en-US" w:eastAsia="zh-CN" w:bidi="ar"/>
              </w:rPr>
              <w:t>0.00</w:t>
            </w:r>
          </w:p>
        </w:tc>
        <w:tc>
          <w:tcPr>
            <w:tcW w:w="68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41EEC0B">
            <w:pPr>
              <w:keepNext w:val="0"/>
              <w:keepLines w:val="0"/>
              <w:widowControl/>
              <w:suppressLineNumbers w:val="0"/>
              <w:jc w:val="right"/>
              <w:textAlignment w:val="center"/>
              <w:rPr>
                <w:rFonts w:hint="eastAsia" w:ascii="宋体" w:hAnsi="宋体" w:eastAsia="宋体" w:cs="宋体"/>
                <w:b w:val="0"/>
                <w:bCs/>
                <w:color w:val="000000"/>
                <w:kern w:val="0"/>
                <w:sz w:val="21"/>
                <w:szCs w:val="21"/>
              </w:rPr>
            </w:pPr>
            <w:r>
              <w:rPr>
                <w:rFonts w:hint="eastAsia" w:ascii="宋体" w:hAnsi="宋体" w:eastAsia="宋体" w:cs="宋体"/>
                <w:i w:val="0"/>
                <w:iCs w:val="0"/>
                <w:color w:val="000000"/>
                <w:kern w:val="0"/>
                <w:sz w:val="20"/>
                <w:szCs w:val="20"/>
                <w:u w:val="none"/>
                <w:lang w:val="en-US" w:eastAsia="zh-CN" w:bidi="ar"/>
              </w:rPr>
              <w:t>0.00</w:t>
            </w:r>
          </w:p>
        </w:tc>
        <w:tc>
          <w:tcPr>
            <w:tcW w:w="86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6DCDDB47">
            <w:pPr>
              <w:keepNext w:val="0"/>
              <w:keepLines w:val="0"/>
              <w:widowControl/>
              <w:suppressLineNumbers w:val="0"/>
              <w:jc w:val="right"/>
              <w:textAlignment w:val="center"/>
              <w:rPr>
                <w:rFonts w:hint="eastAsia" w:ascii="宋体" w:hAnsi="宋体" w:eastAsia="宋体" w:cs="宋体"/>
                <w:b w:val="0"/>
                <w:bCs/>
                <w:color w:val="000000"/>
                <w:kern w:val="0"/>
                <w:sz w:val="21"/>
                <w:szCs w:val="21"/>
              </w:rPr>
            </w:pPr>
            <w:r>
              <w:rPr>
                <w:rFonts w:hint="eastAsia" w:ascii="宋体" w:hAnsi="宋体" w:eastAsia="宋体" w:cs="宋体"/>
                <w:i w:val="0"/>
                <w:iCs w:val="0"/>
                <w:color w:val="000000"/>
                <w:kern w:val="0"/>
                <w:sz w:val="20"/>
                <w:szCs w:val="20"/>
                <w:u w:val="none"/>
                <w:lang w:val="en-US" w:eastAsia="zh-CN" w:bidi="ar"/>
              </w:rPr>
              <w:t>0.00</w:t>
            </w:r>
          </w:p>
        </w:tc>
      </w:tr>
      <w:tr w14:paraId="4D09F912">
        <w:tblPrEx>
          <w:tblCellMar>
            <w:top w:w="0" w:type="dxa"/>
            <w:left w:w="108" w:type="dxa"/>
            <w:bottom w:w="0" w:type="dxa"/>
            <w:right w:w="108" w:type="dxa"/>
          </w:tblCellMar>
        </w:tblPrEx>
        <w:trPr>
          <w:gridAfter w:val="2"/>
          <w:wAfter w:w="236" w:type="dxa"/>
          <w:trHeight w:val="270" w:hRule="atLeast"/>
        </w:trPr>
        <w:tc>
          <w:tcPr>
            <w:tcW w:w="986"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3744374B">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208</w:t>
            </w:r>
          </w:p>
        </w:tc>
        <w:tc>
          <w:tcPr>
            <w:tcW w:w="236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EC5F9F7">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社会保障和就业支出</w:t>
            </w:r>
          </w:p>
        </w:tc>
        <w:tc>
          <w:tcPr>
            <w:tcW w:w="1350" w:type="dxa"/>
            <w:tcBorders>
              <w:top w:val="single" w:color="auto" w:sz="4" w:space="0"/>
              <w:left w:val="single" w:color="auto" w:sz="4" w:space="0"/>
              <w:bottom w:val="single" w:color="auto" w:sz="4" w:space="0"/>
              <w:right w:val="single" w:color="auto" w:sz="4" w:space="0"/>
            </w:tcBorders>
            <w:shd w:val="clear" w:color="auto" w:fill="FFFFFF"/>
            <w:vAlign w:val="center"/>
          </w:tcPr>
          <w:p w14:paraId="02896230">
            <w:pPr>
              <w:keepNext w:val="0"/>
              <w:keepLines w:val="0"/>
              <w:widowControl/>
              <w:suppressLineNumbers w:val="0"/>
              <w:jc w:val="right"/>
              <w:textAlignment w:val="center"/>
              <w:rPr>
                <w:rFonts w:hint="default" w:ascii="宋体" w:hAnsi="宋体" w:eastAsia="宋体" w:cs="宋体"/>
                <w:b/>
                <w:bCs/>
                <w:color w:val="000000"/>
                <w:kern w:val="0"/>
                <w:sz w:val="21"/>
                <w:szCs w:val="21"/>
                <w:lang w:val="en-US"/>
              </w:rPr>
            </w:pPr>
            <w:r>
              <w:rPr>
                <w:rFonts w:hint="eastAsia" w:ascii="宋体" w:hAnsi="宋体" w:eastAsia="宋体" w:cs="宋体"/>
                <w:b/>
                <w:bCs/>
                <w:i w:val="0"/>
                <w:iCs w:val="0"/>
                <w:color w:val="000000"/>
                <w:kern w:val="0"/>
                <w:sz w:val="22"/>
                <w:szCs w:val="22"/>
                <w:u w:val="none"/>
                <w:lang w:val="en-US" w:eastAsia="zh-CN" w:bidi="ar"/>
              </w:rPr>
              <w:t>160.38</w:t>
            </w:r>
          </w:p>
        </w:tc>
        <w:tc>
          <w:tcPr>
            <w:tcW w:w="1147" w:type="dxa"/>
            <w:tcBorders>
              <w:top w:val="single" w:color="auto" w:sz="4" w:space="0"/>
              <w:left w:val="single" w:color="auto" w:sz="4" w:space="0"/>
              <w:bottom w:val="single" w:color="auto" w:sz="4" w:space="0"/>
              <w:right w:val="single" w:color="auto" w:sz="4" w:space="0"/>
            </w:tcBorders>
            <w:shd w:val="clear" w:color="auto" w:fill="FFFFFF"/>
            <w:vAlign w:val="center"/>
          </w:tcPr>
          <w:p w14:paraId="2976AD33">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160.38</w:t>
            </w:r>
          </w:p>
        </w:tc>
        <w:tc>
          <w:tcPr>
            <w:tcW w:w="840" w:type="dxa"/>
            <w:tcBorders>
              <w:top w:val="single" w:color="auto" w:sz="4" w:space="0"/>
              <w:left w:val="single" w:color="auto" w:sz="4" w:space="0"/>
              <w:bottom w:val="single" w:color="auto" w:sz="4" w:space="0"/>
              <w:right w:val="single" w:color="auto" w:sz="4" w:space="0"/>
            </w:tcBorders>
            <w:shd w:val="clear" w:color="auto" w:fill="FFFFFF"/>
            <w:vAlign w:val="center"/>
          </w:tcPr>
          <w:p w14:paraId="13EA15B9">
            <w:pPr>
              <w:keepNext w:val="0"/>
              <w:keepLines w:val="0"/>
              <w:widowControl/>
              <w:suppressLineNumbers w:val="0"/>
              <w:jc w:val="righ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555" w:type="dxa"/>
            <w:tcBorders>
              <w:top w:val="single" w:color="auto" w:sz="4" w:space="0"/>
              <w:left w:val="single" w:color="auto" w:sz="4" w:space="0"/>
              <w:bottom w:val="single" w:color="auto" w:sz="4" w:space="0"/>
              <w:right w:val="single" w:color="auto" w:sz="4" w:space="0"/>
            </w:tcBorders>
            <w:shd w:val="clear" w:color="auto" w:fill="FFFFFF"/>
            <w:vAlign w:val="center"/>
          </w:tcPr>
          <w:p w14:paraId="02ED5563">
            <w:pPr>
              <w:keepNext w:val="0"/>
              <w:keepLines w:val="0"/>
              <w:widowControl/>
              <w:suppressLineNumbers w:val="0"/>
              <w:jc w:val="righ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68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96F55AB">
            <w:pPr>
              <w:keepNext w:val="0"/>
              <w:keepLines w:val="0"/>
              <w:widowControl/>
              <w:suppressLineNumbers w:val="0"/>
              <w:jc w:val="righ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86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4D322424">
            <w:pPr>
              <w:keepNext w:val="0"/>
              <w:keepLines w:val="0"/>
              <w:widowControl/>
              <w:suppressLineNumbers w:val="0"/>
              <w:jc w:val="righ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r>
      <w:tr w14:paraId="0801D367">
        <w:tblPrEx>
          <w:tblCellMar>
            <w:top w:w="0" w:type="dxa"/>
            <w:left w:w="108" w:type="dxa"/>
            <w:bottom w:w="0" w:type="dxa"/>
            <w:right w:w="108" w:type="dxa"/>
          </w:tblCellMar>
        </w:tblPrEx>
        <w:trPr>
          <w:gridAfter w:val="2"/>
          <w:wAfter w:w="236" w:type="dxa"/>
          <w:trHeight w:val="270" w:hRule="atLeast"/>
        </w:trPr>
        <w:tc>
          <w:tcPr>
            <w:tcW w:w="986"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6DC3B2CE">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20805</w:t>
            </w:r>
          </w:p>
        </w:tc>
        <w:tc>
          <w:tcPr>
            <w:tcW w:w="236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2CF3BDD">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行政事业单位养老支出</w:t>
            </w:r>
          </w:p>
        </w:tc>
        <w:tc>
          <w:tcPr>
            <w:tcW w:w="1350" w:type="dxa"/>
            <w:tcBorders>
              <w:top w:val="single" w:color="auto" w:sz="4" w:space="0"/>
              <w:left w:val="single" w:color="auto" w:sz="4" w:space="0"/>
              <w:bottom w:val="single" w:color="auto" w:sz="4" w:space="0"/>
              <w:right w:val="single" w:color="auto" w:sz="4" w:space="0"/>
            </w:tcBorders>
            <w:shd w:val="clear" w:color="auto" w:fill="FFFFFF"/>
            <w:vAlign w:val="center"/>
          </w:tcPr>
          <w:p w14:paraId="1F7F0FE1">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160.38</w:t>
            </w:r>
          </w:p>
        </w:tc>
        <w:tc>
          <w:tcPr>
            <w:tcW w:w="1147" w:type="dxa"/>
            <w:tcBorders>
              <w:top w:val="single" w:color="auto" w:sz="4" w:space="0"/>
              <w:left w:val="single" w:color="auto" w:sz="4" w:space="0"/>
              <w:bottom w:val="single" w:color="auto" w:sz="4" w:space="0"/>
              <w:right w:val="single" w:color="auto" w:sz="4" w:space="0"/>
            </w:tcBorders>
            <w:shd w:val="clear" w:color="auto" w:fill="FFFFFF"/>
            <w:vAlign w:val="center"/>
          </w:tcPr>
          <w:p w14:paraId="3BB50E12">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160.38</w:t>
            </w:r>
          </w:p>
        </w:tc>
        <w:tc>
          <w:tcPr>
            <w:tcW w:w="840" w:type="dxa"/>
            <w:tcBorders>
              <w:top w:val="single" w:color="auto" w:sz="4" w:space="0"/>
              <w:left w:val="single" w:color="auto" w:sz="4" w:space="0"/>
              <w:bottom w:val="single" w:color="auto" w:sz="4" w:space="0"/>
              <w:right w:val="single" w:color="auto" w:sz="4" w:space="0"/>
            </w:tcBorders>
            <w:shd w:val="clear" w:color="auto" w:fill="FFFFFF"/>
            <w:vAlign w:val="center"/>
          </w:tcPr>
          <w:p w14:paraId="3BCB3C6D">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555" w:type="dxa"/>
            <w:tcBorders>
              <w:top w:val="single" w:color="auto" w:sz="4" w:space="0"/>
              <w:left w:val="single" w:color="auto" w:sz="4" w:space="0"/>
              <w:bottom w:val="single" w:color="auto" w:sz="4" w:space="0"/>
              <w:right w:val="single" w:color="auto" w:sz="4" w:space="0"/>
            </w:tcBorders>
            <w:shd w:val="clear" w:color="auto" w:fill="FFFFFF"/>
            <w:vAlign w:val="center"/>
          </w:tcPr>
          <w:p w14:paraId="2BB4ACE6">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68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2A1B8E9">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86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44D9BF1B">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r>
      <w:tr w14:paraId="437C5525">
        <w:tblPrEx>
          <w:tblCellMar>
            <w:top w:w="0" w:type="dxa"/>
            <w:left w:w="108" w:type="dxa"/>
            <w:bottom w:w="0" w:type="dxa"/>
            <w:right w:w="108" w:type="dxa"/>
          </w:tblCellMar>
        </w:tblPrEx>
        <w:trPr>
          <w:gridAfter w:val="2"/>
          <w:wAfter w:w="236" w:type="dxa"/>
          <w:trHeight w:val="270" w:hRule="atLeast"/>
        </w:trPr>
        <w:tc>
          <w:tcPr>
            <w:tcW w:w="986"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466316EA">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eastAsia" w:ascii="宋体" w:hAnsi="宋体" w:eastAsia="宋体" w:cs="宋体"/>
                <w:i w:val="0"/>
                <w:iCs w:val="0"/>
                <w:color w:val="000000"/>
                <w:kern w:val="0"/>
                <w:sz w:val="22"/>
                <w:szCs w:val="22"/>
                <w:u w:val="none"/>
                <w:lang w:val="en-US" w:eastAsia="zh-CN" w:bidi="ar"/>
              </w:rPr>
              <w:t>2080505</w:t>
            </w:r>
          </w:p>
        </w:tc>
        <w:tc>
          <w:tcPr>
            <w:tcW w:w="236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1A86445">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350" w:type="dxa"/>
            <w:tcBorders>
              <w:top w:val="single" w:color="auto" w:sz="4" w:space="0"/>
              <w:left w:val="single" w:color="auto" w:sz="4" w:space="0"/>
              <w:bottom w:val="single" w:color="auto" w:sz="4" w:space="0"/>
              <w:right w:val="single" w:color="auto" w:sz="4" w:space="0"/>
            </w:tcBorders>
            <w:shd w:val="clear" w:color="auto" w:fill="FFFFFF"/>
            <w:vAlign w:val="center"/>
          </w:tcPr>
          <w:p w14:paraId="236ED437">
            <w:pPr>
              <w:keepNext w:val="0"/>
              <w:keepLines w:val="0"/>
              <w:widowControl/>
              <w:suppressLineNumbers w:val="0"/>
              <w:jc w:val="right"/>
              <w:textAlignment w:val="center"/>
              <w:rPr>
                <w:rFonts w:hint="eastAsia" w:ascii="宋体" w:hAnsi="宋体" w:eastAsia="宋体" w:cs="宋体"/>
                <w:b w:val="0"/>
                <w:bCs/>
                <w:color w:val="000000"/>
                <w:kern w:val="0"/>
                <w:sz w:val="21"/>
                <w:szCs w:val="21"/>
              </w:rPr>
            </w:pPr>
            <w:r>
              <w:rPr>
                <w:rFonts w:hint="eastAsia" w:ascii="宋体" w:hAnsi="宋体" w:eastAsia="宋体" w:cs="宋体"/>
                <w:i w:val="0"/>
                <w:iCs w:val="0"/>
                <w:color w:val="000000"/>
                <w:kern w:val="0"/>
                <w:sz w:val="22"/>
                <w:szCs w:val="22"/>
                <w:u w:val="none"/>
                <w:lang w:val="en-US" w:eastAsia="zh-CN" w:bidi="ar"/>
              </w:rPr>
              <w:t>138.78</w:t>
            </w:r>
          </w:p>
        </w:tc>
        <w:tc>
          <w:tcPr>
            <w:tcW w:w="1147" w:type="dxa"/>
            <w:tcBorders>
              <w:top w:val="single" w:color="auto" w:sz="4" w:space="0"/>
              <w:left w:val="single" w:color="auto" w:sz="4" w:space="0"/>
              <w:bottom w:val="single" w:color="auto" w:sz="4" w:space="0"/>
              <w:right w:val="single" w:color="auto" w:sz="4" w:space="0"/>
            </w:tcBorders>
            <w:shd w:val="clear" w:color="auto" w:fill="FFFFFF"/>
            <w:vAlign w:val="center"/>
          </w:tcPr>
          <w:p w14:paraId="61843FF3">
            <w:pPr>
              <w:keepNext w:val="0"/>
              <w:keepLines w:val="0"/>
              <w:widowControl/>
              <w:suppressLineNumbers w:val="0"/>
              <w:jc w:val="right"/>
              <w:textAlignment w:val="center"/>
              <w:rPr>
                <w:rFonts w:hint="eastAsia" w:ascii="宋体" w:hAnsi="宋体" w:eastAsia="宋体" w:cs="宋体"/>
                <w:b w:val="0"/>
                <w:bCs/>
                <w:color w:val="000000"/>
                <w:kern w:val="0"/>
                <w:sz w:val="21"/>
                <w:szCs w:val="21"/>
              </w:rPr>
            </w:pPr>
            <w:r>
              <w:rPr>
                <w:rFonts w:hint="eastAsia" w:ascii="宋体" w:hAnsi="宋体" w:eastAsia="宋体" w:cs="宋体"/>
                <w:i w:val="0"/>
                <w:iCs w:val="0"/>
                <w:color w:val="000000"/>
                <w:kern w:val="0"/>
                <w:sz w:val="22"/>
                <w:szCs w:val="22"/>
                <w:u w:val="none"/>
                <w:lang w:val="en-US" w:eastAsia="zh-CN" w:bidi="ar"/>
              </w:rPr>
              <w:t>138.78</w:t>
            </w:r>
          </w:p>
        </w:tc>
        <w:tc>
          <w:tcPr>
            <w:tcW w:w="840" w:type="dxa"/>
            <w:tcBorders>
              <w:top w:val="single" w:color="auto" w:sz="4" w:space="0"/>
              <w:left w:val="single" w:color="auto" w:sz="4" w:space="0"/>
              <w:bottom w:val="single" w:color="auto" w:sz="4" w:space="0"/>
              <w:right w:val="single" w:color="auto" w:sz="4" w:space="0"/>
            </w:tcBorders>
            <w:shd w:val="clear" w:color="auto" w:fill="FFFFFF"/>
            <w:vAlign w:val="center"/>
          </w:tcPr>
          <w:p w14:paraId="1962E479">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i w:val="0"/>
                <w:iCs w:val="0"/>
                <w:color w:val="000000"/>
                <w:kern w:val="0"/>
                <w:sz w:val="20"/>
                <w:szCs w:val="20"/>
                <w:u w:val="none"/>
                <w:lang w:val="en-US" w:eastAsia="zh-CN" w:bidi="ar"/>
              </w:rPr>
              <w:t>0.00</w:t>
            </w:r>
          </w:p>
        </w:tc>
        <w:tc>
          <w:tcPr>
            <w:tcW w:w="555" w:type="dxa"/>
            <w:tcBorders>
              <w:top w:val="single" w:color="auto" w:sz="4" w:space="0"/>
              <w:left w:val="single" w:color="auto" w:sz="4" w:space="0"/>
              <w:bottom w:val="single" w:color="auto" w:sz="4" w:space="0"/>
              <w:right w:val="single" w:color="auto" w:sz="4" w:space="0"/>
            </w:tcBorders>
            <w:shd w:val="clear" w:color="auto" w:fill="FFFFFF"/>
            <w:vAlign w:val="center"/>
          </w:tcPr>
          <w:p w14:paraId="59DD60BA">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i w:val="0"/>
                <w:iCs w:val="0"/>
                <w:color w:val="000000"/>
                <w:kern w:val="0"/>
                <w:sz w:val="20"/>
                <w:szCs w:val="20"/>
                <w:u w:val="none"/>
                <w:lang w:val="en-US" w:eastAsia="zh-CN" w:bidi="ar"/>
              </w:rPr>
              <w:t>0.00</w:t>
            </w:r>
          </w:p>
        </w:tc>
        <w:tc>
          <w:tcPr>
            <w:tcW w:w="68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F66B440">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i w:val="0"/>
                <w:iCs w:val="0"/>
                <w:color w:val="000000"/>
                <w:kern w:val="0"/>
                <w:sz w:val="20"/>
                <w:szCs w:val="20"/>
                <w:u w:val="none"/>
                <w:lang w:val="en-US" w:eastAsia="zh-CN" w:bidi="ar"/>
              </w:rPr>
              <w:t>0.00</w:t>
            </w:r>
          </w:p>
        </w:tc>
        <w:tc>
          <w:tcPr>
            <w:tcW w:w="86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856B985">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i w:val="0"/>
                <w:iCs w:val="0"/>
                <w:color w:val="000000"/>
                <w:kern w:val="0"/>
                <w:sz w:val="20"/>
                <w:szCs w:val="20"/>
                <w:u w:val="none"/>
                <w:lang w:val="en-US" w:eastAsia="zh-CN" w:bidi="ar"/>
              </w:rPr>
              <w:t>0.00</w:t>
            </w:r>
          </w:p>
        </w:tc>
      </w:tr>
      <w:tr w14:paraId="4C242750">
        <w:tblPrEx>
          <w:tblCellMar>
            <w:top w:w="0" w:type="dxa"/>
            <w:left w:w="108" w:type="dxa"/>
            <w:bottom w:w="0" w:type="dxa"/>
            <w:right w:w="108" w:type="dxa"/>
          </w:tblCellMar>
        </w:tblPrEx>
        <w:trPr>
          <w:gridAfter w:val="2"/>
          <w:wAfter w:w="236" w:type="dxa"/>
          <w:trHeight w:val="270" w:hRule="atLeast"/>
        </w:trPr>
        <w:tc>
          <w:tcPr>
            <w:tcW w:w="986"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694471C4">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eastAsia" w:ascii="宋体" w:hAnsi="宋体" w:eastAsia="宋体" w:cs="宋体"/>
                <w:i w:val="0"/>
                <w:iCs w:val="0"/>
                <w:color w:val="000000"/>
                <w:kern w:val="0"/>
                <w:sz w:val="22"/>
                <w:szCs w:val="22"/>
                <w:u w:val="none"/>
                <w:lang w:val="en-US" w:eastAsia="zh-CN" w:bidi="ar"/>
              </w:rPr>
              <w:t>2080506</w:t>
            </w:r>
          </w:p>
        </w:tc>
        <w:tc>
          <w:tcPr>
            <w:tcW w:w="236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F273A67">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eastAsia" w:ascii="宋体" w:hAnsi="宋体" w:eastAsia="宋体" w:cs="宋体"/>
                <w:i w:val="0"/>
                <w:iCs w:val="0"/>
                <w:color w:val="000000"/>
                <w:kern w:val="0"/>
                <w:sz w:val="22"/>
                <w:szCs w:val="22"/>
                <w:u w:val="none"/>
                <w:lang w:val="en-US" w:eastAsia="zh-CN" w:bidi="ar"/>
              </w:rPr>
              <w:t xml:space="preserve">  机关事业单位职业年金缴费支出</w:t>
            </w:r>
          </w:p>
        </w:tc>
        <w:tc>
          <w:tcPr>
            <w:tcW w:w="1350" w:type="dxa"/>
            <w:tcBorders>
              <w:top w:val="single" w:color="auto" w:sz="4" w:space="0"/>
              <w:left w:val="single" w:color="auto" w:sz="4" w:space="0"/>
              <w:bottom w:val="single" w:color="auto" w:sz="4" w:space="0"/>
              <w:right w:val="single" w:color="auto" w:sz="4" w:space="0"/>
            </w:tcBorders>
            <w:shd w:val="clear" w:color="auto" w:fill="FFFFFF"/>
            <w:vAlign w:val="center"/>
          </w:tcPr>
          <w:p w14:paraId="6A62D4F0">
            <w:pPr>
              <w:keepNext w:val="0"/>
              <w:keepLines w:val="0"/>
              <w:widowControl/>
              <w:suppressLineNumbers w:val="0"/>
              <w:jc w:val="right"/>
              <w:textAlignment w:val="center"/>
              <w:rPr>
                <w:rFonts w:hint="eastAsia" w:ascii="宋体" w:hAnsi="宋体" w:eastAsia="宋体" w:cs="宋体"/>
                <w:b w:val="0"/>
                <w:bCs/>
                <w:color w:val="000000"/>
                <w:kern w:val="0"/>
                <w:sz w:val="21"/>
                <w:szCs w:val="21"/>
              </w:rPr>
            </w:pPr>
            <w:r>
              <w:rPr>
                <w:rFonts w:hint="eastAsia" w:ascii="宋体" w:hAnsi="宋体" w:eastAsia="宋体" w:cs="宋体"/>
                <w:i w:val="0"/>
                <w:iCs w:val="0"/>
                <w:color w:val="000000"/>
                <w:kern w:val="0"/>
                <w:sz w:val="22"/>
                <w:szCs w:val="22"/>
                <w:u w:val="none"/>
                <w:lang w:val="en-US" w:eastAsia="zh-CN" w:bidi="ar"/>
              </w:rPr>
              <w:t>21.61</w:t>
            </w:r>
          </w:p>
        </w:tc>
        <w:tc>
          <w:tcPr>
            <w:tcW w:w="1147" w:type="dxa"/>
            <w:tcBorders>
              <w:top w:val="single" w:color="auto" w:sz="4" w:space="0"/>
              <w:left w:val="single" w:color="auto" w:sz="4" w:space="0"/>
              <w:bottom w:val="single" w:color="auto" w:sz="4" w:space="0"/>
              <w:right w:val="single" w:color="auto" w:sz="4" w:space="0"/>
            </w:tcBorders>
            <w:shd w:val="clear" w:color="auto" w:fill="FFFFFF"/>
            <w:vAlign w:val="center"/>
          </w:tcPr>
          <w:p w14:paraId="1F44F020">
            <w:pPr>
              <w:keepNext w:val="0"/>
              <w:keepLines w:val="0"/>
              <w:widowControl/>
              <w:suppressLineNumbers w:val="0"/>
              <w:jc w:val="right"/>
              <w:textAlignment w:val="center"/>
              <w:rPr>
                <w:rFonts w:hint="eastAsia" w:ascii="宋体" w:hAnsi="宋体" w:eastAsia="宋体" w:cs="宋体"/>
                <w:b w:val="0"/>
                <w:bCs/>
                <w:color w:val="000000"/>
                <w:kern w:val="0"/>
                <w:sz w:val="21"/>
                <w:szCs w:val="21"/>
              </w:rPr>
            </w:pPr>
            <w:r>
              <w:rPr>
                <w:rFonts w:hint="eastAsia" w:ascii="宋体" w:hAnsi="宋体" w:eastAsia="宋体" w:cs="宋体"/>
                <w:i w:val="0"/>
                <w:iCs w:val="0"/>
                <w:color w:val="000000"/>
                <w:kern w:val="0"/>
                <w:sz w:val="22"/>
                <w:szCs w:val="22"/>
                <w:u w:val="none"/>
                <w:lang w:val="en-US" w:eastAsia="zh-CN" w:bidi="ar"/>
              </w:rPr>
              <w:t>21.61</w:t>
            </w:r>
          </w:p>
        </w:tc>
        <w:tc>
          <w:tcPr>
            <w:tcW w:w="840" w:type="dxa"/>
            <w:tcBorders>
              <w:top w:val="single" w:color="auto" w:sz="4" w:space="0"/>
              <w:left w:val="single" w:color="auto" w:sz="4" w:space="0"/>
              <w:bottom w:val="single" w:color="auto" w:sz="4" w:space="0"/>
              <w:right w:val="single" w:color="auto" w:sz="4" w:space="0"/>
            </w:tcBorders>
            <w:shd w:val="clear" w:color="auto" w:fill="FFFFFF"/>
            <w:vAlign w:val="center"/>
          </w:tcPr>
          <w:p w14:paraId="28A1939B">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i w:val="0"/>
                <w:iCs w:val="0"/>
                <w:color w:val="000000"/>
                <w:kern w:val="0"/>
                <w:sz w:val="20"/>
                <w:szCs w:val="20"/>
                <w:u w:val="none"/>
                <w:lang w:val="en-US" w:eastAsia="zh-CN" w:bidi="ar"/>
              </w:rPr>
              <w:t>0.00</w:t>
            </w:r>
          </w:p>
        </w:tc>
        <w:tc>
          <w:tcPr>
            <w:tcW w:w="555" w:type="dxa"/>
            <w:tcBorders>
              <w:top w:val="single" w:color="auto" w:sz="4" w:space="0"/>
              <w:left w:val="single" w:color="auto" w:sz="4" w:space="0"/>
              <w:bottom w:val="single" w:color="auto" w:sz="4" w:space="0"/>
              <w:right w:val="single" w:color="auto" w:sz="4" w:space="0"/>
            </w:tcBorders>
            <w:shd w:val="clear" w:color="auto" w:fill="FFFFFF"/>
            <w:vAlign w:val="center"/>
          </w:tcPr>
          <w:p w14:paraId="5D088A8D">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i w:val="0"/>
                <w:iCs w:val="0"/>
                <w:color w:val="000000"/>
                <w:kern w:val="0"/>
                <w:sz w:val="20"/>
                <w:szCs w:val="20"/>
                <w:u w:val="none"/>
                <w:lang w:val="en-US" w:eastAsia="zh-CN" w:bidi="ar"/>
              </w:rPr>
              <w:t>0.00</w:t>
            </w:r>
          </w:p>
        </w:tc>
        <w:tc>
          <w:tcPr>
            <w:tcW w:w="68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E2791BD">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i w:val="0"/>
                <w:iCs w:val="0"/>
                <w:color w:val="000000"/>
                <w:kern w:val="0"/>
                <w:sz w:val="20"/>
                <w:szCs w:val="20"/>
                <w:u w:val="none"/>
                <w:lang w:val="en-US" w:eastAsia="zh-CN" w:bidi="ar"/>
              </w:rPr>
              <w:t>0.00</w:t>
            </w:r>
          </w:p>
        </w:tc>
        <w:tc>
          <w:tcPr>
            <w:tcW w:w="86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D6BBC9D">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i w:val="0"/>
                <w:iCs w:val="0"/>
                <w:color w:val="000000"/>
                <w:kern w:val="0"/>
                <w:sz w:val="20"/>
                <w:szCs w:val="20"/>
                <w:u w:val="none"/>
                <w:lang w:val="en-US" w:eastAsia="zh-CN" w:bidi="ar"/>
              </w:rPr>
              <w:t>0.00</w:t>
            </w:r>
          </w:p>
        </w:tc>
      </w:tr>
      <w:tr w14:paraId="58D21660">
        <w:tblPrEx>
          <w:tblCellMar>
            <w:top w:w="0" w:type="dxa"/>
            <w:left w:w="108" w:type="dxa"/>
            <w:bottom w:w="0" w:type="dxa"/>
            <w:right w:w="108" w:type="dxa"/>
          </w:tblCellMar>
        </w:tblPrEx>
        <w:trPr>
          <w:gridAfter w:val="2"/>
          <w:wAfter w:w="236" w:type="dxa"/>
          <w:trHeight w:val="270" w:hRule="atLeast"/>
        </w:trPr>
        <w:tc>
          <w:tcPr>
            <w:tcW w:w="986"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1F7675BA">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210</w:t>
            </w:r>
          </w:p>
        </w:tc>
        <w:tc>
          <w:tcPr>
            <w:tcW w:w="236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0816769">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卫生健康支出</w:t>
            </w:r>
          </w:p>
        </w:tc>
        <w:tc>
          <w:tcPr>
            <w:tcW w:w="1350" w:type="dxa"/>
            <w:tcBorders>
              <w:top w:val="single" w:color="auto" w:sz="4" w:space="0"/>
              <w:left w:val="single" w:color="auto" w:sz="4" w:space="0"/>
              <w:bottom w:val="single" w:color="auto" w:sz="4" w:space="0"/>
              <w:right w:val="single" w:color="auto" w:sz="4" w:space="0"/>
            </w:tcBorders>
            <w:shd w:val="clear" w:color="auto" w:fill="FFFFFF"/>
            <w:vAlign w:val="center"/>
          </w:tcPr>
          <w:p w14:paraId="0926E51D">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67.83</w:t>
            </w:r>
          </w:p>
        </w:tc>
        <w:tc>
          <w:tcPr>
            <w:tcW w:w="1147" w:type="dxa"/>
            <w:tcBorders>
              <w:top w:val="single" w:color="auto" w:sz="4" w:space="0"/>
              <w:left w:val="single" w:color="auto" w:sz="4" w:space="0"/>
              <w:bottom w:val="single" w:color="auto" w:sz="4" w:space="0"/>
              <w:right w:val="single" w:color="auto" w:sz="4" w:space="0"/>
            </w:tcBorders>
            <w:shd w:val="clear" w:color="auto" w:fill="FFFFFF"/>
            <w:vAlign w:val="center"/>
          </w:tcPr>
          <w:p w14:paraId="3F8BDB2C">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67.83</w:t>
            </w:r>
          </w:p>
        </w:tc>
        <w:tc>
          <w:tcPr>
            <w:tcW w:w="840" w:type="dxa"/>
            <w:tcBorders>
              <w:top w:val="single" w:color="auto" w:sz="4" w:space="0"/>
              <w:left w:val="single" w:color="auto" w:sz="4" w:space="0"/>
              <w:bottom w:val="single" w:color="auto" w:sz="4" w:space="0"/>
              <w:right w:val="single" w:color="auto" w:sz="4" w:space="0"/>
            </w:tcBorders>
            <w:shd w:val="clear" w:color="auto" w:fill="FFFFFF"/>
            <w:vAlign w:val="center"/>
          </w:tcPr>
          <w:p w14:paraId="07DD4036">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555" w:type="dxa"/>
            <w:tcBorders>
              <w:top w:val="single" w:color="auto" w:sz="4" w:space="0"/>
              <w:left w:val="single" w:color="auto" w:sz="4" w:space="0"/>
              <w:bottom w:val="single" w:color="auto" w:sz="4" w:space="0"/>
              <w:right w:val="single" w:color="auto" w:sz="4" w:space="0"/>
            </w:tcBorders>
            <w:shd w:val="clear" w:color="auto" w:fill="FFFFFF"/>
            <w:vAlign w:val="center"/>
          </w:tcPr>
          <w:p w14:paraId="4CC66296">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68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48E9BCC6">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86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AC4E678">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r>
      <w:tr w14:paraId="61CF0B40">
        <w:tblPrEx>
          <w:tblCellMar>
            <w:top w:w="0" w:type="dxa"/>
            <w:left w:w="108" w:type="dxa"/>
            <w:bottom w:w="0" w:type="dxa"/>
            <w:right w:w="108" w:type="dxa"/>
          </w:tblCellMar>
        </w:tblPrEx>
        <w:trPr>
          <w:gridAfter w:val="2"/>
          <w:wAfter w:w="236" w:type="dxa"/>
          <w:trHeight w:val="270" w:hRule="atLeast"/>
        </w:trPr>
        <w:tc>
          <w:tcPr>
            <w:tcW w:w="986"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5F5A8A03">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21011</w:t>
            </w:r>
          </w:p>
        </w:tc>
        <w:tc>
          <w:tcPr>
            <w:tcW w:w="236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64387BF2">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行政事业单位医疗</w:t>
            </w:r>
          </w:p>
        </w:tc>
        <w:tc>
          <w:tcPr>
            <w:tcW w:w="1350" w:type="dxa"/>
            <w:tcBorders>
              <w:top w:val="single" w:color="auto" w:sz="4" w:space="0"/>
              <w:left w:val="single" w:color="auto" w:sz="4" w:space="0"/>
              <w:bottom w:val="single" w:color="auto" w:sz="4" w:space="0"/>
              <w:right w:val="single" w:color="auto" w:sz="4" w:space="0"/>
            </w:tcBorders>
            <w:shd w:val="clear" w:color="auto" w:fill="FFFFFF"/>
            <w:vAlign w:val="center"/>
          </w:tcPr>
          <w:p w14:paraId="59C8796C">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67.83</w:t>
            </w:r>
          </w:p>
        </w:tc>
        <w:tc>
          <w:tcPr>
            <w:tcW w:w="1147" w:type="dxa"/>
            <w:tcBorders>
              <w:top w:val="single" w:color="auto" w:sz="4" w:space="0"/>
              <w:left w:val="single" w:color="auto" w:sz="4" w:space="0"/>
              <w:bottom w:val="single" w:color="auto" w:sz="4" w:space="0"/>
              <w:right w:val="single" w:color="auto" w:sz="4" w:space="0"/>
            </w:tcBorders>
            <w:shd w:val="clear" w:color="auto" w:fill="FFFFFF"/>
            <w:vAlign w:val="center"/>
          </w:tcPr>
          <w:p w14:paraId="408DAB73">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67.83</w:t>
            </w:r>
          </w:p>
        </w:tc>
        <w:tc>
          <w:tcPr>
            <w:tcW w:w="840" w:type="dxa"/>
            <w:tcBorders>
              <w:top w:val="single" w:color="auto" w:sz="4" w:space="0"/>
              <w:left w:val="single" w:color="auto" w:sz="4" w:space="0"/>
              <w:bottom w:val="single" w:color="auto" w:sz="4" w:space="0"/>
              <w:right w:val="single" w:color="auto" w:sz="4" w:space="0"/>
            </w:tcBorders>
            <w:shd w:val="clear" w:color="auto" w:fill="FFFFFF"/>
            <w:vAlign w:val="center"/>
          </w:tcPr>
          <w:p w14:paraId="09D496DA">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555" w:type="dxa"/>
            <w:tcBorders>
              <w:top w:val="single" w:color="auto" w:sz="4" w:space="0"/>
              <w:left w:val="single" w:color="auto" w:sz="4" w:space="0"/>
              <w:bottom w:val="single" w:color="auto" w:sz="4" w:space="0"/>
              <w:right w:val="single" w:color="auto" w:sz="4" w:space="0"/>
            </w:tcBorders>
            <w:shd w:val="clear" w:color="auto" w:fill="FFFFFF"/>
            <w:vAlign w:val="center"/>
          </w:tcPr>
          <w:p w14:paraId="53961887">
            <w:pPr>
              <w:keepNext w:val="0"/>
              <w:keepLines w:val="0"/>
              <w:widowControl/>
              <w:suppressLineNumbers w:val="0"/>
              <w:jc w:val="righ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68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CE25257">
            <w:pPr>
              <w:keepNext w:val="0"/>
              <w:keepLines w:val="0"/>
              <w:widowControl/>
              <w:suppressLineNumbers w:val="0"/>
              <w:jc w:val="righ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86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F10BC81">
            <w:pPr>
              <w:keepNext w:val="0"/>
              <w:keepLines w:val="0"/>
              <w:widowControl/>
              <w:suppressLineNumbers w:val="0"/>
              <w:jc w:val="righ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r>
      <w:tr w14:paraId="743BAB3C">
        <w:tblPrEx>
          <w:tblCellMar>
            <w:top w:w="0" w:type="dxa"/>
            <w:left w:w="108" w:type="dxa"/>
            <w:bottom w:w="0" w:type="dxa"/>
            <w:right w:w="108" w:type="dxa"/>
          </w:tblCellMar>
        </w:tblPrEx>
        <w:trPr>
          <w:gridAfter w:val="2"/>
          <w:wAfter w:w="236" w:type="dxa"/>
          <w:trHeight w:val="270" w:hRule="atLeast"/>
        </w:trPr>
        <w:tc>
          <w:tcPr>
            <w:tcW w:w="986"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54A896B3">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eastAsia" w:ascii="宋体" w:hAnsi="宋体" w:eastAsia="宋体" w:cs="宋体"/>
                <w:i w:val="0"/>
                <w:iCs w:val="0"/>
                <w:color w:val="000000"/>
                <w:kern w:val="0"/>
                <w:sz w:val="22"/>
                <w:szCs w:val="22"/>
                <w:u w:val="none"/>
                <w:lang w:val="en-US" w:eastAsia="zh-CN" w:bidi="ar"/>
              </w:rPr>
              <w:t>2101101</w:t>
            </w:r>
          </w:p>
        </w:tc>
        <w:tc>
          <w:tcPr>
            <w:tcW w:w="236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BEB6C2C">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350" w:type="dxa"/>
            <w:tcBorders>
              <w:top w:val="single" w:color="auto" w:sz="4" w:space="0"/>
              <w:left w:val="single" w:color="auto" w:sz="4" w:space="0"/>
              <w:bottom w:val="single" w:color="auto" w:sz="4" w:space="0"/>
              <w:right w:val="single" w:color="auto" w:sz="4" w:space="0"/>
            </w:tcBorders>
            <w:shd w:val="clear" w:color="auto" w:fill="FFFFFF"/>
            <w:vAlign w:val="center"/>
          </w:tcPr>
          <w:p w14:paraId="14EB492B">
            <w:pPr>
              <w:keepNext w:val="0"/>
              <w:keepLines w:val="0"/>
              <w:widowControl/>
              <w:suppressLineNumbers w:val="0"/>
              <w:jc w:val="right"/>
              <w:textAlignment w:val="center"/>
              <w:rPr>
                <w:rFonts w:hint="eastAsia" w:ascii="宋体" w:hAnsi="宋体" w:eastAsia="宋体" w:cs="宋体"/>
                <w:b w:val="0"/>
                <w:bCs/>
                <w:color w:val="000000"/>
                <w:kern w:val="0"/>
                <w:sz w:val="21"/>
                <w:szCs w:val="21"/>
              </w:rPr>
            </w:pPr>
            <w:r>
              <w:rPr>
                <w:rFonts w:hint="eastAsia" w:ascii="宋体" w:hAnsi="宋体" w:eastAsia="宋体" w:cs="宋体"/>
                <w:b w:val="0"/>
                <w:bCs w:val="0"/>
                <w:i w:val="0"/>
                <w:iCs w:val="0"/>
                <w:color w:val="000000"/>
                <w:kern w:val="0"/>
                <w:sz w:val="22"/>
                <w:szCs w:val="22"/>
                <w:u w:val="none"/>
                <w:lang w:val="en-US" w:eastAsia="zh-CN" w:bidi="ar"/>
              </w:rPr>
              <w:t>67.83</w:t>
            </w:r>
          </w:p>
        </w:tc>
        <w:tc>
          <w:tcPr>
            <w:tcW w:w="1147" w:type="dxa"/>
            <w:tcBorders>
              <w:top w:val="single" w:color="auto" w:sz="4" w:space="0"/>
              <w:left w:val="single" w:color="auto" w:sz="4" w:space="0"/>
              <w:bottom w:val="single" w:color="auto" w:sz="4" w:space="0"/>
              <w:right w:val="single" w:color="auto" w:sz="4" w:space="0"/>
            </w:tcBorders>
            <w:shd w:val="clear" w:color="auto" w:fill="FFFFFF"/>
            <w:vAlign w:val="center"/>
          </w:tcPr>
          <w:p w14:paraId="4A42BB08">
            <w:pPr>
              <w:keepNext w:val="0"/>
              <w:keepLines w:val="0"/>
              <w:widowControl/>
              <w:suppressLineNumbers w:val="0"/>
              <w:jc w:val="right"/>
              <w:textAlignment w:val="center"/>
              <w:rPr>
                <w:rFonts w:hint="eastAsia" w:ascii="宋体" w:hAnsi="宋体" w:eastAsia="宋体" w:cs="宋体"/>
                <w:b w:val="0"/>
                <w:bCs/>
                <w:color w:val="000000"/>
                <w:kern w:val="0"/>
                <w:sz w:val="21"/>
                <w:szCs w:val="21"/>
              </w:rPr>
            </w:pPr>
            <w:r>
              <w:rPr>
                <w:rFonts w:hint="eastAsia" w:ascii="宋体" w:hAnsi="宋体" w:eastAsia="宋体" w:cs="宋体"/>
                <w:b w:val="0"/>
                <w:bCs w:val="0"/>
                <w:i w:val="0"/>
                <w:iCs w:val="0"/>
                <w:color w:val="000000"/>
                <w:kern w:val="0"/>
                <w:sz w:val="22"/>
                <w:szCs w:val="22"/>
                <w:u w:val="none"/>
                <w:lang w:val="en-US" w:eastAsia="zh-CN" w:bidi="ar"/>
              </w:rPr>
              <w:t>67.83</w:t>
            </w:r>
          </w:p>
        </w:tc>
        <w:tc>
          <w:tcPr>
            <w:tcW w:w="840" w:type="dxa"/>
            <w:tcBorders>
              <w:top w:val="single" w:color="auto" w:sz="4" w:space="0"/>
              <w:left w:val="single" w:color="auto" w:sz="4" w:space="0"/>
              <w:bottom w:val="single" w:color="auto" w:sz="4" w:space="0"/>
              <w:right w:val="single" w:color="auto" w:sz="4" w:space="0"/>
            </w:tcBorders>
            <w:shd w:val="clear" w:color="auto" w:fill="FFFFFF"/>
            <w:vAlign w:val="center"/>
          </w:tcPr>
          <w:p w14:paraId="59E8E0B2">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i w:val="0"/>
                <w:iCs w:val="0"/>
                <w:color w:val="000000"/>
                <w:kern w:val="0"/>
                <w:sz w:val="20"/>
                <w:szCs w:val="20"/>
                <w:u w:val="none"/>
                <w:lang w:val="en-US" w:eastAsia="zh-CN" w:bidi="ar"/>
              </w:rPr>
              <w:t>0.00</w:t>
            </w:r>
          </w:p>
        </w:tc>
        <w:tc>
          <w:tcPr>
            <w:tcW w:w="555" w:type="dxa"/>
            <w:tcBorders>
              <w:top w:val="single" w:color="auto" w:sz="4" w:space="0"/>
              <w:left w:val="single" w:color="auto" w:sz="4" w:space="0"/>
              <w:bottom w:val="single" w:color="auto" w:sz="4" w:space="0"/>
              <w:right w:val="single" w:color="auto" w:sz="4" w:space="0"/>
            </w:tcBorders>
            <w:shd w:val="clear" w:color="auto" w:fill="FFFFFF"/>
            <w:vAlign w:val="center"/>
          </w:tcPr>
          <w:p w14:paraId="47FC31DF">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i w:val="0"/>
                <w:iCs w:val="0"/>
                <w:color w:val="000000"/>
                <w:kern w:val="0"/>
                <w:sz w:val="20"/>
                <w:szCs w:val="20"/>
                <w:u w:val="none"/>
                <w:lang w:val="en-US" w:eastAsia="zh-CN" w:bidi="ar"/>
              </w:rPr>
              <w:t>0.00</w:t>
            </w:r>
          </w:p>
        </w:tc>
        <w:tc>
          <w:tcPr>
            <w:tcW w:w="68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A0FC93B">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i w:val="0"/>
                <w:iCs w:val="0"/>
                <w:color w:val="000000"/>
                <w:kern w:val="0"/>
                <w:sz w:val="20"/>
                <w:szCs w:val="20"/>
                <w:u w:val="none"/>
                <w:lang w:val="en-US" w:eastAsia="zh-CN" w:bidi="ar"/>
              </w:rPr>
              <w:t>0.00</w:t>
            </w:r>
          </w:p>
        </w:tc>
        <w:tc>
          <w:tcPr>
            <w:tcW w:w="86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46C81514">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i w:val="0"/>
                <w:iCs w:val="0"/>
                <w:color w:val="000000"/>
                <w:kern w:val="0"/>
                <w:sz w:val="20"/>
                <w:szCs w:val="20"/>
                <w:u w:val="none"/>
                <w:lang w:val="en-US" w:eastAsia="zh-CN" w:bidi="ar"/>
              </w:rPr>
              <w:t>0.00</w:t>
            </w:r>
          </w:p>
        </w:tc>
      </w:tr>
      <w:tr w14:paraId="153C5D0C">
        <w:tblPrEx>
          <w:tblCellMar>
            <w:top w:w="0" w:type="dxa"/>
            <w:left w:w="108" w:type="dxa"/>
            <w:bottom w:w="0" w:type="dxa"/>
            <w:right w:w="108" w:type="dxa"/>
          </w:tblCellMar>
        </w:tblPrEx>
        <w:trPr>
          <w:gridAfter w:val="2"/>
          <w:wAfter w:w="236" w:type="dxa"/>
          <w:trHeight w:val="270" w:hRule="atLeast"/>
        </w:trPr>
        <w:tc>
          <w:tcPr>
            <w:tcW w:w="986"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6F855C16">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213</w:t>
            </w:r>
          </w:p>
        </w:tc>
        <w:tc>
          <w:tcPr>
            <w:tcW w:w="236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46C44261">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农林水支出</w:t>
            </w:r>
          </w:p>
        </w:tc>
        <w:tc>
          <w:tcPr>
            <w:tcW w:w="1350" w:type="dxa"/>
            <w:tcBorders>
              <w:top w:val="single" w:color="auto" w:sz="4" w:space="0"/>
              <w:left w:val="single" w:color="auto" w:sz="4" w:space="0"/>
              <w:bottom w:val="single" w:color="auto" w:sz="4" w:space="0"/>
              <w:right w:val="single" w:color="auto" w:sz="4" w:space="0"/>
            </w:tcBorders>
            <w:shd w:val="clear" w:color="auto" w:fill="FFFFFF"/>
            <w:vAlign w:val="center"/>
          </w:tcPr>
          <w:p w14:paraId="57868788">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1,144.28</w:t>
            </w:r>
          </w:p>
        </w:tc>
        <w:tc>
          <w:tcPr>
            <w:tcW w:w="1147" w:type="dxa"/>
            <w:tcBorders>
              <w:top w:val="single" w:color="auto" w:sz="4" w:space="0"/>
              <w:left w:val="single" w:color="auto" w:sz="4" w:space="0"/>
              <w:bottom w:val="single" w:color="auto" w:sz="4" w:space="0"/>
              <w:right w:val="single" w:color="auto" w:sz="4" w:space="0"/>
            </w:tcBorders>
            <w:shd w:val="clear" w:color="auto" w:fill="FFFFFF"/>
            <w:vAlign w:val="center"/>
          </w:tcPr>
          <w:p w14:paraId="6504F005">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1,144.28</w:t>
            </w:r>
          </w:p>
        </w:tc>
        <w:tc>
          <w:tcPr>
            <w:tcW w:w="840" w:type="dxa"/>
            <w:tcBorders>
              <w:top w:val="single" w:color="auto" w:sz="4" w:space="0"/>
              <w:left w:val="single" w:color="auto" w:sz="4" w:space="0"/>
              <w:bottom w:val="single" w:color="auto" w:sz="4" w:space="0"/>
              <w:right w:val="single" w:color="auto" w:sz="4" w:space="0"/>
            </w:tcBorders>
            <w:shd w:val="clear" w:color="auto" w:fill="FFFFFF"/>
            <w:vAlign w:val="center"/>
          </w:tcPr>
          <w:p w14:paraId="61D920F2">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555" w:type="dxa"/>
            <w:tcBorders>
              <w:top w:val="single" w:color="auto" w:sz="4" w:space="0"/>
              <w:left w:val="single" w:color="auto" w:sz="4" w:space="0"/>
              <w:bottom w:val="single" w:color="auto" w:sz="4" w:space="0"/>
              <w:right w:val="single" w:color="auto" w:sz="4" w:space="0"/>
            </w:tcBorders>
            <w:shd w:val="clear" w:color="auto" w:fill="FFFFFF"/>
            <w:vAlign w:val="center"/>
          </w:tcPr>
          <w:p w14:paraId="53C7E1A3">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68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4DA1EA86">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86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3D508D9">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r>
      <w:tr w14:paraId="490F2931">
        <w:tblPrEx>
          <w:tblCellMar>
            <w:top w:w="0" w:type="dxa"/>
            <w:left w:w="108" w:type="dxa"/>
            <w:bottom w:w="0" w:type="dxa"/>
            <w:right w:w="108" w:type="dxa"/>
          </w:tblCellMar>
        </w:tblPrEx>
        <w:trPr>
          <w:gridAfter w:val="2"/>
          <w:wAfter w:w="236" w:type="dxa"/>
          <w:trHeight w:val="270" w:hRule="atLeast"/>
        </w:trPr>
        <w:tc>
          <w:tcPr>
            <w:tcW w:w="986"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3F0560B3">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21307</w:t>
            </w:r>
          </w:p>
        </w:tc>
        <w:tc>
          <w:tcPr>
            <w:tcW w:w="236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4E1D38FD">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农村综合改革</w:t>
            </w:r>
          </w:p>
        </w:tc>
        <w:tc>
          <w:tcPr>
            <w:tcW w:w="1350" w:type="dxa"/>
            <w:tcBorders>
              <w:top w:val="single" w:color="auto" w:sz="4" w:space="0"/>
              <w:left w:val="single" w:color="auto" w:sz="4" w:space="0"/>
              <w:bottom w:val="single" w:color="auto" w:sz="4" w:space="0"/>
              <w:right w:val="single" w:color="auto" w:sz="4" w:space="0"/>
            </w:tcBorders>
            <w:shd w:val="clear" w:color="auto" w:fill="FFFFFF"/>
            <w:vAlign w:val="center"/>
          </w:tcPr>
          <w:p w14:paraId="1A15815E">
            <w:pPr>
              <w:keepNext w:val="0"/>
              <w:keepLines w:val="0"/>
              <w:widowControl/>
              <w:suppressLineNumbers w:val="0"/>
              <w:jc w:val="righ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516.58</w:t>
            </w:r>
          </w:p>
        </w:tc>
        <w:tc>
          <w:tcPr>
            <w:tcW w:w="1147" w:type="dxa"/>
            <w:tcBorders>
              <w:top w:val="single" w:color="auto" w:sz="4" w:space="0"/>
              <w:left w:val="single" w:color="auto" w:sz="4" w:space="0"/>
              <w:bottom w:val="single" w:color="auto" w:sz="4" w:space="0"/>
              <w:right w:val="single" w:color="auto" w:sz="4" w:space="0"/>
            </w:tcBorders>
            <w:shd w:val="clear" w:color="auto" w:fill="FFFFFF"/>
            <w:vAlign w:val="center"/>
          </w:tcPr>
          <w:p w14:paraId="0C26FBB8">
            <w:pPr>
              <w:keepNext w:val="0"/>
              <w:keepLines w:val="0"/>
              <w:widowControl/>
              <w:suppressLineNumbers w:val="0"/>
              <w:jc w:val="righ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516.58</w:t>
            </w:r>
          </w:p>
        </w:tc>
        <w:tc>
          <w:tcPr>
            <w:tcW w:w="840" w:type="dxa"/>
            <w:tcBorders>
              <w:top w:val="single" w:color="auto" w:sz="4" w:space="0"/>
              <w:left w:val="single" w:color="auto" w:sz="4" w:space="0"/>
              <w:bottom w:val="single" w:color="auto" w:sz="4" w:space="0"/>
              <w:right w:val="single" w:color="auto" w:sz="4" w:space="0"/>
            </w:tcBorders>
            <w:shd w:val="clear" w:color="auto" w:fill="FFFFFF"/>
            <w:vAlign w:val="center"/>
          </w:tcPr>
          <w:p w14:paraId="72983584">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555" w:type="dxa"/>
            <w:tcBorders>
              <w:top w:val="single" w:color="auto" w:sz="4" w:space="0"/>
              <w:left w:val="single" w:color="auto" w:sz="4" w:space="0"/>
              <w:bottom w:val="single" w:color="auto" w:sz="4" w:space="0"/>
              <w:right w:val="single" w:color="auto" w:sz="4" w:space="0"/>
            </w:tcBorders>
            <w:shd w:val="clear" w:color="auto" w:fill="FFFFFF"/>
            <w:vAlign w:val="center"/>
          </w:tcPr>
          <w:p w14:paraId="1DAEB1FB">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68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7B28871">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86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9AD582E">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r>
      <w:tr w14:paraId="1D69C594">
        <w:tblPrEx>
          <w:tblCellMar>
            <w:top w:w="0" w:type="dxa"/>
            <w:left w:w="108" w:type="dxa"/>
            <w:bottom w:w="0" w:type="dxa"/>
            <w:right w:w="108" w:type="dxa"/>
          </w:tblCellMar>
        </w:tblPrEx>
        <w:trPr>
          <w:gridAfter w:val="2"/>
          <w:wAfter w:w="236" w:type="dxa"/>
          <w:trHeight w:val="270" w:hRule="atLeast"/>
        </w:trPr>
        <w:tc>
          <w:tcPr>
            <w:tcW w:w="986"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5927BD5D">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eastAsia" w:ascii="宋体" w:hAnsi="宋体" w:eastAsia="宋体" w:cs="宋体"/>
                <w:i w:val="0"/>
                <w:iCs w:val="0"/>
                <w:color w:val="000000"/>
                <w:kern w:val="0"/>
                <w:sz w:val="22"/>
                <w:szCs w:val="22"/>
                <w:u w:val="none"/>
                <w:lang w:val="en-US" w:eastAsia="zh-CN" w:bidi="ar"/>
              </w:rPr>
              <w:t>2130705</w:t>
            </w:r>
          </w:p>
        </w:tc>
        <w:tc>
          <w:tcPr>
            <w:tcW w:w="236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75FA203">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1350" w:type="dxa"/>
            <w:tcBorders>
              <w:top w:val="single" w:color="auto" w:sz="4" w:space="0"/>
              <w:left w:val="single" w:color="auto" w:sz="4" w:space="0"/>
              <w:bottom w:val="single" w:color="auto" w:sz="4" w:space="0"/>
              <w:right w:val="single" w:color="auto" w:sz="4" w:space="0"/>
            </w:tcBorders>
            <w:shd w:val="clear" w:color="auto" w:fill="FFFFFF"/>
            <w:vAlign w:val="center"/>
          </w:tcPr>
          <w:p w14:paraId="7B8D657D">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i w:val="0"/>
                <w:iCs w:val="0"/>
                <w:color w:val="000000"/>
                <w:kern w:val="0"/>
                <w:sz w:val="22"/>
                <w:szCs w:val="22"/>
                <w:u w:val="none"/>
                <w:lang w:val="en-US" w:eastAsia="zh-CN" w:bidi="ar"/>
              </w:rPr>
              <w:t>516.58</w:t>
            </w:r>
          </w:p>
        </w:tc>
        <w:tc>
          <w:tcPr>
            <w:tcW w:w="1147" w:type="dxa"/>
            <w:tcBorders>
              <w:top w:val="single" w:color="auto" w:sz="4" w:space="0"/>
              <w:left w:val="single" w:color="auto" w:sz="4" w:space="0"/>
              <w:bottom w:val="single" w:color="auto" w:sz="4" w:space="0"/>
              <w:right w:val="single" w:color="auto" w:sz="4" w:space="0"/>
            </w:tcBorders>
            <w:shd w:val="clear" w:color="auto" w:fill="FFFFFF"/>
            <w:vAlign w:val="center"/>
          </w:tcPr>
          <w:p w14:paraId="5FFD880B">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i w:val="0"/>
                <w:iCs w:val="0"/>
                <w:color w:val="000000"/>
                <w:kern w:val="0"/>
                <w:sz w:val="22"/>
                <w:szCs w:val="22"/>
                <w:u w:val="none"/>
                <w:lang w:val="en-US" w:eastAsia="zh-CN" w:bidi="ar"/>
              </w:rPr>
              <w:t>516.58</w:t>
            </w:r>
          </w:p>
        </w:tc>
        <w:tc>
          <w:tcPr>
            <w:tcW w:w="840" w:type="dxa"/>
            <w:tcBorders>
              <w:top w:val="single" w:color="auto" w:sz="4" w:space="0"/>
              <w:left w:val="single" w:color="auto" w:sz="4" w:space="0"/>
              <w:bottom w:val="single" w:color="auto" w:sz="4" w:space="0"/>
              <w:right w:val="single" w:color="auto" w:sz="4" w:space="0"/>
            </w:tcBorders>
            <w:shd w:val="clear" w:color="auto" w:fill="FFFFFF"/>
            <w:vAlign w:val="center"/>
          </w:tcPr>
          <w:p w14:paraId="53C51C63">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val="0"/>
                <w:bCs w:val="0"/>
                <w:i w:val="0"/>
                <w:iCs w:val="0"/>
                <w:color w:val="000000"/>
                <w:kern w:val="0"/>
                <w:sz w:val="20"/>
                <w:szCs w:val="20"/>
                <w:u w:val="none"/>
                <w:lang w:val="en-US" w:eastAsia="zh-CN" w:bidi="ar"/>
              </w:rPr>
              <w:t>0.00</w:t>
            </w:r>
          </w:p>
        </w:tc>
        <w:tc>
          <w:tcPr>
            <w:tcW w:w="555" w:type="dxa"/>
            <w:tcBorders>
              <w:top w:val="single" w:color="auto" w:sz="4" w:space="0"/>
              <w:left w:val="single" w:color="auto" w:sz="4" w:space="0"/>
              <w:bottom w:val="single" w:color="auto" w:sz="4" w:space="0"/>
              <w:right w:val="single" w:color="auto" w:sz="4" w:space="0"/>
            </w:tcBorders>
            <w:shd w:val="clear" w:color="auto" w:fill="FFFFFF"/>
            <w:vAlign w:val="center"/>
          </w:tcPr>
          <w:p w14:paraId="76BADB45">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val="0"/>
                <w:bCs w:val="0"/>
                <w:i w:val="0"/>
                <w:iCs w:val="0"/>
                <w:color w:val="000000"/>
                <w:kern w:val="0"/>
                <w:sz w:val="20"/>
                <w:szCs w:val="20"/>
                <w:u w:val="none"/>
                <w:lang w:val="en-US" w:eastAsia="zh-CN" w:bidi="ar"/>
              </w:rPr>
              <w:t>0.00</w:t>
            </w:r>
          </w:p>
        </w:tc>
        <w:tc>
          <w:tcPr>
            <w:tcW w:w="68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F202E76">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val="0"/>
                <w:bCs w:val="0"/>
                <w:i w:val="0"/>
                <w:iCs w:val="0"/>
                <w:color w:val="000000"/>
                <w:kern w:val="0"/>
                <w:sz w:val="20"/>
                <w:szCs w:val="20"/>
                <w:u w:val="none"/>
                <w:lang w:val="en-US" w:eastAsia="zh-CN" w:bidi="ar"/>
              </w:rPr>
              <w:t>0.00</w:t>
            </w:r>
          </w:p>
        </w:tc>
        <w:tc>
          <w:tcPr>
            <w:tcW w:w="86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1BE1262">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val="0"/>
                <w:bCs w:val="0"/>
                <w:i w:val="0"/>
                <w:iCs w:val="0"/>
                <w:color w:val="000000"/>
                <w:kern w:val="0"/>
                <w:sz w:val="20"/>
                <w:szCs w:val="20"/>
                <w:u w:val="none"/>
                <w:lang w:val="en-US" w:eastAsia="zh-CN" w:bidi="ar"/>
              </w:rPr>
              <w:t>0.00</w:t>
            </w:r>
          </w:p>
        </w:tc>
      </w:tr>
      <w:tr w14:paraId="66DC4182">
        <w:tblPrEx>
          <w:tblCellMar>
            <w:top w:w="0" w:type="dxa"/>
            <w:left w:w="108" w:type="dxa"/>
            <w:bottom w:w="0" w:type="dxa"/>
            <w:right w:w="108" w:type="dxa"/>
          </w:tblCellMar>
        </w:tblPrEx>
        <w:trPr>
          <w:gridAfter w:val="2"/>
          <w:wAfter w:w="236" w:type="dxa"/>
          <w:trHeight w:val="270" w:hRule="atLeast"/>
        </w:trPr>
        <w:tc>
          <w:tcPr>
            <w:tcW w:w="986"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48E2EE67">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21399</w:t>
            </w:r>
          </w:p>
        </w:tc>
        <w:tc>
          <w:tcPr>
            <w:tcW w:w="236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69F4F15A">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其他农林水支出</w:t>
            </w:r>
          </w:p>
        </w:tc>
        <w:tc>
          <w:tcPr>
            <w:tcW w:w="1350" w:type="dxa"/>
            <w:tcBorders>
              <w:top w:val="single" w:color="auto" w:sz="4" w:space="0"/>
              <w:left w:val="single" w:color="auto" w:sz="4" w:space="0"/>
              <w:bottom w:val="single" w:color="auto" w:sz="4" w:space="0"/>
              <w:right w:val="single" w:color="auto" w:sz="4" w:space="0"/>
            </w:tcBorders>
            <w:shd w:val="clear" w:color="auto" w:fill="FFFFFF"/>
            <w:vAlign w:val="center"/>
          </w:tcPr>
          <w:p w14:paraId="55B143BD">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627.70</w:t>
            </w:r>
          </w:p>
        </w:tc>
        <w:tc>
          <w:tcPr>
            <w:tcW w:w="1147" w:type="dxa"/>
            <w:tcBorders>
              <w:top w:val="single" w:color="auto" w:sz="4" w:space="0"/>
              <w:left w:val="single" w:color="auto" w:sz="4" w:space="0"/>
              <w:bottom w:val="single" w:color="auto" w:sz="4" w:space="0"/>
              <w:right w:val="single" w:color="auto" w:sz="4" w:space="0"/>
            </w:tcBorders>
            <w:shd w:val="clear" w:color="auto" w:fill="FFFFFF"/>
            <w:vAlign w:val="center"/>
          </w:tcPr>
          <w:p w14:paraId="488E6476">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627.70</w:t>
            </w:r>
          </w:p>
        </w:tc>
        <w:tc>
          <w:tcPr>
            <w:tcW w:w="840" w:type="dxa"/>
            <w:tcBorders>
              <w:top w:val="single" w:color="auto" w:sz="4" w:space="0"/>
              <w:left w:val="single" w:color="auto" w:sz="4" w:space="0"/>
              <w:bottom w:val="single" w:color="auto" w:sz="4" w:space="0"/>
              <w:right w:val="single" w:color="auto" w:sz="4" w:space="0"/>
            </w:tcBorders>
            <w:shd w:val="clear" w:color="auto" w:fill="FFFFFF"/>
            <w:vAlign w:val="center"/>
          </w:tcPr>
          <w:p w14:paraId="60176A91">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555" w:type="dxa"/>
            <w:tcBorders>
              <w:top w:val="single" w:color="auto" w:sz="4" w:space="0"/>
              <w:left w:val="single" w:color="auto" w:sz="4" w:space="0"/>
              <w:bottom w:val="single" w:color="auto" w:sz="4" w:space="0"/>
              <w:right w:val="single" w:color="auto" w:sz="4" w:space="0"/>
            </w:tcBorders>
            <w:shd w:val="clear" w:color="auto" w:fill="FFFFFF"/>
            <w:vAlign w:val="center"/>
          </w:tcPr>
          <w:p w14:paraId="030CF338">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68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9D2A6F9">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86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EC9A44A">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r>
      <w:tr w14:paraId="43041869">
        <w:tblPrEx>
          <w:tblCellMar>
            <w:top w:w="0" w:type="dxa"/>
            <w:left w:w="108" w:type="dxa"/>
            <w:bottom w:w="0" w:type="dxa"/>
            <w:right w:w="108" w:type="dxa"/>
          </w:tblCellMar>
        </w:tblPrEx>
        <w:trPr>
          <w:gridAfter w:val="2"/>
          <w:wAfter w:w="236" w:type="dxa"/>
          <w:trHeight w:val="270" w:hRule="atLeast"/>
        </w:trPr>
        <w:tc>
          <w:tcPr>
            <w:tcW w:w="986"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7FED0BDD">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eastAsia" w:ascii="宋体" w:hAnsi="宋体" w:eastAsia="宋体" w:cs="宋体"/>
                <w:b w:val="0"/>
                <w:bCs w:val="0"/>
                <w:i w:val="0"/>
                <w:iCs w:val="0"/>
                <w:color w:val="000000"/>
                <w:kern w:val="0"/>
                <w:sz w:val="22"/>
                <w:szCs w:val="22"/>
                <w:u w:val="none"/>
                <w:lang w:val="en-US" w:eastAsia="zh-CN" w:bidi="ar"/>
              </w:rPr>
              <w:t>2139999</w:t>
            </w:r>
          </w:p>
        </w:tc>
        <w:tc>
          <w:tcPr>
            <w:tcW w:w="236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4E290243">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eastAsia" w:ascii="宋体" w:hAnsi="宋体" w:eastAsia="宋体" w:cs="宋体"/>
                <w:b w:val="0"/>
                <w:bCs w:val="0"/>
                <w:i w:val="0"/>
                <w:iCs w:val="0"/>
                <w:color w:val="000000"/>
                <w:kern w:val="0"/>
                <w:sz w:val="22"/>
                <w:szCs w:val="22"/>
                <w:u w:val="none"/>
                <w:lang w:val="en-US" w:eastAsia="zh-CN" w:bidi="ar"/>
              </w:rPr>
              <w:t xml:space="preserve">  其他农林水支出</w:t>
            </w:r>
          </w:p>
        </w:tc>
        <w:tc>
          <w:tcPr>
            <w:tcW w:w="1350" w:type="dxa"/>
            <w:tcBorders>
              <w:top w:val="single" w:color="auto" w:sz="4" w:space="0"/>
              <w:left w:val="single" w:color="auto" w:sz="4" w:space="0"/>
              <w:bottom w:val="single" w:color="auto" w:sz="4" w:space="0"/>
              <w:right w:val="single" w:color="auto" w:sz="4" w:space="0"/>
            </w:tcBorders>
            <w:shd w:val="clear" w:color="auto" w:fill="FFFFFF"/>
            <w:vAlign w:val="center"/>
          </w:tcPr>
          <w:p w14:paraId="1B1661FB">
            <w:pPr>
              <w:keepNext w:val="0"/>
              <w:keepLines w:val="0"/>
              <w:widowControl/>
              <w:suppressLineNumbers w:val="0"/>
              <w:jc w:val="right"/>
              <w:textAlignment w:val="center"/>
              <w:rPr>
                <w:rFonts w:hint="eastAsia" w:ascii="宋体" w:hAnsi="宋体" w:eastAsia="宋体" w:cs="宋体"/>
                <w:b w:val="0"/>
                <w:bCs/>
                <w:color w:val="000000"/>
                <w:kern w:val="0"/>
                <w:sz w:val="21"/>
                <w:szCs w:val="21"/>
              </w:rPr>
            </w:pPr>
            <w:r>
              <w:rPr>
                <w:rFonts w:hint="eastAsia" w:ascii="宋体" w:hAnsi="宋体" w:eastAsia="宋体" w:cs="宋体"/>
                <w:b w:val="0"/>
                <w:bCs w:val="0"/>
                <w:i w:val="0"/>
                <w:iCs w:val="0"/>
                <w:color w:val="000000"/>
                <w:kern w:val="0"/>
                <w:sz w:val="22"/>
                <w:szCs w:val="22"/>
                <w:u w:val="none"/>
                <w:lang w:val="en-US" w:eastAsia="zh-CN" w:bidi="ar"/>
              </w:rPr>
              <w:t>627.70</w:t>
            </w:r>
          </w:p>
        </w:tc>
        <w:tc>
          <w:tcPr>
            <w:tcW w:w="1147" w:type="dxa"/>
            <w:tcBorders>
              <w:top w:val="single" w:color="auto" w:sz="4" w:space="0"/>
              <w:left w:val="single" w:color="auto" w:sz="4" w:space="0"/>
              <w:bottom w:val="single" w:color="auto" w:sz="4" w:space="0"/>
              <w:right w:val="single" w:color="auto" w:sz="4" w:space="0"/>
            </w:tcBorders>
            <w:shd w:val="clear" w:color="auto" w:fill="FFFFFF"/>
            <w:vAlign w:val="center"/>
          </w:tcPr>
          <w:p w14:paraId="756640D6">
            <w:pPr>
              <w:keepNext w:val="0"/>
              <w:keepLines w:val="0"/>
              <w:widowControl/>
              <w:suppressLineNumbers w:val="0"/>
              <w:jc w:val="right"/>
              <w:textAlignment w:val="center"/>
              <w:rPr>
                <w:rFonts w:hint="eastAsia" w:ascii="宋体" w:hAnsi="宋体" w:eastAsia="宋体" w:cs="宋体"/>
                <w:b w:val="0"/>
                <w:bCs/>
                <w:color w:val="000000"/>
                <w:kern w:val="0"/>
                <w:sz w:val="21"/>
                <w:szCs w:val="21"/>
              </w:rPr>
            </w:pPr>
            <w:r>
              <w:rPr>
                <w:rFonts w:hint="eastAsia" w:ascii="宋体" w:hAnsi="宋体" w:eastAsia="宋体" w:cs="宋体"/>
                <w:b w:val="0"/>
                <w:bCs w:val="0"/>
                <w:i w:val="0"/>
                <w:iCs w:val="0"/>
                <w:color w:val="000000"/>
                <w:kern w:val="0"/>
                <w:sz w:val="22"/>
                <w:szCs w:val="22"/>
                <w:u w:val="none"/>
                <w:lang w:val="en-US" w:eastAsia="zh-CN" w:bidi="ar"/>
              </w:rPr>
              <w:t>627.70</w:t>
            </w:r>
          </w:p>
        </w:tc>
        <w:tc>
          <w:tcPr>
            <w:tcW w:w="840" w:type="dxa"/>
            <w:tcBorders>
              <w:top w:val="single" w:color="auto" w:sz="4" w:space="0"/>
              <w:left w:val="single" w:color="auto" w:sz="4" w:space="0"/>
              <w:bottom w:val="single" w:color="auto" w:sz="4" w:space="0"/>
              <w:right w:val="single" w:color="auto" w:sz="4" w:space="0"/>
            </w:tcBorders>
            <w:shd w:val="clear" w:color="auto" w:fill="FFFFFF"/>
            <w:vAlign w:val="center"/>
          </w:tcPr>
          <w:p w14:paraId="46735171">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i w:val="0"/>
                <w:iCs w:val="0"/>
                <w:color w:val="000000"/>
                <w:kern w:val="0"/>
                <w:sz w:val="20"/>
                <w:szCs w:val="20"/>
                <w:u w:val="none"/>
                <w:lang w:val="en-US" w:eastAsia="zh-CN" w:bidi="ar"/>
              </w:rPr>
              <w:t>0.00</w:t>
            </w:r>
          </w:p>
        </w:tc>
        <w:tc>
          <w:tcPr>
            <w:tcW w:w="555" w:type="dxa"/>
            <w:tcBorders>
              <w:top w:val="single" w:color="auto" w:sz="4" w:space="0"/>
              <w:left w:val="single" w:color="auto" w:sz="4" w:space="0"/>
              <w:bottom w:val="single" w:color="auto" w:sz="4" w:space="0"/>
              <w:right w:val="single" w:color="auto" w:sz="4" w:space="0"/>
            </w:tcBorders>
            <w:shd w:val="clear" w:color="auto" w:fill="FFFFFF"/>
            <w:vAlign w:val="center"/>
          </w:tcPr>
          <w:p w14:paraId="375A8800">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i w:val="0"/>
                <w:iCs w:val="0"/>
                <w:color w:val="000000"/>
                <w:kern w:val="0"/>
                <w:sz w:val="20"/>
                <w:szCs w:val="20"/>
                <w:u w:val="none"/>
                <w:lang w:val="en-US" w:eastAsia="zh-CN" w:bidi="ar"/>
              </w:rPr>
              <w:t>0.00</w:t>
            </w:r>
          </w:p>
        </w:tc>
        <w:tc>
          <w:tcPr>
            <w:tcW w:w="68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90F552B">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i w:val="0"/>
                <w:iCs w:val="0"/>
                <w:color w:val="000000"/>
                <w:kern w:val="0"/>
                <w:sz w:val="20"/>
                <w:szCs w:val="20"/>
                <w:u w:val="none"/>
                <w:lang w:val="en-US" w:eastAsia="zh-CN" w:bidi="ar"/>
              </w:rPr>
              <w:t>0.00</w:t>
            </w:r>
          </w:p>
        </w:tc>
        <w:tc>
          <w:tcPr>
            <w:tcW w:w="86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3209C12">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i w:val="0"/>
                <w:iCs w:val="0"/>
                <w:color w:val="000000"/>
                <w:kern w:val="0"/>
                <w:sz w:val="20"/>
                <w:szCs w:val="20"/>
                <w:u w:val="none"/>
                <w:lang w:val="en-US" w:eastAsia="zh-CN" w:bidi="ar"/>
              </w:rPr>
              <w:t>0.00</w:t>
            </w:r>
          </w:p>
        </w:tc>
      </w:tr>
      <w:tr w14:paraId="2FB4CB31">
        <w:tblPrEx>
          <w:tblCellMar>
            <w:top w:w="0" w:type="dxa"/>
            <w:left w:w="108" w:type="dxa"/>
            <w:bottom w:w="0" w:type="dxa"/>
            <w:right w:w="108" w:type="dxa"/>
          </w:tblCellMar>
        </w:tblPrEx>
        <w:trPr>
          <w:gridAfter w:val="2"/>
          <w:wAfter w:w="236" w:type="dxa"/>
          <w:trHeight w:val="270" w:hRule="atLeast"/>
        </w:trPr>
        <w:tc>
          <w:tcPr>
            <w:tcW w:w="986"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5E73148D">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221</w:t>
            </w:r>
          </w:p>
        </w:tc>
        <w:tc>
          <w:tcPr>
            <w:tcW w:w="236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E77D44F">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住房保障支出</w:t>
            </w:r>
          </w:p>
        </w:tc>
        <w:tc>
          <w:tcPr>
            <w:tcW w:w="1350" w:type="dxa"/>
            <w:tcBorders>
              <w:top w:val="single" w:color="auto" w:sz="4" w:space="0"/>
              <w:left w:val="single" w:color="auto" w:sz="4" w:space="0"/>
              <w:bottom w:val="single" w:color="auto" w:sz="4" w:space="0"/>
              <w:right w:val="single" w:color="auto" w:sz="4" w:space="0"/>
            </w:tcBorders>
            <w:shd w:val="clear" w:color="auto" w:fill="FFFFFF"/>
            <w:vAlign w:val="center"/>
          </w:tcPr>
          <w:p w14:paraId="0CA7DD1B">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108.32</w:t>
            </w:r>
          </w:p>
        </w:tc>
        <w:tc>
          <w:tcPr>
            <w:tcW w:w="1147" w:type="dxa"/>
            <w:tcBorders>
              <w:top w:val="single" w:color="auto" w:sz="4" w:space="0"/>
              <w:left w:val="single" w:color="auto" w:sz="4" w:space="0"/>
              <w:bottom w:val="single" w:color="auto" w:sz="4" w:space="0"/>
              <w:right w:val="single" w:color="auto" w:sz="4" w:space="0"/>
            </w:tcBorders>
            <w:shd w:val="clear" w:color="auto" w:fill="FFFFFF"/>
            <w:vAlign w:val="center"/>
          </w:tcPr>
          <w:p w14:paraId="52D61ED7">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108.32</w:t>
            </w:r>
          </w:p>
        </w:tc>
        <w:tc>
          <w:tcPr>
            <w:tcW w:w="840" w:type="dxa"/>
            <w:tcBorders>
              <w:top w:val="single" w:color="auto" w:sz="4" w:space="0"/>
              <w:left w:val="single" w:color="auto" w:sz="4" w:space="0"/>
              <w:bottom w:val="single" w:color="auto" w:sz="4" w:space="0"/>
              <w:right w:val="single" w:color="auto" w:sz="4" w:space="0"/>
            </w:tcBorders>
            <w:shd w:val="clear" w:color="auto" w:fill="FFFFFF"/>
            <w:vAlign w:val="center"/>
          </w:tcPr>
          <w:p w14:paraId="2172423B">
            <w:pPr>
              <w:keepNext w:val="0"/>
              <w:keepLines w:val="0"/>
              <w:widowControl/>
              <w:suppressLineNumbers w:val="0"/>
              <w:jc w:val="righ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555" w:type="dxa"/>
            <w:tcBorders>
              <w:top w:val="single" w:color="auto" w:sz="4" w:space="0"/>
              <w:left w:val="single" w:color="auto" w:sz="4" w:space="0"/>
              <w:bottom w:val="single" w:color="auto" w:sz="4" w:space="0"/>
              <w:right w:val="single" w:color="auto" w:sz="4" w:space="0"/>
            </w:tcBorders>
            <w:shd w:val="clear" w:color="auto" w:fill="FFFFFF"/>
            <w:vAlign w:val="center"/>
          </w:tcPr>
          <w:p w14:paraId="2342B555">
            <w:pPr>
              <w:keepNext w:val="0"/>
              <w:keepLines w:val="0"/>
              <w:widowControl/>
              <w:suppressLineNumbers w:val="0"/>
              <w:jc w:val="righ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68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44E26EA4">
            <w:pPr>
              <w:keepNext w:val="0"/>
              <w:keepLines w:val="0"/>
              <w:widowControl/>
              <w:suppressLineNumbers w:val="0"/>
              <w:jc w:val="righ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86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44BB70CD">
            <w:pPr>
              <w:keepNext w:val="0"/>
              <w:keepLines w:val="0"/>
              <w:widowControl/>
              <w:suppressLineNumbers w:val="0"/>
              <w:jc w:val="right"/>
              <w:textAlignment w:val="center"/>
              <w:rPr>
                <w:rFonts w:hint="eastAsia" w:ascii="宋体" w:hAnsi="宋体" w:eastAsia="宋体" w:cs="宋体"/>
                <w:b w:val="0"/>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r>
      <w:tr w14:paraId="2E69604E">
        <w:tblPrEx>
          <w:tblCellMar>
            <w:top w:w="0" w:type="dxa"/>
            <w:left w:w="108" w:type="dxa"/>
            <w:bottom w:w="0" w:type="dxa"/>
            <w:right w:w="108" w:type="dxa"/>
          </w:tblCellMar>
        </w:tblPrEx>
        <w:trPr>
          <w:gridAfter w:val="2"/>
          <w:wAfter w:w="236" w:type="dxa"/>
          <w:trHeight w:val="270" w:hRule="atLeast"/>
        </w:trPr>
        <w:tc>
          <w:tcPr>
            <w:tcW w:w="986"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5B5B0A0B">
            <w:pPr>
              <w:keepNext w:val="0"/>
              <w:keepLines w:val="0"/>
              <w:widowControl/>
              <w:suppressLineNumbers w:val="0"/>
              <w:jc w:val="left"/>
              <w:textAlignment w:val="center"/>
              <w:rPr>
                <w:rFonts w:hint="eastAsia" w:ascii="宋体" w:hAnsi="宋体" w:eastAsia="宋体" w:cs="宋体"/>
                <w:b w:val="0"/>
                <w:bCs w:val="0"/>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22102</w:t>
            </w:r>
          </w:p>
        </w:tc>
        <w:tc>
          <w:tcPr>
            <w:tcW w:w="236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14F1286">
            <w:pPr>
              <w:keepNext w:val="0"/>
              <w:keepLines w:val="0"/>
              <w:widowControl/>
              <w:suppressLineNumbers w:val="0"/>
              <w:jc w:val="left"/>
              <w:textAlignment w:val="center"/>
              <w:rPr>
                <w:rFonts w:hint="eastAsia" w:ascii="宋体" w:hAnsi="宋体" w:eastAsia="宋体" w:cs="宋体"/>
                <w:b w:val="0"/>
                <w:bCs w:val="0"/>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住房改革支出</w:t>
            </w:r>
          </w:p>
        </w:tc>
        <w:tc>
          <w:tcPr>
            <w:tcW w:w="1350" w:type="dxa"/>
            <w:tcBorders>
              <w:top w:val="single" w:color="auto" w:sz="4" w:space="0"/>
              <w:left w:val="single" w:color="auto" w:sz="4" w:space="0"/>
              <w:bottom w:val="single" w:color="auto" w:sz="4" w:space="0"/>
              <w:right w:val="single" w:color="auto" w:sz="4" w:space="0"/>
            </w:tcBorders>
            <w:shd w:val="clear" w:color="auto" w:fill="FFFFFF"/>
            <w:vAlign w:val="center"/>
          </w:tcPr>
          <w:p w14:paraId="32866D29">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108.32</w:t>
            </w:r>
          </w:p>
        </w:tc>
        <w:tc>
          <w:tcPr>
            <w:tcW w:w="1147" w:type="dxa"/>
            <w:tcBorders>
              <w:top w:val="single" w:color="auto" w:sz="4" w:space="0"/>
              <w:left w:val="single" w:color="auto" w:sz="4" w:space="0"/>
              <w:bottom w:val="single" w:color="auto" w:sz="4" w:space="0"/>
              <w:right w:val="single" w:color="auto" w:sz="4" w:space="0"/>
            </w:tcBorders>
            <w:shd w:val="clear" w:color="auto" w:fill="FFFFFF"/>
            <w:vAlign w:val="center"/>
          </w:tcPr>
          <w:p w14:paraId="4D2B9F0F">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108.32</w:t>
            </w:r>
          </w:p>
        </w:tc>
        <w:tc>
          <w:tcPr>
            <w:tcW w:w="840" w:type="dxa"/>
            <w:tcBorders>
              <w:top w:val="single" w:color="auto" w:sz="4" w:space="0"/>
              <w:left w:val="single" w:color="auto" w:sz="4" w:space="0"/>
              <w:bottom w:val="single" w:color="auto" w:sz="4" w:space="0"/>
              <w:right w:val="single" w:color="auto" w:sz="4" w:space="0"/>
            </w:tcBorders>
            <w:shd w:val="clear" w:color="auto" w:fill="FFFFFF"/>
            <w:vAlign w:val="center"/>
          </w:tcPr>
          <w:p w14:paraId="0BA48B9B">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555" w:type="dxa"/>
            <w:tcBorders>
              <w:top w:val="single" w:color="auto" w:sz="4" w:space="0"/>
              <w:left w:val="single" w:color="auto" w:sz="4" w:space="0"/>
              <w:bottom w:val="single" w:color="auto" w:sz="4" w:space="0"/>
              <w:right w:val="single" w:color="auto" w:sz="4" w:space="0"/>
            </w:tcBorders>
            <w:shd w:val="clear" w:color="auto" w:fill="FFFFFF"/>
            <w:vAlign w:val="center"/>
          </w:tcPr>
          <w:p w14:paraId="016C69A1">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68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773985F">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86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B8A0050">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r>
      <w:tr w14:paraId="287B0627">
        <w:tblPrEx>
          <w:tblCellMar>
            <w:top w:w="0" w:type="dxa"/>
            <w:left w:w="108" w:type="dxa"/>
            <w:bottom w:w="0" w:type="dxa"/>
            <w:right w:w="108" w:type="dxa"/>
          </w:tblCellMar>
        </w:tblPrEx>
        <w:trPr>
          <w:gridAfter w:val="2"/>
          <w:wAfter w:w="236" w:type="dxa"/>
          <w:trHeight w:val="270" w:hRule="atLeast"/>
        </w:trPr>
        <w:tc>
          <w:tcPr>
            <w:tcW w:w="986"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4A979BB1">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eastAsia" w:ascii="宋体" w:hAnsi="宋体" w:eastAsia="宋体" w:cs="宋体"/>
                <w:i w:val="0"/>
                <w:iCs w:val="0"/>
                <w:color w:val="000000"/>
                <w:kern w:val="0"/>
                <w:sz w:val="22"/>
                <w:szCs w:val="22"/>
                <w:u w:val="none"/>
                <w:lang w:val="en-US" w:eastAsia="zh-CN" w:bidi="ar"/>
              </w:rPr>
              <w:t>2210201</w:t>
            </w:r>
          </w:p>
        </w:tc>
        <w:tc>
          <w:tcPr>
            <w:tcW w:w="236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56A8C53">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350" w:type="dxa"/>
            <w:tcBorders>
              <w:top w:val="single" w:color="auto" w:sz="4" w:space="0"/>
              <w:left w:val="single" w:color="auto" w:sz="4" w:space="0"/>
              <w:bottom w:val="single" w:color="auto" w:sz="4" w:space="0"/>
              <w:right w:val="single" w:color="auto" w:sz="4" w:space="0"/>
            </w:tcBorders>
            <w:shd w:val="clear" w:color="auto" w:fill="FFFFFF"/>
            <w:vAlign w:val="center"/>
          </w:tcPr>
          <w:p w14:paraId="57E37473">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i w:val="0"/>
                <w:iCs w:val="0"/>
                <w:color w:val="000000"/>
                <w:kern w:val="0"/>
                <w:sz w:val="22"/>
                <w:szCs w:val="22"/>
                <w:u w:val="none"/>
                <w:lang w:val="en-US" w:eastAsia="zh-CN" w:bidi="ar"/>
              </w:rPr>
              <w:t>108.32</w:t>
            </w:r>
          </w:p>
        </w:tc>
        <w:tc>
          <w:tcPr>
            <w:tcW w:w="1147" w:type="dxa"/>
            <w:tcBorders>
              <w:top w:val="single" w:color="auto" w:sz="4" w:space="0"/>
              <w:left w:val="single" w:color="auto" w:sz="4" w:space="0"/>
              <w:bottom w:val="single" w:color="auto" w:sz="4" w:space="0"/>
              <w:right w:val="single" w:color="auto" w:sz="4" w:space="0"/>
            </w:tcBorders>
            <w:shd w:val="clear" w:color="auto" w:fill="FFFFFF"/>
            <w:vAlign w:val="center"/>
          </w:tcPr>
          <w:p w14:paraId="6B044C95">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i w:val="0"/>
                <w:iCs w:val="0"/>
                <w:color w:val="000000"/>
                <w:kern w:val="0"/>
                <w:sz w:val="22"/>
                <w:szCs w:val="22"/>
                <w:u w:val="none"/>
                <w:lang w:val="en-US" w:eastAsia="zh-CN" w:bidi="ar"/>
              </w:rPr>
              <w:t>108.32</w:t>
            </w:r>
          </w:p>
        </w:tc>
        <w:tc>
          <w:tcPr>
            <w:tcW w:w="840" w:type="dxa"/>
            <w:tcBorders>
              <w:top w:val="single" w:color="auto" w:sz="4" w:space="0"/>
              <w:left w:val="single" w:color="auto" w:sz="4" w:space="0"/>
              <w:bottom w:val="single" w:color="auto" w:sz="4" w:space="0"/>
              <w:right w:val="single" w:color="auto" w:sz="4" w:space="0"/>
            </w:tcBorders>
            <w:shd w:val="clear" w:color="auto" w:fill="FFFFFF"/>
            <w:vAlign w:val="center"/>
          </w:tcPr>
          <w:p w14:paraId="5C02FEA4">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val="0"/>
                <w:bCs w:val="0"/>
                <w:i w:val="0"/>
                <w:iCs w:val="0"/>
                <w:color w:val="000000"/>
                <w:kern w:val="0"/>
                <w:sz w:val="20"/>
                <w:szCs w:val="20"/>
                <w:u w:val="none"/>
                <w:lang w:val="en-US" w:eastAsia="zh-CN" w:bidi="ar"/>
              </w:rPr>
              <w:t>0.00</w:t>
            </w:r>
          </w:p>
        </w:tc>
        <w:tc>
          <w:tcPr>
            <w:tcW w:w="555" w:type="dxa"/>
            <w:tcBorders>
              <w:top w:val="single" w:color="auto" w:sz="4" w:space="0"/>
              <w:left w:val="single" w:color="auto" w:sz="4" w:space="0"/>
              <w:bottom w:val="single" w:color="auto" w:sz="4" w:space="0"/>
              <w:right w:val="single" w:color="auto" w:sz="4" w:space="0"/>
            </w:tcBorders>
            <w:shd w:val="clear" w:color="auto" w:fill="FFFFFF"/>
            <w:vAlign w:val="center"/>
          </w:tcPr>
          <w:p w14:paraId="4A2177C3">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val="0"/>
                <w:bCs w:val="0"/>
                <w:i w:val="0"/>
                <w:iCs w:val="0"/>
                <w:color w:val="000000"/>
                <w:kern w:val="0"/>
                <w:sz w:val="20"/>
                <w:szCs w:val="20"/>
                <w:u w:val="none"/>
                <w:lang w:val="en-US" w:eastAsia="zh-CN" w:bidi="ar"/>
              </w:rPr>
              <w:t>0.00</w:t>
            </w:r>
          </w:p>
        </w:tc>
        <w:tc>
          <w:tcPr>
            <w:tcW w:w="68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5EDE56F7">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val="0"/>
                <w:bCs w:val="0"/>
                <w:i w:val="0"/>
                <w:iCs w:val="0"/>
                <w:color w:val="000000"/>
                <w:kern w:val="0"/>
                <w:sz w:val="20"/>
                <w:szCs w:val="20"/>
                <w:u w:val="none"/>
                <w:lang w:val="en-US" w:eastAsia="zh-CN" w:bidi="ar"/>
              </w:rPr>
              <w:t>0.00</w:t>
            </w:r>
          </w:p>
        </w:tc>
        <w:tc>
          <w:tcPr>
            <w:tcW w:w="86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45218FB">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val="0"/>
                <w:bCs w:val="0"/>
                <w:i w:val="0"/>
                <w:iCs w:val="0"/>
                <w:color w:val="000000"/>
                <w:kern w:val="0"/>
                <w:sz w:val="20"/>
                <w:szCs w:val="20"/>
                <w:u w:val="none"/>
                <w:lang w:val="en-US" w:eastAsia="zh-CN" w:bidi="ar"/>
              </w:rPr>
              <w:t>0.00</w:t>
            </w:r>
          </w:p>
        </w:tc>
      </w:tr>
      <w:tr w14:paraId="6689F740">
        <w:tblPrEx>
          <w:tblCellMar>
            <w:top w:w="0" w:type="dxa"/>
            <w:left w:w="108" w:type="dxa"/>
            <w:bottom w:w="0" w:type="dxa"/>
            <w:right w:w="108" w:type="dxa"/>
          </w:tblCellMar>
        </w:tblPrEx>
        <w:trPr>
          <w:gridAfter w:val="2"/>
          <w:wAfter w:w="236" w:type="dxa"/>
          <w:trHeight w:val="270" w:hRule="atLeast"/>
        </w:trPr>
        <w:tc>
          <w:tcPr>
            <w:tcW w:w="986"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0AF942FA">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default" w:ascii="Calibri" w:hAnsi="Calibri" w:eastAsia="宋体" w:cs="Calibri"/>
                <w:i w:val="0"/>
                <w:iCs w:val="0"/>
                <w:color w:val="000000"/>
                <w:kern w:val="0"/>
                <w:sz w:val="22"/>
                <w:szCs w:val="22"/>
                <w:u w:val="none"/>
                <w:lang w:val="en-US" w:eastAsia="zh-CN" w:bidi="ar"/>
              </w:rPr>
              <w:t>229</w:t>
            </w:r>
          </w:p>
        </w:tc>
        <w:tc>
          <w:tcPr>
            <w:tcW w:w="236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238D4A6">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default" w:ascii="Calibri" w:hAnsi="Calibri" w:eastAsia="宋体" w:cs="Calibri"/>
                <w:i w:val="0"/>
                <w:iCs w:val="0"/>
                <w:color w:val="000000"/>
                <w:kern w:val="0"/>
                <w:sz w:val="22"/>
                <w:szCs w:val="22"/>
                <w:u w:val="none"/>
                <w:lang w:val="en-US" w:eastAsia="zh-CN" w:bidi="ar"/>
              </w:rPr>
              <w:t>其他支出</w:t>
            </w:r>
          </w:p>
        </w:tc>
        <w:tc>
          <w:tcPr>
            <w:tcW w:w="1350" w:type="dxa"/>
            <w:tcBorders>
              <w:top w:val="single" w:color="auto" w:sz="4" w:space="0"/>
              <w:left w:val="single" w:color="auto" w:sz="4" w:space="0"/>
              <w:bottom w:val="single" w:color="auto" w:sz="4" w:space="0"/>
              <w:right w:val="single" w:color="auto" w:sz="4" w:space="0"/>
            </w:tcBorders>
            <w:shd w:val="clear" w:color="auto" w:fill="FFFFFF"/>
            <w:vAlign w:val="center"/>
          </w:tcPr>
          <w:p w14:paraId="315F46BB">
            <w:pPr>
              <w:keepNext w:val="0"/>
              <w:keepLines w:val="0"/>
              <w:widowControl/>
              <w:suppressLineNumbers w:val="0"/>
              <w:jc w:val="right"/>
              <w:textAlignment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color w:val="000000"/>
                <w:kern w:val="0"/>
                <w:sz w:val="21"/>
                <w:szCs w:val="21"/>
                <w:lang w:val="en-US" w:eastAsia="zh-CN"/>
              </w:rPr>
              <w:t>600.00</w:t>
            </w:r>
          </w:p>
        </w:tc>
        <w:tc>
          <w:tcPr>
            <w:tcW w:w="1147" w:type="dxa"/>
            <w:tcBorders>
              <w:top w:val="single" w:color="auto" w:sz="4" w:space="0"/>
              <w:left w:val="single" w:color="auto" w:sz="4" w:space="0"/>
              <w:bottom w:val="single" w:color="auto" w:sz="4" w:space="0"/>
              <w:right w:val="single" w:color="auto" w:sz="4" w:space="0"/>
            </w:tcBorders>
            <w:shd w:val="clear" w:color="auto" w:fill="FFFFFF"/>
            <w:vAlign w:val="center"/>
          </w:tcPr>
          <w:p w14:paraId="5548007D">
            <w:pPr>
              <w:keepNext w:val="0"/>
              <w:keepLines w:val="0"/>
              <w:widowControl/>
              <w:suppressLineNumbers w:val="0"/>
              <w:jc w:val="right"/>
              <w:textAlignment w:val="center"/>
              <w:rPr>
                <w:rFonts w:hint="eastAsia" w:ascii="宋体" w:hAnsi="宋体" w:eastAsia="宋体" w:cs="宋体"/>
                <w:b/>
                <w:bCs/>
                <w:color w:val="000000"/>
                <w:kern w:val="0"/>
                <w:sz w:val="21"/>
                <w:szCs w:val="21"/>
              </w:rPr>
            </w:pPr>
          </w:p>
        </w:tc>
        <w:tc>
          <w:tcPr>
            <w:tcW w:w="840" w:type="dxa"/>
            <w:tcBorders>
              <w:top w:val="single" w:color="auto" w:sz="4" w:space="0"/>
              <w:left w:val="single" w:color="auto" w:sz="4" w:space="0"/>
              <w:bottom w:val="single" w:color="auto" w:sz="4" w:space="0"/>
              <w:right w:val="single" w:color="auto" w:sz="4" w:space="0"/>
            </w:tcBorders>
            <w:shd w:val="clear" w:color="auto" w:fill="FFFFFF"/>
            <w:vAlign w:val="center"/>
          </w:tcPr>
          <w:p w14:paraId="2B838556">
            <w:pPr>
              <w:keepNext w:val="0"/>
              <w:keepLines w:val="0"/>
              <w:widowControl/>
              <w:suppressLineNumbers w:val="0"/>
              <w:jc w:val="right"/>
              <w:textAlignment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color w:val="000000"/>
                <w:kern w:val="0"/>
                <w:sz w:val="21"/>
                <w:szCs w:val="21"/>
                <w:lang w:val="en-US" w:eastAsia="zh-CN"/>
              </w:rPr>
              <w:t>600.00</w:t>
            </w:r>
          </w:p>
        </w:tc>
        <w:tc>
          <w:tcPr>
            <w:tcW w:w="555" w:type="dxa"/>
            <w:tcBorders>
              <w:top w:val="single" w:color="auto" w:sz="4" w:space="0"/>
              <w:left w:val="single" w:color="auto" w:sz="4" w:space="0"/>
              <w:bottom w:val="single" w:color="auto" w:sz="4" w:space="0"/>
              <w:right w:val="single" w:color="auto" w:sz="4" w:space="0"/>
            </w:tcBorders>
            <w:shd w:val="clear" w:color="auto" w:fill="FFFFFF"/>
            <w:vAlign w:val="center"/>
          </w:tcPr>
          <w:p w14:paraId="55545D3B">
            <w:pPr>
              <w:keepNext w:val="0"/>
              <w:keepLines w:val="0"/>
              <w:widowControl/>
              <w:suppressLineNumbers w:val="0"/>
              <w:jc w:val="right"/>
              <w:textAlignment w:val="center"/>
              <w:rPr>
                <w:rFonts w:hint="eastAsia" w:ascii="宋体" w:hAnsi="宋体" w:eastAsia="宋体" w:cs="宋体"/>
                <w:b/>
                <w:bCs/>
                <w:color w:val="000000"/>
                <w:kern w:val="0"/>
                <w:sz w:val="21"/>
                <w:szCs w:val="21"/>
              </w:rPr>
            </w:pPr>
          </w:p>
        </w:tc>
        <w:tc>
          <w:tcPr>
            <w:tcW w:w="68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6139878E">
            <w:pPr>
              <w:keepNext w:val="0"/>
              <w:keepLines w:val="0"/>
              <w:widowControl/>
              <w:suppressLineNumbers w:val="0"/>
              <w:jc w:val="right"/>
              <w:textAlignment w:val="center"/>
              <w:rPr>
                <w:rFonts w:hint="eastAsia" w:ascii="宋体" w:hAnsi="宋体" w:eastAsia="宋体" w:cs="宋体"/>
                <w:b/>
                <w:bCs/>
                <w:color w:val="000000"/>
                <w:kern w:val="0"/>
                <w:sz w:val="21"/>
                <w:szCs w:val="21"/>
              </w:rPr>
            </w:pPr>
          </w:p>
        </w:tc>
        <w:tc>
          <w:tcPr>
            <w:tcW w:w="86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F0A95AD">
            <w:pPr>
              <w:keepNext w:val="0"/>
              <w:keepLines w:val="0"/>
              <w:widowControl/>
              <w:suppressLineNumbers w:val="0"/>
              <w:jc w:val="right"/>
              <w:textAlignment w:val="center"/>
              <w:rPr>
                <w:rFonts w:hint="eastAsia" w:ascii="宋体" w:hAnsi="宋体" w:eastAsia="宋体" w:cs="宋体"/>
                <w:b/>
                <w:bCs/>
                <w:color w:val="000000"/>
                <w:kern w:val="0"/>
                <w:sz w:val="21"/>
                <w:szCs w:val="21"/>
              </w:rPr>
            </w:pPr>
          </w:p>
        </w:tc>
      </w:tr>
      <w:tr w14:paraId="19F9C0B2">
        <w:tblPrEx>
          <w:tblCellMar>
            <w:top w:w="0" w:type="dxa"/>
            <w:left w:w="108" w:type="dxa"/>
            <w:bottom w:w="0" w:type="dxa"/>
            <w:right w:w="108" w:type="dxa"/>
          </w:tblCellMar>
        </w:tblPrEx>
        <w:trPr>
          <w:gridAfter w:val="2"/>
          <w:wAfter w:w="236" w:type="dxa"/>
          <w:trHeight w:val="270" w:hRule="atLeast"/>
        </w:trPr>
        <w:tc>
          <w:tcPr>
            <w:tcW w:w="986"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5059B1F7">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default" w:ascii="Calibri" w:hAnsi="Calibri" w:eastAsia="宋体" w:cs="Calibri"/>
                <w:i w:val="0"/>
                <w:iCs w:val="0"/>
                <w:color w:val="000000"/>
                <w:kern w:val="0"/>
                <w:sz w:val="22"/>
                <w:szCs w:val="22"/>
                <w:u w:val="none"/>
                <w:lang w:val="en-US" w:eastAsia="zh-CN" w:bidi="ar"/>
              </w:rPr>
              <w:t>22904</w:t>
            </w:r>
          </w:p>
        </w:tc>
        <w:tc>
          <w:tcPr>
            <w:tcW w:w="236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BB869DD">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default" w:ascii="Calibri" w:hAnsi="Calibri" w:eastAsia="宋体" w:cs="Calibri"/>
                <w:i w:val="0"/>
                <w:iCs w:val="0"/>
                <w:color w:val="000000"/>
                <w:kern w:val="0"/>
                <w:sz w:val="22"/>
                <w:szCs w:val="22"/>
                <w:u w:val="none"/>
                <w:lang w:val="en-US" w:eastAsia="zh-CN" w:bidi="ar"/>
              </w:rPr>
              <w:t>其他政府性基金及对应专项债务收入安排的支出</w:t>
            </w:r>
          </w:p>
        </w:tc>
        <w:tc>
          <w:tcPr>
            <w:tcW w:w="1350" w:type="dxa"/>
            <w:tcBorders>
              <w:top w:val="single" w:color="auto" w:sz="4" w:space="0"/>
              <w:left w:val="single" w:color="auto" w:sz="4" w:space="0"/>
              <w:bottom w:val="single" w:color="auto" w:sz="4" w:space="0"/>
              <w:right w:val="single" w:color="auto" w:sz="4" w:space="0"/>
            </w:tcBorders>
            <w:shd w:val="clear" w:color="auto" w:fill="FFFFFF"/>
            <w:vAlign w:val="center"/>
          </w:tcPr>
          <w:p w14:paraId="542BEBF2">
            <w:pPr>
              <w:keepNext w:val="0"/>
              <w:keepLines w:val="0"/>
              <w:widowControl/>
              <w:suppressLineNumbers w:val="0"/>
              <w:jc w:val="right"/>
              <w:textAlignment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color w:val="000000"/>
                <w:kern w:val="0"/>
                <w:sz w:val="21"/>
                <w:szCs w:val="21"/>
                <w:lang w:val="en-US" w:eastAsia="zh-CN"/>
              </w:rPr>
              <w:t>600.00</w:t>
            </w:r>
          </w:p>
        </w:tc>
        <w:tc>
          <w:tcPr>
            <w:tcW w:w="1147" w:type="dxa"/>
            <w:tcBorders>
              <w:top w:val="single" w:color="auto" w:sz="4" w:space="0"/>
              <w:left w:val="single" w:color="auto" w:sz="4" w:space="0"/>
              <w:bottom w:val="single" w:color="auto" w:sz="4" w:space="0"/>
              <w:right w:val="single" w:color="auto" w:sz="4" w:space="0"/>
            </w:tcBorders>
            <w:shd w:val="clear" w:color="auto" w:fill="FFFFFF"/>
            <w:vAlign w:val="center"/>
          </w:tcPr>
          <w:p w14:paraId="42D43F21">
            <w:pPr>
              <w:keepNext w:val="0"/>
              <w:keepLines w:val="0"/>
              <w:widowControl/>
              <w:suppressLineNumbers w:val="0"/>
              <w:jc w:val="right"/>
              <w:textAlignment w:val="center"/>
              <w:rPr>
                <w:rFonts w:hint="eastAsia" w:ascii="宋体" w:hAnsi="宋体" w:eastAsia="宋体" w:cs="宋体"/>
                <w:b w:val="0"/>
                <w:bCs/>
                <w:color w:val="000000"/>
                <w:kern w:val="0"/>
                <w:sz w:val="21"/>
                <w:szCs w:val="21"/>
              </w:rPr>
            </w:pPr>
          </w:p>
        </w:tc>
        <w:tc>
          <w:tcPr>
            <w:tcW w:w="840" w:type="dxa"/>
            <w:tcBorders>
              <w:top w:val="single" w:color="auto" w:sz="4" w:space="0"/>
              <w:left w:val="single" w:color="auto" w:sz="4" w:space="0"/>
              <w:bottom w:val="single" w:color="auto" w:sz="4" w:space="0"/>
              <w:right w:val="single" w:color="auto" w:sz="4" w:space="0"/>
            </w:tcBorders>
            <w:shd w:val="clear" w:color="auto" w:fill="FFFFFF"/>
            <w:vAlign w:val="center"/>
          </w:tcPr>
          <w:p w14:paraId="653833B7">
            <w:pPr>
              <w:keepNext w:val="0"/>
              <w:keepLines w:val="0"/>
              <w:widowControl/>
              <w:suppressLineNumbers w:val="0"/>
              <w:jc w:val="right"/>
              <w:textAlignment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color w:val="000000"/>
                <w:kern w:val="0"/>
                <w:sz w:val="21"/>
                <w:szCs w:val="21"/>
                <w:lang w:val="en-US" w:eastAsia="zh-CN"/>
              </w:rPr>
              <w:t>600.00</w:t>
            </w:r>
          </w:p>
        </w:tc>
        <w:tc>
          <w:tcPr>
            <w:tcW w:w="555" w:type="dxa"/>
            <w:tcBorders>
              <w:top w:val="single" w:color="auto" w:sz="4" w:space="0"/>
              <w:left w:val="single" w:color="auto" w:sz="4" w:space="0"/>
              <w:bottom w:val="single" w:color="auto" w:sz="4" w:space="0"/>
              <w:right w:val="single" w:color="auto" w:sz="4" w:space="0"/>
            </w:tcBorders>
            <w:shd w:val="clear" w:color="auto" w:fill="FFFFFF"/>
            <w:vAlign w:val="center"/>
          </w:tcPr>
          <w:p w14:paraId="1D1CD887">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p>
        </w:tc>
        <w:tc>
          <w:tcPr>
            <w:tcW w:w="68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764AD02">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p>
        </w:tc>
        <w:tc>
          <w:tcPr>
            <w:tcW w:w="86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3CFDE74">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p>
        </w:tc>
      </w:tr>
      <w:tr w14:paraId="24A3AB00">
        <w:tblPrEx>
          <w:tblCellMar>
            <w:top w:w="0" w:type="dxa"/>
            <w:left w:w="108" w:type="dxa"/>
            <w:bottom w:w="0" w:type="dxa"/>
            <w:right w:w="108" w:type="dxa"/>
          </w:tblCellMar>
        </w:tblPrEx>
        <w:trPr>
          <w:gridAfter w:val="2"/>
          <w:wAfter w:w="236" w:type="dxa"/>
          <w:trHeight w:val="270" w:hRule="atLeast"/>
        </w:trPr>
        <w:tc>
          <w:tcPr>
            <w:tcW w:w="986"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14A394FC">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default" w:ascii="Calibri" w:hAnsi="Calibri" w:eastAsia="宋体" w:cs="Calibri"/>
                <w:i w:val="0"/>
                <w:iCs w:val="0"/>
                <w:color w:val="000000"/>
                <w:kern w:val="0"/>
                <w:sz w:val="22"/>
                <w:szCs w:val="22"/>
                <w:u w:val="none"/>
                <w:lang w:val="en-US" w:eastAsia="zh-CN" w:bidi="ar"/>
              </w:rPr>
              <w:t>2290402</w:t>
            </w:r>
          </w:p>
        </w:tc>
        <w:tc>
          <w:tcPr>
            <w:tcW w:w="236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65621939">
            <w:pPr>
              <w:keepNext w:val="0"/>
              <w:keepLines w:val="0"/>
              <w:widowControl/>
              <w:suppressLineNumbers w:val="0"/>
              <w:jc w:val="left"/>
              <w:textAlignment w:val="center"/>
              <w:rPr>
                <w:rFonts w:hint="eastAsia" w:ascii="宋体" w:hAnsi="宋体" w:eastAsia="宋体" w:cs="宋体"/>
                <w:b w:val="0"/>
                <w:bCs/>
                <w:color w:val="000000"/>
                <w:kern w:val="0"/>
                <w:sz w:val="21"/>
                <w:szCs w:val="21"/>
              </w:rPr>
            </w:pPr>
            <w:r>
              <w:rPr>
                <w:rFonts w:hint="default" w:ascii="Calibri" w:hAnsi="Calibri" w:eastAsia="宋体" w:cs="Calibri"/>
                <w:i w:val="0"/>
                <w:iCs w:val="0"/>
                <w:color w:val="000000"/>
                <w:kern w:val="0"/>
                <w:sz w:val="22"/>
                <w:szCs w:val="22"/>
                <w:u w:val="none"/>
                <w:lang w:val="en-US" w:eastAsia="zh-CN" w:bidi="ar"/>
              </w:rPr>
              <w:t>其他地方自行试点项目收益专项债券收入安排的支出</w:t>
            </w:r>
          </w:p>
        </w:tc>
        <w:tc>
          <w:tcPr>
            <w:tcW w:w="1350" w:type="dxa"/>
            <w:tcBorders>
              <w:top w:val="single" w:color="auto" w:sz="4" w:space="0"/>
              <w:left w:val="single" w:color="auto" w:sz="4" w:space="0"/>
              <w:bottom w:val="single" w:color="auto" w:sz="4" w:space="0"/>
              <w:right w:val="single" w:color="auto" w:sz="4" w:space="0"/>
            </w:tcBorders>
            <w:shd w:val="clear" w:color="auto" w:fill="FFFFFF"/>
            <w:vAlign w:val="center"/>
          </w:tcPr>
          <w:p w14:paraId="33583F37">
            <w:pPr>
              <w:keepNext w:val="0"/>
              <w:keepLines w:val="0"/>
              <w:widowControl/>
              <w:suppressLineNumbers w:val="0"/>
              <w:jc w:val="right"/>
              <w:textAlignment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600.00</w:t>
            </w:r>
          </w:p>
        </w:tc>
        <w:tc>
          <w:tcPr>
            <w:tcW w:w="1147" w:type="dxa"/>
            <w:tcBorders>
              <w:top w:val="single" w:color="auto" w:sz="4" w:space="0"/>
              <w:left w:val="single" w:color="auto" w:sz="4" w:space="0"/>
              <w:bottom w:val="single" w:color="auto" w:sz="4" w:space="0"/>
              <w:right w:val="single" w:color="auto" w:sz="4" w:space="0"/>
            </w:tcBorders>
            <w:shd w:val="clear" w:color="auto" w:fill="FFFFFF"/>
            <w:vAlign w:val="center"/>
          </w:tcPr>
          <w:p w14:paraId="10BED3E8">
            <w:pPr>
              <w:keepNext w:val="0"/>
              <w:keepLines w:val="0"/>
              <w:widowControl/>
              <w:suppressLineNumbers w:val="0"/>
              <w:jc w:val="right"/>
              <w:textAlignment w:val="center"/>
              <w:rPr>
                <w:rFonts w:hint="eastAsia" w:ascii="宋体" w:hAnsi="宋体" w:eastAsia="宋体" w:cs="宋体"/>
                <w:b w:val="0"/>
                <w:bCs/>
                <w:color w:val="000000"/>
                <w:kern w:val="0"/>
                <w:sz w:val="21"/>
                <w:szCs w:val="21"/>
              </w:rPr>
            </w:pPr>
          </w:p>
        </w:tc>
        <w:tc>
          <w:tcPr>
            <w:tcW w:w="840" w:type="dxa"/>
            <w:tcBorders>
              <w:top w:val="single" w:color="auto" w:sz="4" w:space="0"/>
              <w:left w:val="single" w:color="auto" w:sz="4" w:space="0"/>
              <w:bottom w:val="single" w:color="auto" w:sz="4" w:space="0"/>
              <w:right w:val="single" w:color="auto" w:sz="4" w:space="0"/>
            </w:tcBorders>
            <w:shd w:val="clear" w:color="auto" w:fill="FFFFFF"/>
            <w:vAlign w:val="center"/>
          </w:tcPr>
          <w:p w14:paraId="37ABB301">
            <w:pPr>
              <w:keepNext w:val="0"/>
              <w:keepLines w:val="0"/>
              <w:widowControl/>
              <w:suppressLineNumbers w:val="0"/>
              <w:jc w:val="right"/>
              <w:textAlignment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rPr>
              <w:t>600.00</w:t>
            </w:r>
          </w:p>
        </w:tc>
        <w:tc>
          <w:tcPr>
            <w:tcW w:w="555" w:type="dxa"/>
            <w:tcBorders>
              <w:top w:val="single" w:color="auto" w:sz="4" w:space="0"/>
              <w:left w:val="single" w:color="auto" w:sz="4" w:space="0"/>
              <w:bottom w:val="single" w:color="auto" w:sz="4" w:space="0"/>
              <w:right w:val="single" w:color="auto" w:sz="4" w:space="0"/>
            </w:tcBorders>
            <w:shd w:val="clear" w:color="auto" w:fill="FFFFFF"/>
            <w:vAlign w:val="center"/>
          </w:tcPr>
          <w:p w14:paraId="1507393F">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p>
        </w:tc>
        <w:tc>
          <w:tcPr>
            <w:tcW w:w="68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63CB249">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p>
        </w:tc>
        <w:tc>
          <w:tcPr>
            <w:tcW w:w="86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5E9B7716">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p>
        </w:tc>
      </w:tr>
      <w:tr w14:paraId="1C09B3B3">
        <w:tblPrEx>
          <w:tblCellMar>
            <w:top w:w="0" w:type="dxa"/>
            <w:left w:w="108" w:type="dxa"/>
            <w:bottom w:w="0" w:type="dxa"/>
            <w:right w:w="108" w:type="dxa"/>
          </w:tblCellMar>
        </w:tblPrEx>
        <w:trPr>
          <w:gridAfter w:val="2"/>
          <w:wAfter w:w="236" w:type="dxa"/>
          <w:trHeight w:val="270" w:hRule="atLeast"/>
        </w:trPr>
        <w:tc>
          <w:tcPr>
            <w:tcW w:w="0" w:type="auto"/>
            <w:gridSpan w:val="4"/>
          </w:tcPr>
          <w:p w14:paraId="0FE828AD">
            <w:pPr>
              <w:keepNext w:val="0"/>
              <w:keepLines w:val="0"/>
              <w:widowControl/>
              <w:suppressLineNumbers w:val="0"/>
              <w:jc w:val="left"/>
              <w:textAlignment w:val="center"/>
              <w:rPr>
                <w:rFonts w:hint="eastAsia" w:ascii="宋体" w:hAnsi="宋体" w:eastAsia="宋体" w:cs="宋体"/>
                <w:b w:val="0"/>
                <w:bCs/>
                <w:color w:val="000000"/>
                <w:kern w:val="0"/>
                <w:sz w:val="21"/>
                <w:szCs w:val="21"/>
              </w:rPr>
            </w:pPr>
          </w:p>
        </w:tc>
        <w:tc>
          <w:tcPr>
            <w:tcW w:w="0" w:type="auto"/>
            <w:gridSpan w:val="2"/>
          </w:tcPr>
          <w:p w14:paraId="1F44C0B0">
            <w:pPr>
              <w:keepNext w:val="0"/>
              <w:keepLines w:val="0"/>
              <w:widowControl/>
              <w:suppressLineNumbers w:val="0"/>
              <w:jc w:val="left"/>
              <w:textAlignment w:val="center"/>
              <w:rPr>
                <w:rFonts w:hint="eastAsia" w:ascii="宋体" w:hAnsi="宋体" w:eastAsia="宋体" w:cs="宋体"/>
                <w:b w:val="0"/>
                <w:bCs/>
                <w:color w:val="000000"/>
                <w:kern w:val="0"/>
                <w:sz w:val="21"/>
                <w:szCs w:val="21"/>
              </w:rPr>
            </w:pPr>
          </w:p>
        </w:tc>
        <w:tc>
          <w:tcPr>
            <w:tcW w:w="0" w:type="auto"/>
            <w:shd w:val="clear" w:color="auto" w:fill="FFFFFF"/>
            <w:vAlign w:val="center"/>
          </w:tcPr>
          <w:p w14:paraId="176AE6A6">
            <w:pPr>
              <w:keepNext w:val="0"/>
              <w:keepLines w:val="0"/>
              <w:widowControl/>
              <w:suppressLineNumbers w:val="0"/>
              <w:jc w:val="right"/>
              <w:textAlignment w:val="center"/>
              <w:rPr>
                <w:rFonts w:hint="eastAsia" w:ascii="宋体" w:hAnsi="宋体" w:eastAsia="宋体" w:cs="宋体"/>
                <w:b/>
                <w:bCs/>
                <w:color w:val="000000"/>
                <w:kern w:val="0"/>
                <w:sz w:val="21"/>
                <w:szCs w:val="21"/>
                <w:lang w:val="en-US" w:eastAsia="zh-CN" w:bidi="ar-SA"/>
              </w:rPr>
            </w:pPr>
          </w:p>
        </w:tc>
        <w:tc>
          <w:tcPr>
            <w:tcW w:w="0" w:type="auto"/>
          </w:tcPr>
          <w:p w14:paraId="52697382">
            <w:pPr>
              <w:keepNext w:val="0"/>
              <w:keepLines w:val="0"/>
              <w:widowControl/>
              <w:suppressLineNumbers w:val="0"/>
              <w:jc w:val="right"/>
              <w:textAlignment w:val="center"/>
              <w:rPr>
                <w:rFonts w:hint="eastAsia" w:ascii="宋体" w:hAnsi="宋体" w:eastAsia="宋体" w:cs="宋体"/>
                <w:b w:val="0"/>
                <w:bCs/>
                <w:color w:val="000000"/>
                <w:kern w:val="0"/>
                <w:sz w:val="21"/>
                <w:szCs w:val="21"/>
              </w:rPr>
            </w:pPr>
          </w:p>
        </w:tc>
        <w:tc>
          <w:tcPr>
            <w:tcW w:w="0" w:type="auto"/>
          </w:tcPr>
          <w:p w14:paraId="25ADF29E">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p>
        </w:tc>
        <w:tc>
          <w:tcPr>
            <w:tcW w:w="0" w:type="auto"/>
          </w:tcPr>
          <w:p w14:paraId="1199505F">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p>
        </w:tc>
        <w:tc>
          <w:tcPr>
            <w:tcW w:w="0" w:type="auto"/>
            <w:gridSpan w:val="2"/>
          </w:tcPr>
          <w:p w14:paraId="764EAA3C">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p>
        </w:tc>
        <w:tc>
          <w:tcPr>
            <w:tcW w:w="0" w:type="auto"/>
            <w:gridSpan w:val="2"/>
          </w:tcPr>
          <w:p w14:paraId="5831E128">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p>
        </w:tc>
      </w:tr>
    </w:tbl>
    <w:p w14:paraId="114A6C16">
      <w:pPr>
        <w:pStyle w:val="8"/>
        <w:rPr>
          <w:rFonts w:hint="eastAsia" w:ascii="宋体" w:hAnsi="宋体" w:eastAsia="宋体" w:cs="宋体"/>
          <w:sz w:val="21"/>
          <w:szCs w:val="21"/>
        </w:rPr>
      </w:pPr>
      <w:r>
        <w:rPr>
          <w:rFonts w:hint="eastAsia" w:ascii="宋体" w:hAnsi="宋体" w:eastAsia="宋体" w:cs="宋体"/>
          <w:sz w:val="21"/>
          <w:szCs w:val="21"/>
        </w:rPr>
        <w:t>注：本表反映部门本年度各项支出情况。</w:t>
      </w:r>
    </w:p>
    <w:p w14:paraId="68DA041D">
      <w:pPr>
        <w:pStyle w:val="9"/>
        <w:numPr>
          <w:ilvl w:val="0"/>
          <w:numId w:val="3"/>
        </w:numPr>
        <w:ind w:firstLineChars="0"/>
        <w:jc w:val="left"/>
        <w:rPr>
          <w:rFonts w:hint="eastAsia" w:ascii="宋体" w:hAnsi="宋体" w:eastAsia="宋体" w:cs="宋体"/>
          <w:b/>
          <w:bCs/>
          <w:sz w:val="21"/>
          <w:szCs w:val="21"/>
        </w:rPr>
      </w:pPr>
      <w:r>
        <w:rPr>
          <w:rFonts w:hint="eastAsia" w:ascii="宋体" w:hAnsi="宋体" w:eastAsia="宋体" w:cs="宋体"/>
          <w:b/>
          <w:bCs/>
          <w:sz w:val="21"/>
          <w:szCs w:val="21"/>
        </w:rPr>
        <w:t>财政拨款收入支出决算总表</w:t>
      </w:r>
    </w:p>
    <w:tbl>
      <w:tblPr>
        <w:tblStyle w:val="6"/>
        <w:tblW w:w="9385" w:type="dxa"/>
        <w:tblInd w:w="93" w:type="dxa"/>
        <w:tblLayout w:type="fixed"/>
        <w:tblCellMar>
          <w:top w:w="0" w:type="dxa"/>
          <w:left w:w="108" w:type="dxa"/>
          <w:bottom w:w="0" w:type="dxa"/>
          <w:right w:w="108" w:type="dxa"/>
        </w:tblCellMar>
      </w:tblPr>
      <w:tblGrid>
        <w:gridCol w:w="1865"/>
        <w:gridCol w:w="1162"/>
        <w:gridCol w:w="246"/>
        <w:gridCol w:w="1785"/>
        <w:gridCol w:w="1135"/>
        <w:gridCol w:w="405"/>
        <w:gridCol w:w="511"/>
        <w:gridCol w:w="325"/>
        <w:gridCol w:w="519"/>
        <w:gridCol w:w="171"/>
        <w:gridCol w:w="822"/>
        <w:gridCol w:w="439"/>
      </w:tblGrid>
      <w:tr w14:paraId="0BB44065">
        <w:tblPrEx>
          <w:tblCellMar>
            <w:top w:w="0" w:type="dxa"/>
            <w:left w:w="108" w:type="dxa"/>
            <w:bottom w:w="0" w:type="dxa"/>
            <w:right w:w="108" w:type="dxa"/>
          </w:tblCellMar>
        </w:tblPrEx>
        <w:trPr>
          <w:gridAfter w:val="1"/>
          <w:wAfter w:w="439" w:type="dxa"/>
          <w:trHeight w:val="540" w:hRule="atLeast"/>
        </w:trPr>
        <w:tc>
          <w:tcPr>
            <w:tcW w:w="7953" w:type="dxa"/>
            <w:gridSpan w:val="9"/>
            <w:tcBorders>
              <w:top w:val="nil"/>
              <w:left w:val="nil"/>
              <w:bottom w:val="nil"/>
              <w:right w:val="nil"/>
            </w:tcBorders>
            <w:shd w:val="clear" w:color="auto" w:fill="auto"/>
            <w:vAlign w:val="bottom"/>
          </w:tcPr>
          <w:p w14:paraId="7CEF4C2B">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财政拨款收入支出决算总表</w:t>
            </w:r>
          </w:p>
        </w:tc>
        <w:tc>
          <w:tcPr>
            <w:tcW w:w="993" w:type="dxa"/>
            <w:gridSpan w:val="2"/>
            <w:tcBorders>
              <w:top w:val="nil"/>
              <w:left w:val="nil"/>
              <w:bottom w:val="nil"/>
              <w:right w:val="nil"/>
            </w:tcBorders>
          </w:tcPr>
          <w:p w14:paraId="395571AC">
            <w:pPr>
              <w:widowControl/>
              <w:spacing w:line="240" w:lineRule="auto"/>
              <w:jc w:val="center"/>
              <w:rPr>
                <w:rFonts w:hint="eastAsia" w:ascii="宋体" w:hAnsi="宋体" w:eastAsia="宋体" w:cs="宋体"/>
                <w:color w:val="000000"/>
                <w:kern w:val="0"/>
                <w:sz w:val="21"/>
                <w:szCs w:val="21"/>
              </w:rPr>
            </w:pPr>
          </w:p>
        </w:tc>
      </w:tr>
      <w:tr w14:paraId="3C4858BF">
        <w:tblPrEx>
          <w:tblCellMar>
            <w:top w:w="0" w:type="dxa"/>
            <w:left w:w="108" w:type="dxa"/>
            <w:bottom w:w="0" w:type="dxa"/>
            <w:right w:w="108" w:type="dxa"/>
          </w:tblCellMar>
        </w:tblPrEx>
        <w:trPr>
          <w:trHeight w:val="255" w:hRule="atLeast"/>
        </w:trPr>
        <w:tc>
          <w:tcPr>
            <w:tcW w:w="3027" w:type="dxa"/>
            <w:gridSpan w:val="2"/>
            <w:tcBorders>
              <w:top w:val="nil"/>
              <w:left w:val="nil"/>
              <w:bottom w:val="nil"/>
              <w:right w:val="nil"/>
            </w:tcBorders>
            <w:shd w:val="clear" w:color="auto" w:fill="auto"/>
            <w:vAlign w:val="bottom"/>
          </w:tcPr>
          <w:p w14:paraId="3564EC66">
            <w:pPr>
              <w:widowControl/>
              <w:spacing w:line="240" w:lineRule="auto"/>
              <w:jc w:val="left"/>
              <w:rPr>
                <w:rFonts w:hint="eastAsia" w:ascii="宋体" w:hAnsi="宋体" w:eastAsia="宋体" w:cs="宋体"/>
                <w:color w:val="000000"/>
                <w:kern w:val="0"/>
                <w:sz w:val="21"/>
                <w:szCs w:val="21"/>
              </w:rPr>
            </w:pPr>
          </w:p>
        </w:tc>
        <w:tc>
          <w:tcPr>
            <w:tcW w:w="246" w:type="dxa"/>
            <w:tcBorders>
              <w:top w:val="nil"/>
              <w:left w:val="nil"/>
              <w:bottom w:val="nil"/>
              <w:right w:val="nil"/>
            </w:tcBorders>
            <w:shd w:val="clear" w:color="auto" w:fill="auto"/>
            <w:vAlign w:val="bottom"/>
          </w:tcPr>
          <w:p w14:paraId="75F24597">
            <w:pPr>
              <w:widowControl/>
              <w:spacing w:line="240" w:lineRule="auto"/>
              <w:jc w:val="left"/>
              <w:rPr>
                <w:rFonts w:hint="eastAsia" w:ascii="宋体" w:hAnsi="宋体" w:eastAsia="宋体" w:cs="宋体"/>
                <w:color w:val="000000"/>
                <w:kern w:val="0"/>
                <w:sz w:val="21"/>
                <w:szCs w:val="21"/>
              </w:rPr>
            </w:pPr>
          </w:p>
        </w:tc>
        <w:tc>
          <w:tcPr>
            <w:tcW w:w="3325" w:type="dxa"/>
            <w:gridSpan w:val="3"/>
            <w:tcBorders>
              <w:top w:val="nil"/>
              <w:left w:val="nil"/>
              <w:bottom w:val="nil"/>
              <w:right w:val="nil"/>
            </w:tcBorders>
            <w:shd w:val="clear" w:color="auto" w:fill="auto"/>
            <w:vAlign w:val="bottom"/>
          </w:tcPr>
          <w:p w14:paraId="05B3057B">
            <w:pPr>
              <w:widowControl/>
              <w:spacing w:line="240" w:lineRule="auto"/>
              <w:jc w:val="left"/>
              <w:rPr>
                <w:rFonts w:hint="eastAsia" w:ascii="宋体" w:hAnsi="宋体" w:eastAsia="宋体" w:cs="宋体"/>
                <w:color w:val="000000"/>
                <w:kern w:val="0"/>
                <w:sz w:val="21"/>
                <w:szCs w:val="21"/>
              </w:rPr>
            </w:pPr>
          </w:p>
        </w:tc>
        <w:tc>
          <w:tcPr>
            <w:tcW w:w="511" w:type="dxa"/>
            <w:tcBorders>
              <w:top w:val="nil"/>
              <w:left w:val="nil"/>
              <w:bottom w:val="nil"/>
              <w:right w:val="nil"/>
            </w:tcBorders>
            <w:shd w:val="clear" w:color="auto" w:fill="auto"/>
            <w:vAlign w:val="bottom"/>
          </w:tcPr>
          <w:p w14:paraId="500C0C84">
            <w:pPr>
              <w:widowControl/>
              <w:spacing w:line="240" w:lineRule="auto"/>
              <w:jc w:val="left"/>
              <w:rPr>
                <w:rFonts w:hint="eastAsia" w:ascii="宋体" w:hAnsi="宋体" w:eastAsia="宋体" w:cs="宋体"/>
                <w:color w:val="000000"/>
                <w:kern w:val="0"/>
                <w:sz w:val="21"/>
                <w:szCs w:val="21"/>
              </w:rPr>
            </w:pPr>
          </w:p>
        </w:tc>
        <w:tc>
          <w:tcPr>
            <w:tcW w:w="1837" w:type="dxa"/>
            <w:gridSpan w:val="4"/>
            <w:tcBorders>
              <w:top w:val="nil"/>
              <w:left w:val="nil"/>
              <w:bottom w:val="nil"/>
              <w:right w:val="nil"/>
            </w:tcBorders>
            <w:shd w:val="clear" w:color="auto" w:fill="auto"/>
            <w:vAlign w:val="bottom"/>
          </w:tcPr>
          <w:p w14:paraId="68AE47D2">
            <w:pPr>
              <w:widowControl/>
              <w:spacing w:line="240" w:lineRule="auto"/>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公开04表</w:t>
            </w:r>
          </w:p>
        </w:tc>
        <w:tc>
          <w:tcPr>
            <w:tcW w:w="439" w:type="dxa"/>
            <w:tcBorders>
              <w:top w:val="nil"/>
              <w:left w:val="nil"/>
              <w:bottom w:val="nil"/>
              <w:right w:val="nil"/>
            </w:tcBorders>
            <w:shd w:val="clear" w:color="auto" w:fill="auto"/>
            <w:vAlign w:val="bottom"/>
          </w:tcPr>
          <w:p w14:paraId="7237AF7B">
            <w:pPr>
              <w:widowControl/>
              <w:spacing w:line="240" w:lineRule="auto"/>
              <w:jc w:val="left"/>
              <w:rPr>
                <w:rFonts w:hint="eastAsia" w:ascii="宋体" w:hAnsi="宋体" w:eastAsia="宋体" w:cs="宋体"/>
                <w:color w:val="000000"/>
                <w:kern w:val="0"/>
                <w:sz w:val="21"/>
                <w:szCs w:val="21"/>
              </w:rPr>
            </w:pPr>
          </w:p>
        </w:tc>
      </w:tr>
      <w:tr w14:paraId="0FBE4640">
        <w:tblPrEx>
          <w:tblCellMar>
            <w:top w:w="0" w:type="dxa"/>
            <w:left w:w="108" w:type="dxa"/>
            <w:bottom w:w="0" w:type="dxa"/>
            <w:right w:w="108" w:type="dxa"/>
          </w:tblCellMar>
        </w:tblPrEx>
        <w:trPr>
          <w:gridAfter w:val="1"/>
          <w:wAfter w:w="439" w:type="dxa"/>
          <w:trHeight w:val="315" w:hRule="atLeast"/>
        </w:trPr>
        <w:tc>
          <w:tcPr>
            <w:tcW w:w="3027" w:type="dxa"/>
            <w:gridSpan w:val="2"/>
            <w:tcBorders>
              <w:top w:val="nil"/>
              <w:left w:val="nil"/>
              <w:bottom w:val="single" w:color="auto" w:sz="4" w:space="0"/>
              <w:right w:val="nil"/>
            </w:tcBorders>
            <w:shd w:val="clear" w:color="auto" w:fill="auto"/>
            <w:vAlign w:val="bottom"/>
          </w:tcPr>
          <w:p w14:paraId="3A271E7B">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部门：</w:t>
            </w:r>
          </w:p>
        </w:tc>
        <w:tc>
          <w:tcPr>
            <w:tcW w:w="246" w:type="dxa"/>
            <w:tcBorders>
              <w:top w:val="nil"/>
              <w:left w:val="nil"/>
              <w:bottom w:val="single" w:color="auto" w:sz="4" w:space="0"/>
              <w:right w:val="nil"/>
            </w:tcBorders>
            <w:shd w:val="clear" w:color="auto" w:fill="auto"/>
            <w:vAlign w:val="bottom"/>
          </w:tcPr>
          <w:p w14:paraId="7DC5F33A">
            <w:pPr>
              <w:widowControl/>
              <w:spacing w:line="240" w:lineRule="auto"/>
              <w:jc w:val="center"/>
              <w:rPr>
                <w:rFonts w:hint="eastAsia" w:ascii="宋体" w:hAnsi="宋体" w:eastAsia="宋体" w:cs="宋体"/>
                <w:color w:val="000000"/>
                <w:kern w:val="0"/>
                <w:sz w:val="21"/>
                <w:szCs w:val="21"/>
              </w:rPr>
            </w:pPr>
          </w:p>
        </w:tc>
        <w:tc>
          <w:tcPr>
            <w:tcW w:w="3325" w:type="dxa"/>
            <w:gridSpan w:val="3"/>
            <w:tcBorders>
              <w:top w:val="nil"/>
              <w:left w:val="nil"/>
              <w:bottom w:val="single" w:color="auto" w:sz="4" w:space="0"/>
              <w:right w:val="nil"/>
            </w:tcBorders>
            <w:shd w:val="clear" w:color="auto" w:fill="auto"/>
            <w:vAlign w:val="bottom"/>
          </w:tcPr>
          <w:p w14:paraId="5267822D">
            <w:pPr>
              <w:widowControl/>
              <w:spacing w:line="240" w:lineRule="auto"/>
              <w:jc w:val="left"/>
              <w:rPr>
                <w:rFonts w:hint="eastAsia" w:ascii="宋体" w:hAnsi="宋体" w:eastAsia="宋体" w:cs="宋体"/>
                <w:color w:val="000000"/>
                <w:kern w:val="0"/>
                <w:sz w:val="21"/>
                <w:szCs w:val="21"/>
              </w:rPr>
            </w:pPr>
          </w:p>
        </w:tc>
        <w:tc>
          <w:tcPr>
            <w:tcW w:w="511" w:type="dxa"/>
            <w:tcBorders>
              <w:top w:val="nil"/>
              <w:left w:val="nil"/>
              <w:bottom w:val="single" w:color="auto" w:sz="4" w:space="0"/>
              <w:right w:val="nil"/>
            </w:tcBorders>
            <w:shd w:val="clear" w:color="auto" w:fill="auto"/>
            <w:vAlign w:val="bottom"/>
          </w:tcPr>
          <w:p w14:paraId="5AC4B997">
            <w:pPr>
              <w:widowControl/>
              <w:spacing w:line="240" w:lineRule="auto"/>
              <w:jc w:val="left"/>
              <w:rPr>
                <w:rFonts w:hint="eastAsia" w:ascii="宋体" w:hAnsi="宋体" w:eastAsia="宋体" w:cs="宋体"/>
                <w:color w:val="000000"/>
                <w:kern w:val="0"/>
                <w:sz w:val="21"/>
                <w:szCs w:val="21"/>
              </w:rPr>
            </w:pPr>
          </w:p>
        </w:tc>
        <w:tc>
          <w:tcPr>
            <w:tcW w:w="1837" w:type="dxa"/>
            <w:gridSpan w:val="4"/>
            <w:tcBorders>
              <w:top w:val="nil"/>
              <w:left w:val="nil"/>
              <w:bottom w:val="single" w:color="auto" w:sz="4" w:space="0"/>
              <w:right w:val="nil"/>
            </w:tcBorders>
            <w:shd w:val="clear" w:color="auto" w:fill="auto"/>
            <w:vAlign w:val="bottom"/>
          </w:tcPr>
          <w:p w14:paraId="41FDD5AD">
            <w:pPr>
              <w:widowControl/>
              <w:spacing w:line="240" w:lineRule="auto"/>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单位：万元</w:t>
            </w:r>
          </w:p>
        </w:tc>
      </w:tr>
      <w:tr w14:paraId="72B6BBD1">
        <w:tblPrEx>
          <w:tblCellMar>
            <w:top w:w="0" w:type="dxa"/>
            <w:left w:w="108" w:type="dxa"/>
            <w:bottom w:w="0" w:type="dxa"/>
            <w:right w:w="108" w:type="dxa"/>
          </w:tblCellMar>
        </w:tblPrEx>
        <w:trPr>
          <w:gridAfter w:val="1"/>
          <w:wAfter w:w="439" w:type="dxa"/>
          <w:trHeight w:val="308" w:hRule="atLeast"/>
        </w:trPr>
        <w:tc>
          <w:tcPr>
            <w:tcW w:w="30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D962F7D">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收     入</w:t>
            </w:r>
          </w:p>
        </w:tc>
        <w:tc>
          <w:tcPr>
            <w:tcW w:w="5919"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2F845E4A">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支     出</w:t>
            </w:r>
          </w:p>
        </w:tc>
      </w:tr>
      <w:tr w14:paraId="3245FC25">
        <w:tblPrEx>
          <w:tblCellMar>
            <w:top w:w="0" w:type="dxa"/>
            <w:left w:w="108" w:type="dxa"/>
            <w:bottom w:w="0" w:type="dxa"/>
            <w:right w:w="108" w:type="dxa"/>
          </w:tblCellMar>
        </w:tblPrEx>
        <w:trPr>
          <w:gridAfter w:val="1"/>
          <w:wAfter w:w="439" w:type="dxa"/>
          <w:trHeight w:val="1238" w:hRule="atLeast"/>
        </w:trPr>
        <w:tc>
          <w:tcPr>
            <w:tcW w:w="1865" w:type="dxa"/>
            <w:tcBorders>
              <w:top w:val="single" w:color="auto" w:sz="4" w:space="0"/>
              <w:left w:val="single" w:color="auto" w:sz="4" w:space="0"/>
              <w:bottom w:val="single" w:color="auto" w:sz="4" w:space="0"/>
              <w:right w:val="single" w:color="auto" w:sz="4" w:space="0"/>
            </w:tcBorders>
            <w:shd w:val="clear" w:color="auto" w:fill="auto"/>
            <w:vAlign w:val="center"/>
          </w:tcPr>
          <w:p w14:paraId="4341B5D3">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项    目</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0D712CF6">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金额</w:t>
            </w:r>
          </w:p>
        </w:tc>
        <w:tc>
          <w:tcPr>
            <w:tcW w:w="20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638FB04">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项目（按功能分类）</w:t>
            </w:r>
          </w:p>
        </w:tc>
        <w:tc>
          <w:tcPr>
            <w:tcW w:w="1135" w:type="dxa"/>
            <w:tcBorders>
              <w:top w:val="single" w:color="auto" w:sz="4" w:space="0"/>
              <w:left w:val="single" w:color="auto" w:sz="4" w:space="0"/>
              <w:bottom w:val="single" w:color="auto" w:sz="4" w:space="0"/>
              <w:right w:val="single" w:color="auto" w:sz="4" w:space="0"/>
            </w:tcBorders>
            <w:shd w:val="clear" w:color="auto" w:fill="auto"/>
            <w:vAlign w:val="center"/>
          </w:tcPr>
          <w:p w14:paraId="6F00E431">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合计</w:t>
            </w:r>
          </w:p>
        </w:tc>
        <w:tc>
          <w:tcPr>
            <w:tcW w:w="124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3A9A7E7">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一般公共预算财政拨款</w:t>
            </w:r>
          </w:p>
        </w:tc>
        <w:tc>
          <w:tcPr>
            <w:tcW w:w="69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EB4D4D6">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政府性基金预算财政拨款</w:t>
            </w:r>
          </w:p>
        </w:tc>
        <w:tc>
          <w:tcPr>
            <w:tcW w:w="822" w:type="dxa"/>
            <w:tcBorders>
              <w:top w:val="single" w:color="auto" w:sz="4" w:space="0"/>
              <w:left w:val="single" w:color="auto" w:sz="4" w:space="0"/>
              <w:bottom w:val="single" w:color="auto" w:sz="4" w:space="0"/>
              <w:right w:val="single" w:color="auto" w:sz="4" w:space="0"/>
            </w:tcBorders>
          </w:tcPr>
          <w:p w14:paraId="3141DB23">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国有资本经营预算财政拨款</w:t>
            </w:r>
          </w:p>
        </w:tc>
      </w:tr>
      <w:tr w14:paraId="1C89C636">
        <w:tblPrEx>
          <w:tblCellMar>
            <w:top w:w="0" w:type="dxa"/>
            <w:left w:w="108" w:type="dxa"/>
            <w:bottom w:w="0" w:type="dxa"/>
            <w:right w:w="108" w:type="dxa"/>
          </w:tblCellMar>
        </w:tblPrEx>
        <w:trPr>
          <w:gridAfter w:val="1"/>
          <w:wAfter w:w="439" w:type="dxa"/>
          <w:trHeight w:val="390" w:hRule="atLeast"/>
        </w:trPr>
        <w:tc>
          <w:tcPr>
            <w:tcW w:w="1865" w:type="dxa"/>
            <w:tcBorders>
              <w:top w:val="single" w:color="auto" w:sz="4" w:space="0"/>
              <w:left w:val="single" w:color="auto" w:sz="4" w:space="0"/>
              <w:bottom w:val="single" w:color="auto" w:sz="4" w:space="0"/>
              <w:right w:val="single" w:color="auto" w:sz="4" w:space="0"/>
            </w:tcBorders>
            <w:shd w:val="clear" w:color="auto" w:fill="auto"/>
          </w:tcPr>
          <w:p w14:paraId="5275AC04">
            <w:pPr>
              <w:rPr>
                <w:rFonts w:hint="eastAsia" w:ascii="宋体" w:hAnsi="宋体" w:eastAsia="宋体" w:cs="宋体"/>
                <w:color w:val="000000"/>
                <w:sz w:val="21"/>
                <w:szCs w:val="21"/>
              </w:rPr>
            </w:pPr>
            <w:r>
              <w:rPr>
                <w:rFonts w:hint="eastAsia" w:ascii="宋体" w:hAnsi="宋体" w:eastAsia="宋体" w:cs="宋体"/>
                <w:color w:val="000000"/>
                <w:sz w:val="21"/>
                <w:szCs w:val="21"/>
              </w:rPr>
              <w:t>一、一般公共预算财政拨款</w:t>
            </w:r>
          </w:p>
        </w:tc>
        <w:tc>
          <w:tcPr>
            <w:tcW w:w="1162" w:type="dxa"/>
            <w:tcBorders>
              <w:top w:val="single" w:color="auto" w:sz="4" w:space="0"/>
              <w:left w:val="single" w:color="auto" w:sz="4" w:space="0"/>
              <w:bottom w:val="single" w:color="auto" w:sz="4" w:space="0"/>
              <w:right w:val="single" w:color="auto" w:sz="4" w:space="0"/>
            </w:tcBorders>
            <w:shd w:val="clear" w:color="auto" w:fill="FFFFFF"/>
            <w:vAlign w:val="center"/>
          </w:tcPr>
          <w:p w14:paraId="3D1A30C9">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2,310.32</w:t>
            </w:r>
          </w:p>
        </w:tc>
        <w:tc>
          <w:tcPr>
            <w:tcW w:w="20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3621EFB">
            <w:pPr>
              <w:rPr>
                <w:rFonts w:hint="eastAsia" w:ascii="宋体" w:hAnsi="宋体" w:eastAsia="宋体" w:cs="宋体"/>
                <w:color w:val="000000"/>
                <w:sz w:val="21"/>
                <w:szCs w:val="21"/>
              </w:rPr>
            </w:pPr>
            <w:r>
              <w:rPr>
                <w:rFonts w:hint="eastAsia" w:ascii="宋体" w:hAnsi="宋体" w:eastAsia="宋体" w:cs="宋体"/>
                <w:color w:val="000000"/>
                <w:sz w:val="21"/>
                <w:szCs w:val="21"/>
              </w:rPr>
              <w:t>一、一般公共服务支出</w:t>
            </w: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42F78ABE">
            <w:pPr>
              <w:keepNext w:val="0"/>
              <w:keepLines w:val="0"/>
              <w:widowControl/>
              <w:suppressLineNumbers w:val="0"/>
              <w:jc w:val="right"/>
              <w:textAlignment w:val="center"/>
              <w:rPr>
                <w:rFonts w:hint="default" w:ascii="宋体" w:hAnsi="宋体" w:eastAsia="宋体" w:cs="宋体"/>
                <w:color w:val="000000"/>
                <w:kern w:val="0"/>
                <w:sz w:val="21"/>
                <w:szCs w:val="21"/>
                <w:lang w:val="en-US"/>
              </w:rPr>
            </w:pPr>
            <w:r>
              <w:rPr>
                <w:rFonts w:hint="eastAsia" w:ascii="宋体" w:hAnsi="宋体" w:eastAsia="宋体" w:cs="宋体"/>
                <w:i w:val="0"/>
                <w:iCs w:val="0"/>
                <w:color w:val="000000"/>
                <w:kern w:val="0"/>
                <w:sz w:val="22"/>
                <w:szCs w:val="22"/>
                <w:u w:val="none"/>
                <w:lang w:val="en-US" w:eastAsia="zh-CN" w:bidi="ar"/>
              </w:rPr>
              <w:t>899.80</w:t>
            </w:r>
          </w:p>
        </w:tc>
        <w:tc>
          <w:tcPr>
            <w:tcW w:w="124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0246E0D4">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899.80</w:t>
            </w:r>
          </w:p>
        </w:tc>
        <w:tc>
          <w:tcPr>
            <w:tcW w:w="69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2B1C832">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822" w:type="dxa"/>
            <w:tcBorders>
              <w:top w:val="single" w:color="auto" w:sz="4" w:space="0"/>
              <w:left w:val="single" w:color="auto" w:sz="4" w:space="0"/>
              <w:bottom w:val="single" w:color="auto" w:sz="4" w:space="0"/>
              <w:right w:val="single" w:color="auto" w:sz="4" w:space="0"/>
            </w:tcBorders>
            <w:shd w:val="clear" w:color="auto" w:fill="FFFFFF"/>
            <w:vAlign w:val="center"/>
          </w:tcPr>
          <w:p w14:paraId="5ABCBD81">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3BE46C8B">
        <w:tblPrEx>
          <w:tblCellMar>
            <w:top w:w="0" w:type="dxa"/>
            <w:left w:w="108" w:type="dxa"/>
            <w:bottom w:w="0" w:type="dxa"/>
            <w:right w:w="108" w:type="dxa"/>
          </w:tblCellMar>
        </w:tblPrEx>
        <w:trPr>
          <w:gridAfter w:val="1"/>
          <w:wAfter w:w="439" w:type="dxa"/>
          <w:trHeight w:val="390" w:hRule="atLeast"/>
        </w:trPr>
        <w:tc>
          <w:tcPr>
            <w:tcW w:w="1865" w:type="dxa"/>
            <w:tcBorders>
              <w:top w:val="single" w:color="auto" w:sz="4" w:space="0"/>
              <w:left w:val="single" w:color="auto" w:sz="4" w:space="0"/>
              <w:bottom w:val="single" w:color="auto" w:sz="4" w:space="0"/>
              <w:right w:val="single" w:color="auto" w:sz="4" w:space="0"/>
            </w:tcBorders>
            <w:shd w:val="clear" w:color="auto" w:fill="auto"/>
          </w:tcPr>
          <w:p w14:paraId="13A93F27">
            <w:pPr>
              <w:rPr>
                <w:rFonts w:hint="eastAsia" w:ascii="宋体" w:hAnsi="宋体" w:eastAsia="宋体" w:cs="宋体"/>
                <w:color w:val="000000"/>
                <w:sz w:val="21"/>
                <w:szCs w:val="21"/>
              </w:rPr>
            </w:pPr>
            <w:r>
              <w:rPr>
                <w:rFonts w:hint="eastAsia" w:ascii="宋体" w:hAnsi="宋体" w:eastAsia="宋体" w:cs="宋体"/>
                <w:color w:val="000000"/>
                <w:sz w:val="21"/>
                <w:szCs w:val="21"/>
              </w:rPr>
              <w:t>二、政府性基金预算财政拨款</w:t>
            </w:r>
          </w:p>
        </w:tc>
        <w:tc>
          <w:tcPr>
            <w:tcW w:w="1162" w:type="dxa"/>
            <w:tcBorders>
              <w:top w:val="single" w:color="auto" w:sz="4" w:space="0"/>
              <w:left w:val="single" w:color="auto" w:sz="4" w:space="0"/>
              <w:bottom w:val="single" w:color="auto" w:sz="4" w:space="0"/>
              <w:right w:val="single" w:color="auto" w:sz="4" w:space="0"/>
            </w:tcBorders>
            <w:shd w:val="clear" w:color="auto" w:fill="FFFFFF"/>
            <w:vAlign w:val="center"/>
          </w:tcPr>
          <w:p w14:paraId="594A971E">
            <w:pPr>
              <w:keepNext w:val="0"/>
              <w:keepLines w:val="0"/>
              <w:widowControl/>
              <w:suppressLineNumbers w:val="0"/>
              <w:jc w:val="right"/>
              <w:textAlignment w:val="center"/>
              <w:rPr>
                <w:rFonts w:hint="default" w:ascii="宋体" w:hAnsi="宋体" w:eastAsia="宋体" w:cs="Arial"/>
                <w:color w:val="000000"/>
                <w:kern w:val="0"/>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600.00</w:t>
            </w:r>
          </w:p>
        </w:tc>
        <w:tc>
          <w:tcPr>
            <w:tcW w:w="20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EF7AA0A">
            <w:pPr>
              <w:rPr>
                <w:rFonts w:hint="eastAsia" w:ascii="宋体" w:hAnsi="宋体" w:eastAsia="宋体" w:cs="宋体"/>
                <w:color w:val="000000"/>
                <w:sz w:val="21"/>
                <w:szCs w:val="21"/>
              </w:rPr>
            </w:pPr>
            <w:r>
              <w:rPr>
                <w:rFonts w:hint="eastAsia" w:ascii="宋体" w:hAnsi="宋体" w:eastAsia="宋体" w:cs="宋体"/>
                <w:color w:val="000000"/>
                <w:sz w:val="21"/>
                <w:szCs w:val="21"/>
              </w:rPr>
              <w:t>二、外交支出</w:t>
            </w: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7A49233F">
            <w:pPr>
              <w:keepNext w:val="0"/>
              <w:keepLines w:val="0"/>
              <w:widowControl/>
              <w:suppressLineNumbers w:val="0"/>
              <w:jc w:val="right"/>
              <w:textAlignment w:val="center"/>
              <w:rPr>
                <w:rFonts w:hint="eastAsia" w:ascii="宋体" w:hAnsi="宋体" w:eastAsia="宋体" w:cs="Arial"/>
                <w:color w:val="000000"/>
                <w:kern w:val="0"/>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24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35081D79">
            <w:pPr>
              <w:keepNext w:val="0"/>
              <w:keepLines w:val="0"/>
              <w:widowControl/>
              <w:suppressLineNumbers w:val="0"/>
              <w:jc w:val="right"/>
              <w:textAlignment w:val="center"/>
              <w:rPr>
                <w:rFonts w:hint="eastAsia" w:ascii="宋体" w:hAnsi="宋体" w:eastAsia="宋体" w:cs="Arial"/>
                <w:color w:val="000000"/>
                <w:kern w:val="0"/>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69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EA25A15">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822" w:type="dxa"/>
            <w:tcBorders>
              <w:top w:val="single" w:color="auto" w:sz="4" w:space="0"/>
              <w:left w:val="single" w:color="auto" w:sz="4" w:space="0"/>
              <w:bottom w:val="single" w:color="auto" w:sz="4" w:space="0"/>
              <w:right w:val="single" w:color="auto" w:sz="4" w:space="0"/>
            </w:tcBorders>
            <w:shd w:val="clear" w:color="auto" w:fill="FFFFFF"/>
            <w:vAlign w:val="center"/>
          </w:tcPr>
          <w:p w14:paraId="46632DAC">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24933A47">
        <w:tblPrEx>
          <w:tblCellMar>
            <w:top w:w="0" w:type="dxa"/>
            <w:left w:w="108" w:type="dxa"/>
            <w:bottom w:w="0" w:type="dxa"/>
            <w:right w:w="108" w:type="dxa"/>
          </w:tblCellMar>
        </w:tblPrEx>
        <w:trPr>
          <w:gridAfter w:val="1"/>
          <w:wAfter w:w="439" w:type="dxa"/>
          <w:trHeight w:val="390" w:hRule="atLeast"/>
        </w:trPr>
        <w:tc>
          <w:tcPr>
            <w:tcW w:w="1865" w:type="dxa"/>
            <w:tcBorders>
              <w:top w:val="single" w:color="auto" w:sz="4" w:space="0"/>
              <w:left w:val="single" w:color="auto" w:sz="4" w:space="0"/>
              <w:bottom w:val="single" w:color="auto" w:sz="4" w:space="0"/>
              <w:right w:val="single" w:color="auto" w:sz="4" w:space="0"/>
            </w:tcBorders>
            <w:shd w:val="clear" w:color="auto" w:fill="auto"/>
          </w:tcPr>
          <w:p w14:paraId="13F9096F">
            <w:pPr>
              <w:rPr>
                <w:rFonts w:hint="eastAsia" w:ascii="宋体" w:hAnsi="宋体" w:eastAsia="宋体" w:cs="宋体"/>
                <w:color w:val="000000"/>
                <w:sz w:val="21"/>
                <w:szCs w:val="21"/>
              </w:rPr>
            </w:pPr>
            <w:r>
              <w:rPr>
                <w:rFonts w:hint="eastAsia" w:ascii="宋体" w:hAnsi="宋体" w:eastAsia="宋体" w:cs="宋体"/>
                <w:color w:val="000000"/>
                <w:sz w:val="21"/>
                <w:szCs w:val="21"/>
              </w:rPr>
              <w:t>三、国有资本经营预算财政拨款</w:t>
            </w:r>
          </w:p>
        </w:tc>
        <w:tc>
          <w:tcPr>
            <w:tcW w:w="1162" w:type="dxa"/>
            <w:tcBorders>
              <w:top w:val="single" w:color="auto" w:sz="4" w:space="0"/>
              <w:left w:val="single" w:color="auto" w:sz="4" w:space="0"/>
              <w:bottom w:val="single" w:color="auto" w:sz="4" w:space="0"/>
              <w:right w:val="single" w:color="auto" w:sz="4" w:space="0"/>
            </w:tcBorders>
            <w:shd w:val="clear" w:color="auto" w:fill="FFFFFF"/>
            <w:vAlign w:val="center"/>
          </w:tcPr>
          <w:p w14:paraId="1B297C0D">
            <w:pPr>
              <w:keepNext w:val="0"/>
              <w:keepLines w:val="0"/>
              <w:widowControl/>
              <w:suppressLineNumbers w:val="0"/>
              <w:jc w:val="right"/>
              <w:textAlignment w:val="center"/>
              <w:rPr>
                <w:rFonts w:hint="eastAsia" w:ascii="宋体" w:hAnsi="宋体" w:eastAsia="宋体" w:cs="Arial"/>
                <w:color w:val="000000"/>
                <w:kern w:val="0"/>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20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740118B">
            <w:pPr>
              <w:rPr>
                <w:rFonts w:hint="eastAsia" w:ascii="宋体" w:hAnsi="宋体" w:eastAsia="宋体" w:cs="宋体"/>
                <w:color w:val="000000"/>
                <w:sz w:val="21"/>
                <w:szCs w:val="21"/>
              </w:rPr>
            </w:pPr>
            <w:r>
              <w:rPr>
                <w:rFonts w:hint="eastAsia" w:ascii="宋体" w:hAnsi="宋体" w:eastAsia="宋体" w:cs="宋体"/>
                <w:color w:val="000000"/>
                <w:sz w:val="21"/>
                <w:szCs w:val="21"/>
              </w:rPr>
              <w:t>三、国防支出</w:t>
            </w: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56F22AC5">
            <w:pPr>
              <w:keepNext w:val="0"/>
              <w:keepLines w:val="0"/>
              <w:widowControl/>
              <w:suppressLineNumbers w:val="0"/>
              <w:jc w:val="right"/>
              <w:textAlignment w:val="center"/>
              <w:rPr>
                <w:rFonts w:hint="eastAsia" w:ascii="宋体" w:hAnsi="宋体" w:eastAsia="宋体" w:cs="Arial"/>
                <w:color w:val="000000"/>
                <w:kern w:val="0"/>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24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32D80A6F">
            <w:pPr>
              <w:keepNext w:val="0"/>
              <w:keepLines w:val="0"/>
              <w:widowControl/>
              <w:suppressLineNumbers w:val="0"/>
              <w:jc w:val="right"/>
              <w:textAlignment w:val="center"/>
              <w:rPr>
                <w:rFonts w:hint="eastAsia" w:ascii="宋体" w:hAnsi="宋体" w:eastAsia="宋体" w:cs="Arial"/>
                <w:color w:val="000000"/>
                <w:kern w:val="0"/>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69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9D51EB0">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822" w:type="dxa"/>
            <w:tcBorders>
              <w:top w:val="single" w:color="auto" w:sz="4" w:space="0"/>
              <w:left w:val="single" w:color="auto" w:sz="4" w:space="0"/>
              <w:bottom w:val="single" w:color="auto" w:sz="4" w:space="0"/>
              <w:right w:val="single" w:color="auto" w:sz="4" w:space="0"/>
            </w:tcBorders>
            <w:shd w:val="clear" w:color="auto" w:fill="FFFFFF"/>
            <w:vAlign w:val="center"/>
          </w:tcPr>
          <w:p w14:paraId="409E75AD">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1252B614">
        <w:tblPrEx>
          <w:tblCellMar>
            <w:top w:w="0" w:type="dxa"/>
            <w:left w:w="108" w:type="dxa"/>
            <w:bottom w:w="0" w:type="dxa"/>
            <w:right w:w="108" w:type="dxa"/>
          </w:tblCellMar>
        </w:tblPrEx>
        <w:trPr>
          <w:gridAfter w:val="1"/>
          <w:wAfter w:w="439" w:type="dxa"/>
          <w:trHeight w:val="390" w:hRule="atLeast"/>
        </w:trPr>
        <w:tc>
          <w:tcPr>
            <w:tcW w:w="1865" w:type="dxa"/>
            <w:tcBorders>
              <w:top w:val="single" w:color="auto" w:sz="4" w:space="0"/>
              <w:left w:val="single" w:color="auto" w:sz="4" w:space="0"/>
              <w:bottom w:val="single" w:color="auto" w:sz="4" w:space="0"/>
              <w:right w:val="single" w:color="auto" w:sz="4" w:space="0"/>
            </w:tcBorders>
            <w:shd w:val="clear" w:color="auto" w:fill="auto"/>
            <w:vAlign w:val="center"/>
          </w:tcPr>
          <w:p w14:paraId="7F69D95A">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162" w:type="dxa"/>
            <w:tcBorders>
              <w:top w:val="single" w:color="auto" w:sz="4" w:space="0"/>
              <w:left w:val="single" w:color="auto" w:sz="4" w:space="0"/>
              <w:bottom w:val="single" w:color="auto" w:sz="4" w:space="0"/>
              <w:right w:val="single" w:color="auto" w:sz="4" w:space="0"/>
            </w:tcBorders>
            <w:shd w:val="clear" w:color="auto" w:fill="FFFFFF"/>
            <w:vAlign w:val="center"/>
          </w:tcPr>
          <w:p w14:paraId="640B3552">
            <w:pPr>
              <w:jc w:val="right"/>
              <w:rPr>
                <w:rFonts w:hint="eastAsia" w:ascii="宋体" w:hAnsi="宋体" w:eastAsia="宋体" w:cs="宋体"/>
                <w:color w:val="000000"/>
                <w:kern w:val="0"/>
                <w:sz w:val="21"/>
                <w:szCs w:val="21"/>
              </w:rPr>
            </w:pPr>
          </w:p>
        </w:tc>
        <w:tc>
          <w:tcPr>
            <w:tcW w:w="20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B7AFAC6">
            <w:pPr>
              <w:rPr>
                <w:rFonts w:hint="eastAsia" w:ascii="宋体" w:hAnsi="宋体" w:eastAsia="宋体" w:cs="宋体"/>
                <w:color w:val="000000"/>
                <w:sz w:val="21"/>
                <w:szCs w:val="21"/>
              </w:rPr>
            </w:pPr>
            <w:r>
              <w:rPr>
                <w:rFonts w:hint="eastAsia" w:ascii="宋体" w:hAnsi="宋体" w:eastAsia="宋体" w:cs="宋体"/>
                <w:color w:val="000000"/>
                <w:sz w:val="21"/>
                <w:szCs w:val="21"/>
              </w:rPr>
              <w:t>四、公共安全支出</w:t>
            </w: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02B844A2">
            <w:pPr>
              <w:keepNext w:val="0"/>
              <w:keepLines w:val="0"/>
              <w:widowControl/>
              <w:suppressLineNumbers w:val="0"/>
              <w:jc w:val="right"/>
              <w:textAlignment w:val="center"/>
              <w:rPr>
                <w:rFonts w:hint="eastAsia" w:ascii="宋体" w:hAnsi="宋体" w:eastAsia="宋体" w:cs="Arial"/>
                <w:color w:val="000000"/>
                <w:kern w:val="0"/>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24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35C83B87">
            <w:pPr>
              <w:keepNext w:val="0"/>
              <w:keepLines w:val="0"/>
              <w:widowControl/>
              <w:suppressLineNumbers w:val="0"/>
              <w:jc w:val="right"/>
              <w:textAlignment w:val="center"/>
              <w:rPr>
                <w:rFonts w:hint="eastAsia" w:ascii="宋体" w:hAnsi="宋体" w:eastAsia="宋体" w:cs="Arial"/>
                <w:color w:val="000000"/>
                <w:kern w:val="0"/>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69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5EEEDBE6">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822" w:type="dxa"/>
            <w:tcBorders>
              <w:top w:val="single" w:color="auto" w:sz="4" w:space="0"/>
              <w:left w:val="single" w:color="auto" w:sz="4" w:space="0"/>
              <w:bottom w:val="single" w:color="auto" w:sz="4" w:space="0"/>
              <w:right w:val="single" w:color="auto" w:sz="4" w:space="0"/>
            </w:tcBorders>
            <w:shd w:val="clear" w:color="auto" w:fill="FFFFFF"/>
            <w:vAlign w:val="center"/>
          </w:tcPr>
          <w:p w14:paraId="3289B090">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3CB2632C">
        <w:tblPrEx>
          <w:tblCellMar>
            <w:top w:w="0" w:type="dxa"/>
            <w:left w:w="108" w:type="dxa"/>
            <w:bottom w:w="0" w:type="dxa"/>
            <w:right w:w="108" w:type="dxa"/>
          </w:tblCellMar>
        </w:tblPrEx>
        <w:trPr>
          <w:gridAfter w:val="1"/>
          <w:wAfter w:w="439" w:type="dxa"/>
          <w:trHeight w:val="390" w:hRule="atLeast"/>
        </w:trPr>
        <w:tc>
          <w:tcPr>
            <w:tcW w:w="1865" w:type="dxa"/>
            <w:tcBorders>
              <w:top w:val="single" w:color="auto" w:sz="4" w:space="0"/>
              <w:left w:val="single" w:color="auto" w:sz="4" w:space="0"/>
              <w:bottom w:val="single" w:color="auto" w:sz="4" w:space="0"/>
              <w:right w:val="single" w:color="auto" w:sz="4" w:space="0"/>
            </w:tcBorders>
            <w:shd w:val="clear" w:color="auto" w:fill="auto"/>
            <w:vAlign w:val="center"/>
          </w:tcPr>
          <w:p w14:paraId="2CEEF3AD">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162" w:type="dxa"/>
            <w:tcBorders>
              <w:top w:val="single" w:color="auto" w:sz="4" w:space="0"/>
              <w:left w:val="single" w:color="auto" w:sz="4" w:space="0"/>
              <w:bottom w:val="single" w:color="auto" w:sz="4" w:space="0"/>
              <w:right w:val="single" w:color="auto" w:sz="4" w:space="0"/>
            </w:tcBorders>
            <w:shd w:val="clear" w:color="auto" w:fill="FFFFFF"/>
            <w:vAlign w:val="center"/>
          </w:tcPr>
          <w:p w14:paraId="0799FA8D">
            <w:pPr>
              <w:jc w:val="right"/>
              <w:rPr>
                <w:rFonts w:hint="eastAsia" w:ascii="宋体" w:hAnsi="宋体" w:eastAsia="宋体" w:cs="宋体"/>
                <w:color w:val="000000"/>
                <w:kern w:val="0"/>
                <w:sz w:val="21"/>
                <w:szCs w:val="21"/>
              </w:rPr>
            </w:pPr>
          </w:p>
        </w:tc>
        <w:tc>
          <w:tcPr>
            <w:tcW w:w="20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D441CD1">
            <w:pPr>
              <w:rPr>
                <w:rFonts w:hint="eastAsia" w:ascii="宋体" w:hAnsi="宋体" w:eastAsia="宋体" w:cs="宋体"/>
                <w:color w:val="000000"/>
                <w:sz w:val="21"/>
                <w:szCs w:val="21"/>
              </w:rPr>
            </w:pPr>
            <w:r>
              <w:rPr>
                <w:rFonts w:hint="eastAsia" w:ascii="宋体" w:hAnsi="宋体" w:eastAsia="宋体" w:cs="宋体"/>
                <w:color w:val="000000"/>
                <w:sz w:val="21"/>
                <w:szCs w:val="21"/>
              </w:rPr>
              <w:t>五、教育支出</w:t>
            </w: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32D55D33">
            <w:pPr>
              <w:keepNext w:val="0"/>
              <w:keepLines w:val="0"/>
              <w:widowControl/>
              <w:suppressLineNumbers w:val="0"/>
              <w:jc w:val="right"/>
              <w:textAlignment w:val="center"/>
              <w:rPr>
                <w:rFonts w:hint="eastAsia" w:ascii="宋体" w:hAnsi="宋体" w:eastAsia="宋体" w:cs="Arial"/>
                <w:color w:val="000000"/>
                <w:kern w:val="0"/>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24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1DF98129">
            <w:pPr>
              <w:keepNext w:val="0"/>
              <w:keepLines w:val="0"/>
              <w:widowControl/>
              <w:suppressLineNumbers w:val="0"/>
              <w:jc w:val="right"/>
              <w:textAlignment w:val="center"/>
              <w:rPr>
                <w:rFonts w:hint="eastAsia" w:ascii="宋体" w:hAnsi="宋体" w:eastAsia="宋体" w:cs="Arial"/>
                <w:color w:val="000000"/>
                <w:kern w:val="0"/>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69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6AC37A8">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822" w:type="dxa"/>
            <w:tcBorders>
              <w:top w:val="single" w:color="auto" w:sz="4" w:space="0"/>
              <w:left w:val="single" w:color="auto" w:sz="4" w:space="0"/>
              <w:bottom w:val="single" w:color="auto" w:sz="4" w:space="0"/>
              <w:right w:val="single" w:color="auto" w:sz="4" w:space="0"/>
            </w:tcBorders>
            <w:shd w:val="clear" w:color="auto" w:fill="FFFFFF"/>
            <w:vAlign w:val="center"/>
          </w:tcPr>
          <w:p w14:paraId="4858E423">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3C95C34D">
        <w:tblPrEx>
          <w:tblCellMar>
            <w:top w:w="0" w:type="dxa"/>
            <w:left w:w="108" w:type="dxa"/>
            <w:bottom w:w="0" w:type="dxa"/>
            <w:right w:w="108" w:type="dxa"/>
          </w:tblCellMar>
        </w:tblPrEx>
        <w:trPr>
          <w:gridAfter w:val="1"/>
          <w:wAfter w:w="439" w:type="dxa"/>
          <w:trHeight w:val="359" w:hRule="atLeast"/>
        </w:trPr>
        <w:tc>
          <w:tcPr>
            <w:tcW w:w="1865" w:type="dxa"/>
            <w:tcBorders>
              <w:top w:val="single" w:color="auto" w:sz="4" w:space="0"/>
              <w:left w:val="single" w:color="auto" w:sz="4" w:space="0"/>
              <w:bottom w:val="single" w:color="auto" w:sz="4" w:space="0"/>
              <w:right w:val="single" w:color="auto" w:sz="4" w:space="0"/>
            </w:tcBorders>
            <w:shd w:val="clear" w:color="auto" w:fill="auto"/>
            <w:vAlign w:val="center"/>
          </w:tcPr>
          <w:p w14:paraId="011D277D">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162" w:type="dxa"/>
            <w:tcBorders>
              <w:top w:val="single" w:color="auto" w:sz="4" w:space="0"/>
              <w:left w:val="single" w:color="auto" w:sz="4" w:space="0"/>
              <w:bottom w:val="single" w:color="auto" w:sz="4" w:space="0"/>
              <w:right w:val="single" w:color="auto" w:sz="4" w:space="0"/>
            </w:tcBorders>
            <w:shd w:val="clear" w:color="auto" w:fill="FFFFFF"/>
            <w:vAlign w:val="center"/>
          </w:tcPr>
          <w:p w14:paraId="65A35D0A">
            <w:pPr>
              <w:jc w:val="right"/>
              <w:rPr>
                <w:rFonts w:hint="eastAsia" w:ascii="宋体" w:hAnsi="宋体" w:eastAsia="宋体" w:cs="宋体"/>
                <w:color w:val="000000"/>
                <w:kern w:val="0"/>
                <w:sz w:val="21"/>
                <w:szCs w:val="21"/>
              </w:rPr>
            </w:pPr>
          </w:p>
        </w:tc>
        <w:tc>
          <w:tcPr>
            <w:tcW w:w="20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6C874DB">
            <w:pPr>
              <w:rPr>
                <w:rFonts w:hint="eastAsia" w:ascii="宋体" w:hAnsi="宋体" w:eastAsia="宋体" w:cs="宋体"/>
                <w:color w:val="000000"/>
                <w:sz w:val="21"/>
                <w:szCs w:val="21"/>
              </w:rPr>
            </w:pPr>
            <w:r>
              <w:rPr>
                <w:rFonts w:hint="eastAsia" w:ascii="宋体" w:hAnsi="宋体" w:eastAsia="宋体" w:cs="宋体"/>
                <w:color w:val="000000"/>
                <w:sz w:val="21"/>
                <w:szCs w:val="21"/>
              </w:rPr>
              <w:t>六、科学技术支出</w:t>
            </w: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3EE89283">
            <w:pPr>
              <w:keepNext w:val="0"/>
              <w:keepLines w:val="0"/>
              <w:widowControl/>
              <w:suppressLineNumbers w:val="0"/>
              <w:jc w:val="right"/>
              <w:textAlignment w:val="center"/>
              <w:rPr>
                <w:rFonts w:hint="eastAsia" w:ascii="宋体" w:hAnsi="宋体" w:eastAsia="宋体" w:cs="Arial"/>
                <w:color w:val="000000"/>
                <w:kern w:val="0"/>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24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049280CB">
            <w:pPr>
              <w:keepNext w:val="0"/>
              <w:keepLines w:val="0"/>
              <w:widowControl/>
              <w:suppressLineNumbers w:val="0"/>
              <w:jc w:val="right"/>
              <w:textAlignment w:val="center"/>
              <w:rPr>
                <w:rFonts w:hint="eastAsia" w:ascii="宋体" w:hAnsi="宋体" w:eastAsia="宋体" w:cs="Arial"/>
                <w:color w:val="000000"/>
                <w:kern w:val="0"/>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69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1CDECEC">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822" w:type="dxa"/>
            <w:tcBorders>
              <w:top w:val="single" w:color="auto" w:sz="4" w:space="0"/>
              <w:left w:val="single" w:color="auto" w:sz="4" w:space="0"/>
              <w:bottom w:val="single" w:color="auto" w:sz="4" w:space="0"/>
              <w:right w:val="single" w:color="auto" w:sz="4" w:space="0"/>
            </w:tcBorders>
            <w:shd w:val="clear" w:color="auto" w:fill="FFFFFF"/>
            <w:vAlign w:val="center"/>
          </w:tcPr>
          <w:p w14:paraId="3C492E7F">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02D8ECE1">
        <w:tblPrEx>
          <w:tblCellMar>
            <w:top w:w="0" w:type="dxa"/>
            <w:left w:w="108" w:type="dxa"/>
            <w:bottom w:w="0" w:type="dxa"/>
            <w:right w:w="108" w:type="dxa"/>
          </w:tblCellMar>
        </w:tblPrEx>
        <w:trPr>
          <w:gridAfter w:val="1"/>
          <w:wAfter w:w="439" w:type="dxa"/>
          <w:trHeight w:val="390" w:hRule="atLeast"/>
        </w:trPr>
        <w:tc>
          <w:tcPr>
            <w:tcW w:w="1865" w:type="dxa"/>
            <w:tcBorders>
              <w:top w:val="single" w:color="auto" w:sz="4" w:space="0"/>
              <w:left w:val="single" w:color="auto" w:sz="4" w:space="0"/>
              <w:bottom w:val="single" w:color="auto" w:sz="4" w:space="0"/>
              <w:right w:val="single" w:color="auto" w:sz="4" w:space="0"/>
            </w:tcBorders>
            <w:shd w:val="clear" w:color="auto" w:fill="auto"/>
            <w:vAlign w:val="center"/>
          </w:tcPr>
          <w:p w14:paraId="6BDDE483">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162" w:type="dxa"/>
            <w:tcBorders>
              <w:top w:val="single" w:color="auto" w:sz="4" w:space="0"/>
              <w:left w:val="single" w:color="auto" w:sz="4" w:space="0"/>
              <w:bottom w:val="single" w:color="auto" w:sz="4" w:space="0"/>
              <w:right w:val="single" w:color="auto" w:sz="4" w:space="0"/>
            </w:tcBorders>
            <w:shd w:val="clear" w:color="auto" w:fill="FFFFFF"/>
            <w:vAlign w:val="center"/>
          </w:tcPr>
          <w:p w14:paraId="1C96303C">
            <w:pPr>
              <w:jc w:val="right"/>
              <w:rPr>
                <w:rFonts w:hint="eastAsia" w:ascii="宋体" w:hAnsi="宋体" w:eastAsia="宋体" w:cs="宋体"/>
                <w:color w:val="000000"/>
                <w:kern w:val="0"/>
                <w:sz w:val="21"/>
                <w:szCs w:val="21"/>
              </w:rPr>
            </w:pPr>
          </w:p>
        </w:tc>
        <w:tc>
          <w:tcPr>
            <w:tcW w:w="20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FFF4806">
            <w:pPr>
              <w:rPr>
                <w:rFonts w:hint="eastAsia" w:ascii="宋体" w:hAnsi="宋体" w:eastAsia="宋体" w:cs="宋体"/>
                <w:color w:val="000000"/>
                <w:sz w:val="21"/>
                <w:szCs w:val="21"/>
              </w:rPr>
            </w:pPr>
            <w:r>
              <w:rPr>
                <w:rFonts w:hint="eastAsia" w:ascii="宋体" w:hAnsi="宋体" w:eastAsia="宋体" w:cs="宋体"/>
                <w:color w:val="000000"/>
                <w:sz w:val="21"/>
                <w:szCs w:val="21"/>
              </w:rPr>
              <w:t>七、文化旅游体育与传媒支出</w:t>
            </w: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54BBDC7F">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30.00</w:t>
            </w:r>
          </w:p>
        </w:tc>
        <w:tc>
          <w:tcPr>
            <w:tcW w:w="124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0AE45A94">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30.00</w:t>
            </w:r>
          </w:p>
        </w:tc>
        <w:tc>
          <w:tcPr>
            <w:tcW w:w="69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C67977A">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822" w:type="dxa"/>
            <w:tcBorders>
              <w:top w:val="single" w:color="auto" w:sz="4" w:space="0"/>
              <w:left w:val="single" w:color="auto" w:sz="4" w:space="0"/>
              <w:bottom w:val="single" w:color="auto" w:sz="4" w:space="0"/>
              <w:right w:val="single" w:color="auto" w:sz="4" w:space="0"/>
            </w:tcBorders>
            <w:shd w:val="clear" w:color="auto" w:fill="FFFFFF"/>
            <w:vAlign w:val="center"/>
          </w:tcPr>
          <w:p w14:paraId="1CA5BB27">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683A3722">
        <w:tblPrEx>
          <w:tblCellMar>
            <w:top w:w="0" w:type="dxa"/>
            <w:left w:w="108" w:type="dxa"/>
            <w:bottom w:w="0" w:type="dxa"/>
            <w:right w:w="108" w:type="dxa"/>
          </w:tblCellMar>
        </w:tblPrEx>
        <w:trPr>
          <w:gridAfter w:val="1"/>
          <w:wAfter w:w="439" w:type="dxa"/>
          <w:trHeight w:val="390" w:hRule="atLeast"/>
        </w:trPr>
        <w:tc>
          <w:tcPr>
            <w:tcW w:w="1865" w:type="dxa"/>
            <w:tcBorders>
              <w:top w:val="single" w:color="auto" w:sz="4" w:space="0"/>
              <w:left w:val="single" w:color="auto" w:sz="4" w:space="0"/>
              <w:bottom w:val="single" w:color="auto" w:sz="4" w:space="0"/>
              <w:right w:val="single" w:color="auto" w:sz="4" w:space="0"/>
            </w:tcBorders>
            <w:shd w:val="clear" w:color="auto" w:fill="auto"/>
            <w:vAlign w:val="center"/>
          </w:tcPr>
          <w:p w14:paraId="7BE71232">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162" w:type="dxa"/>
            <w:tcBorders>
              <w:top w:val="single" w:color="auto" w:sz="4" w:space="0"/>
              <w:left w:val="single" w:color="auto" w:sz="4" w:space="0"/>
              <w:bottom w:val="single" w:color="auto" w:sz="4" w:space="0"/>
              <w:right w:val="single" w:color="auto" w:sz="4" w:space="0"/>
            </w:tcBorders>
            <w:shd w:val="clear" w:color="auto" w:fill="FFFFFF"/>
            <w:vAlign w:val="center"/>
          </w:tcPr>
          <w:p w14:paraId="6C8A16CE">
            <w:pPr>
              <w:jc w:val="right"/>
              <w:rPr>
                <w:rFonts w:hint="eastAsia" w:ascii="宋体" w:hAnsi="宋体" w:eastAsia="宋体" w:cs="宋体"/>
                <w:color w:val="000000"/>
                <w:kern w:val="0"/>
                <w:sz w:val="21"/>
                <w:szCs w:val="21"/>
              </w:rPr>
            </w:pPr>
          </w:p>
        </w:tc>
        <w:tc>
          <w:tcPr>
            <w:tcW w:w="20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70B2E27">
            <w:pPr>
              <w:rPr>
                <w:rFonts w:hint="eastAsia" w:ascii="宋体" w:hAnsi="宋体" w:eastAsia="宋体" w:cs="宋体"/>
                <w:color w:val="000000"/>
                <w:sz w:val="21"/>
                <w:szCs w:val="21"/>
              </w:rPr>
            </w:pPr>
            <w:r>
              <w:rPr>
                <w:rFonts w:hint="eastAsia" w:ascii="宋体" w:hAnsi="宋体" w:eastAsia="宋体" w:cs="宋体"/>
                <w:color w:val="000000"/>
                <w:sz w:val="21"/>
                <w:szCs w:val="21"/>
              </w:rPr>
              <w:t>八、社会保障和就业支出</w:t>
            </w: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7D108E57">
            <w:pPr>
              <w:keepNext w:val="0"/>
              <w:keepLines w:val="0"/>
              <w:widowControl/>
              <w:suppressLineNumbers w:val="0"/>
              <w:jc w:val="right"/>
              <w:textAlignment w:val="center"/>
              <w:rPr>
                <w:rFonts w:hint="default" w:ascii="宋体" w:hAnsi="宋体" w:eastAsia="宋体" w:cs="宋体"/>
                <w:color w:val="000000"/>
                <w:kern w:val="0"/>
                <w:sz w:val="21"/>
                <w:szCs w:val="21"/>
                <w:lang w:val="en-US"/>
              </w:rPr>
            </w:pPr>
            <w:r>
              <w:rPr>
                <w:rFonts w:hint="eastAsia" w:ascii="宋体" w:hAnsi="宋体" w:eastAsia="宋体" w:cs="宋体"/>
                <w:i w:val="0"/>
                <w:iCs w:val="0"/>
                <w:color w:val="000000"/>
                <w:kern w:val="0"/>
                <w:sz w:val="22"/>
                <w:szCs w:val="22"/>
                <w:u w:val="none"/>
                <w:lang w:val="en-US" w:eastAsia="zh-CN" w:bidi="ar"/>
              </w:rPr>
              <w:t>149.21</w:t>
            </w:r>
          </w:p>
        </w:tc>
        <w:tc>
          <w:tcPr>
            <w:tcW w:w="124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672F300E">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149.21</w:t>
            </w:r>
          </w:p>
        </w:tc>
        <w:tc>
          <w:tcPr>
            <w:tcW w:w="69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41B72F17">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822" w:type="dxa"/>
            <w:tcBorders>
              <w:top w:val="single" w:color="auto" w:sz="4" w:space="0"/>
              <w:left w:val="single" w:color="auto" w:sz="4" w:space="0"/>
              <w:bottom w:val="single" w:color="auto" w:sz="4" w:space="0"/>
              <w:right w:val="single" w:color="auto" w:sz="4" w:space="0"/>
            </w:tcBorders>
            <w:shd w:val="clear" w:color="auto" w:fill="FFFFFF"/>
            <w:vAlign w:val="center"/>
          </w:tcPr>
          <w:p w14:paraId="1E890C13">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07FB9578">
        <w:tblPrEx>
          <w:tblCellMar>
            <w:top w:w="0" w:type="dxa"/>
            <w:left w:w="108" w:type="dxa"/>
            <w:bottom w:w="0" w:type="dxa"/>
            <w:right w:w="108" w:type="dxa"/>
          </w:tblCellMar>
        </w:tblPrEx>
        <w:trPr>
          <w:gridAfter w:val="1"/>
          <w:wAfter w:w="439" w:type="dxa"/>
          <w:trHeight w:val="390" w:hRule="atLeast"/>
        </w:trPr>
        <w:tc>
          <w:tcPr>
            <w:tcW w:w="1865" w:type="dxa"/>
            <w:tcBorders>
              <w:top w:val="single" w:color="auto" w:sz="4" w:space="0"/>
              <w:left w:val="single" w:color="auto" w:sz="4" w:space="0"/>
              <w:bottom w:val="single" w:color="auto" w:sz="4" w:space="0"/>
              <w:right w:val="single" w:color="auto" w:sz="4" w:space="0"/>
            </w:tcBorders>
            <w:shd w:val="clear" w:color="auto" w:fill="auto"/>
            <w:vAlign w:val="center"/>
          </w:tcPr>
          <w:p w14:paraId="6F28DD50">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162" w:type="dxa"/>
            <w:tcBorders>
              <w:top w:val="single" w:color="auto" w:sz="4" w:space="0"/>
              <w:left w:val="single" w:color="auto" w:sz="4" w:space="0"/>
              <w:bottom w:val="single" w:color="auto" w:sz="4" w:space="0"/>
              <w:right w:val="single" w:color="auto" w:sz="4" w:space="0"/>
            </w:tcBorders>
            <w:shd w:val="clear" w:color="auto" w:fill="FFFFFF"/>
            <w:vAlign w:val="center"/>
          </w:tcPr>
          <w:p w14:paraId="7FC50AC1">
            <w:pPr>
              <w:jc w:val="right"/>
              <w:rPr>
                <w:rFonts w:hint="eastAsia" w:ascii="宋体" w:hAnsi="宋体" w:eastAsia="宋体" w:cs="宋体"/>
                <w:color w:val="000000"/>
                <w:kern w:val="0"/>
                <w:sz w:val="21"/>
                <w:szCs w:val="21"/>
              </w:rPr>
            </w:pPr>
          </w:p>
        </w:tc>
        <w:tc>
          <w:tcPr>
            <w:tcW w:w="20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199284C">
            <w:pPr>
              <w:rPr>
                <w:rFonts w:hint="eastAsia" w:ascii="宋体" w:hAnsi="宋体" w:eastAsia="宋体" w:cs="宋体"/>
                <w:color w:val="000000"/>
                <w:sz w:val="21"/>
                <w:szCs w:val="21"/>
              </w:rPr>
            </w:pPr>
            <w:r>
              <w:rPr>
                <w:rFonts w:hint="eastAsia" w:ascii="宋体" w:hAnsi="宋体" w:eastAsia="宋体" w:cs="宋体"/>
                <w:color w:val="000000"/>
                <w:sz w:val="21"/>
                <w:szCs w:val="21"/>
              </w:rPr>
              <w:t>九、卫生健康支出</w:t>
            </w: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33BFB2B2">
            <w:pPr>
              <w:keepNext w:val="0"/>
              <w:keepLines w:val="0"/>
              <w:widowControl/>
              <w:suppressLineNumbers w:val="0"/>
              <w:jc w:val="right"/>
              <w:textAlignment w:val="center"/>
              <w:rPr>
                <w:rFonts w:hint="default" w:ascii="宋体" w:hAnsi="宋体" w:eastAsia="宋体" w:cs="宋体"/>
                <w:color w:val="000000"/>
                <w:kern w:val="0"/>
                <w:sz w:val="21"/>
                <w:szCs w:val="21"/>
                <w:lang w:val="en-US"/>
              </w:rPr>
            </w:pPr>
            <w:r>
              <w:rPr>
                <w:rFonts w:hint="eastAsia" w:ascii="宋体" w:hAnsi="宋体" w:eastAsia="宋体" w:cs="宋体"/>
                <w:i w:val="0"/>
                <w:iCs w:val="0"/>
                <w:color w:val="000000"/>
                <w:kern w:val="0"/>
                <w:sz w:val="22"/>
                <w:szCs w:val="22"/>
                <w:u w:val="none"/>
                <w:lang w:val="en-US" w:eastAsia="zh-CN" w:bidi="ar"/>
              </w:rPr>
              <w:t>64.62</w:t>
            </w:r>
          </w:p>
        </w:tc>
        <w:tc>
          <w:tcPr>
            <w:tcW w:w="124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74885EF0">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64.62</w:t>
            </w:r>
          </w:p>
        </w:tc>
        <w:tc>
          <w:tcPr>
            <w:tcW w:w="69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F112335">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822" w:type="dxa"/>
            <w:tcBorders>
              <w:top w:val="single" w:color="auto" w:sz="4" w:space="0"/>
              <w:left w:val="single" w:color="auto" w:sz="4" w:space="0"/>
              <w:bottom w:val="single" w:color="auto" w:sz="4" w:space="0"/>
              <w:right w:val="single" w:color="auto" w:sz="4" w:space="0"/>
            </w:tcBorders>
            <w:shd w:val="clear" w:color="auto" w:fill="FFFFFF"/>
            <w:vAlign w:val="center"/>
          </w:tcPr>
          <w:p w14:paraId="15F5D3DF">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7B461E67">
        <w:tblPrEx>
          <w:tblCellMar>
            <w:top w:w="0" w:type="dxa"/>
            <w:left w:w="108" w:type="dxa"/>
            <w:bottom w:w="0" w:type="dxa"/>
            <w:right w:w="108" w:type="dxa"/>
          </w:tblCellMar>
        </w:tblPrEx>
        <w:trPr>
          <w:gridAfter w:val="1"/>
          <w:wAfter w:w="439" w:type="dxa"/>
          <w:trHeight w:val="390" w:hRule="atLeast"/>
        </w:trPr>
        <w:tc>
          <w:tcPr>
            <w:tcW w:w="1865" w:type="dxa"/>
            <w:tcBorders>
              <w:top w:val="single" w:color="auto" w:sz="4" w:space="0"/>
              <w:left w:val="single" w:color="auto" w:sz="4" w:space="0"/>
              <w:bottom w:val="single" w:color="auto" w:sz="4" w:space="0"/>
              <w:right w:val="single" w:color="auto" w:sz="4" w:space="0"/>
            </w:tcBorders>
            <w:shd w:val="clear" w:color="auto" w:fill="auto"/>
            <w:vAlign w:val="center"/>
          </w:tcPr>
          <w:p w14:paraId="24D01648">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162" w:type="dxa"/>
            <w:tcBorders>
              <w:top w:val="single" w:color="auto" w:sz="4" w:space="0"/>
              <w:left w:val="single" w:color="auto" w:sz="4" w:space="0"/>
              <w:bottom w:val="single" w:color="auto" w:sz="4" w:space="0"/>
              <w:right w:val="single" w:color="auto" w:sz="4" w:space="0"/>
            </w:tcBorders>
            <w:shd w:val="clear" w:color="auto" w:fill="FFFFFF"/>
            <w:vAlign w:val="center"/>
          </w:tcPr>
          <w:p w14:paraId="5E58722C">
            <w:pPr>
              <w:jc w:val="right"/>
              <w:rPr>
                <w:rFonts w:hint="eastAsia" w:ascii="宋体" w:hAnsi="宋体" w:eastAsia="宋体" w:cs="宋体"/>
                <w:color w:val="000000"/>
                <w:kern w:val="0"/>
                <w:sz w:val="21"/>
                <w:szCs w:val="21"/>
              </w:rPr>
            </w:pPr>
          </w:p>
        </w:tc>
        <w:tc>
          <w:tcPr>
            <w:tcW w:w="20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748D967">
            <w:pPr>
              <w:rPr>
                <w:rFonts w:hint="eastAsia" w:ascii="宋体" w:hAnsi="宋体" w:eastAsia="宋体" w:cs="宋体"/>
                <w:color w:val="000000"/>
                <w:sz w:val="21"/>
                <w:szCs w:val="21"/>
              </w:rPr>
            </w:pPr>
            <w:r>
              <w:rPr>
                <w:rFonts w:hint="eastAsia" w:ascii="宋体" w:hAnsi="宋体" w:eastAsia="宋体" w:cs="宋体"/>
                <w:color w:val="000000"/>
                <w:sz w:val="21"/>
                <w:szCs w:val="21"/>
              </w:rPr>
              <w:t>十、节能环保支出</w:t>
            </w: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52D81663">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24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05C5774D">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69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6698D305">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822" w:type="dxa"/>
            <w:tcBorders>
              <w:top w:val="single" w:color="auto" w:sz="4" w:space="0"/>
              <w:left w:val="single" w:color="auto" w:sz="4" w:space="0"/>
              <w:bottom w:val="single" w:color="auto" w:sz="4" w:space="0"/>
              <w:right w:val="single" w:color="auto" w:sz="4" w:space="0"/>
            </w:tcBorders>
            <w:shd w:val="clear" w:color="auto" w:fill="FFFFFF"/>
            <w:vAlign w:val="center"/>
          </w:tcPr>
          <w:p w14:paraId="7D2028F6">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1B02835E">
        <w:tblPrEx>
          <w:tblCellMar>
            <w:top w:w="0" w:type="dxa"/>
            <w:left w:w="108" w:type="dxa"/>
            <w:bottom w:w="0" w:type="dxa"/>
            <w:right w:w="108" w:type="dxa"/>
          </w:tblCellMar>
        </w:tblPrEx>
        <w:trPr>
          <w:gridAfter w:val="1"/>
          <w:wAfter w:w="439" w:type="dxa"/>
          <w:trHeight w:val="390" w:hRule="atLeast"/>
        </w:trPr>
        <w:tc>
          <w:tcPr>
            <w:tcW w:w="1865" w:type="dxa"/>
            <w:tcBorders>
              <w:top w:val="single" w:color="auto" w:sz="4" w:space="0"/>
              <w:left w:val="single" w:color="auto" w:sz="4" w:space="0"/>
              <w:bottom w:val="single" w:color="auto" w:sz="4" w:space="0"/>
              <w:right w:val="single" w:color="auto" w:sz="4" w:space="0"/>
            </w:tcBorders>
            <w:shd w:val="clear" w:color="auto" w:fill="auto"/>
            <w:vAlign w:val="center"/>
          </w:tcPr>
          <w:p w14:paraId="22F946E9">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162" w:type="dxa"/>
            <w:tcBorders>
              <w:top w:val="single" w:color="auto" w:sz="4" w:space="0"/>
              <w:left w:val="single" w:color="auto" w:sz="4" w:space="0"/>
              <w:bottom w:val="single" w:color="auto" w:sz="4" w:space="0"/>
              <w:right w:val="single" w:color="auto" w:sz="4" w:space="0"/>
            </w:tcBorders>
            <w:shd w:val="clear" w:color="auto" w:fill="FFFFFF"/>
            <w:vAlign w:val="center"/>
          </w:tcPr>
          <w:p w14:paraId="6783F20F">
            <w:pPr>
              <w:jc w:val="right"/>
              <w:rPr>
                <w:rFonts w:hint="eastAsia" w:ascii="宋体" w:hAnsi="宋体" w:eastAsia="宋体" w:cs="宋体"/>
                <w:color w:val="000000"/>
                <w:kern w:val="0"/>
                <w:sz w:val="21"/>
                <w:szCs w:val="21"/>
              </w:rPr>
            </w:pPr>
          </w:p>
        </w:tc>
        <w:tc>
          <w:tcPr>
            <w:tcW w:w="20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47F7D25">
            <w:pPr>
              <w:rPr>
                <w:rFonts w:hint="eastAsia" w:ascii="宋体" w:hAnsi="宋体" w:eastAsia="宋体" w:cs="宋体"/>
                <w:color w:val="000000"/>
                <w:sz w:val="21"/>
                <w:szCs w:val="21"/>
              </w:rPr>
            </w:pPr>
            <w:r>
              <w:rPr>
                <w:rFonts w:hint="eastAsia" w:ascii="宋体" w:hAnsi="宋体" w:eastAsia="宋体" w:cs="宋体"/>
                <w:color w:val="000000"/>
                <w:sz w:val="21"/>
                <w:szCs w:val="21"/>
              </w:rPr>
              <w:t>十一、城乡社区支出</w:t>
            </w: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63D26AC3">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24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7F3E1752">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69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68CF1A74">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822" w:type="dxa"/>
            <w:tcBorders>
              <w:top w:val="single" w:color="auto" w:sz="4" w:space="0"/>
              <w:left w:val="single" w:color="auto" w:sz="4" w:space="0"/>
              <w:bottom w:val="single" w:color="auto" w:sz="4" w:space="0"/>
              <w:right w:val="single" w:color="auto" w:sz="4" w:space="0"/>
            </w:tcBorders>
            <w:shd w:val="clear" w:color="auto" w:fill="FFFFFF"/>
            <w:vAlign w:val="center"/>
          </w:tcPr>
          <w:p w14:paraId="3C5A4A35">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6719D7EF">
        <w:tblPrEx>
          <w:tblCellMar>
            <w:top w:w="0" w:type="dxa"/>
            <w:left w:w="108" w:type="dxa"/>
            <w:bottom w:w="0" w:type="dxa"/>
            <w:right w:w="108" w:type="dxa"/>
          </w:tblCellMar>
        </w:tblPrEx>
        <w:trPr>
          <w:gridAfter w:val="1"/>
          <w:wAfter w:w="439" w:type="dxa"/>
          <w:trHeight w:val="390" w:hRule="atLeast"/>
        </w:trPr>
        <w:tc>
          <w:tcPr>
            <w:tcW w:w="1865" w:type="dxa"/>
            <w:tcBorders>
              <w:top w:val="single" w:color="auto" w:sz="4" w:space="0"/>
              <w:left w:val="single" w:color="auto" w:sz="4" w:space="0"/>
              <w:bottom w:val="single" w:color="auto" w:sz="4" w:space="0"/>
              <w:right w:val="single" w:color="auto" w:sz="4" w:space="0"/>
            </w:tcBorders>
            <w:shd w:val="clear" w:color="auto" w:fill="auto"/>
            <w:vAlign w:val="center"/>
          </w:tcPr>
          <w:p w14:paraId="1E53E419">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162" w:type="dxa"/>
            <w:tcBorders>
              <w:top w:val="single" w:color="auto" w:sz="4" w:space="0"/>
              <w:left w:val="single" w:color="auto" w:sz="4" w:space="0"/>
              <w:bottom w:val="single" w:color="auto" w:sz="4" w:space="0"/>
              <w:right w:val="single" w:color="auto" w:sz="4" w:space="0"/>
            </w:tcBorders>
            <w:shd w:val="clear" w:color="auto" w:fill="FFFFFF"/>
            <w:vAlign w:val="center"/>
          </w:tcPr>
          <w:p w14:paraId="282C5725">
            <w:pPr>
              <w:jc w:val="right"/>
              <w:rPr>
                <w:rFonts w:hint="eastAsia" w:ascii="宋体" w:hAnsi="宋体" w:eastAsia="宋体" w:cs="宋体"/>
                <w:color w:val="000000"/>
                <w:kern w:val="0"/>
                <w:sz w:val="21"/>
                <w:szCs w:val="21"/>
              </w:rPr>
            </w:pPr>
          </w:p>
        </w:tc>
        <w:tc>
          <w:tcPr>
            <w:tcW w:w="20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825AB09">
            <w:pPr>
              <w:rPr>
                <w:rFonts w:hint="eastAsia" w:ascii="宋体" w:hAnsi="宋体" w:eastAsia="宋体" w:cs="宋体"/>
                <w:color w:val="000000"/>
                <w:sz w:val="21"/>
                <w:szCs w:val="21"/>
              </w:rPr>
            </w:pPr>
            <w:r>
              <w:rPr>
                <w:rFonts w:hint="eastAsia" w:ascii="宋体" w:hAnsi="宋体" w:eastAsia="宋体" w:cs="宋体"/>
                <w:color w:val="000000"/>
                <w:sz w:val="21"/>
                <w:szCs w:val="21"/>
              </w:rPr>
              <w:t>十二、农林水支出</w:t>
            </w: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19ECFBA2">
            <w:pPr>
              <w:keepNext w:val="0"/>
              <w:keepLines w:val="0"/>
              <w:widowControl/>
              <w:suppressLineNumbers w:val="0"/>
              <w:jc w:val="right"/>
              <w:textAlignment w:val="center"/>
              <w:rPr>
                <w:rFonts w:hint="default" w:ascii="宋体" w:hAnsi="宋体" w:eastAsia="宋体" w:cs="宋体"/>
                <w:color w:val="000000"/>
                <w:kern w:val="0"/>
                <w:sz w:val="21"/>
                <w:szCs w:val="21"/>
                <w:lang w:val="en-US"/>
              </w:rPr>
            </w:pPr>
            <w:r>
              <w:rPr>
                <w:rFonts w:hint="eastAsia" w:ascii="宋体" w:hAnsi="宋体" w:eastAsia="宋体" w:cs="宋体"/>
                <w:i w:val="0"/>
                <w:iCs w:val="0"/>
                <w:color w:val="000000"/>
                <w:kern w:val="0"/>
                <w:sz w:val="22"/>
                <w:szCs w:val="22"/>
                <w:u w:val="none"/>
                <w:lang w:val="en-US" w:eastAsia="zh-CN" w:bidi="ar"/>
              </w:rPr>
              <w:t>1,144.28</w:t>
            </w:r>
          </w:p>
        </w:tc>
        <w:tc>
          <w:tcPr>
            <w:tcW w:w="124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73F480E6">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1,144.28</w:t>
            </w:r>
          </w:p>
        </w:tc>
        <w:tc>
          <w:tcPr>
            <w:tcW w:w="69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AEE4522">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822" w:type="dxa"/>
            <w:tcBorders>
              <w:top w:val="single" w:color="auto" w:sz="4" w:space="0"/>
              <w:left w:val="single" w:color="auto" w:sz="4" w:space="0"/>
              <w:bottom w:val="single" w:color="auto" w:sz="4" w:space="0"/>
              <w:right w:val="single" w:color="auto" w:sz="4" w:space="0"/>
            </w:tcBorders>
            <w:shd w:val="clear" w:color="auto" w:fill="FFFFFF"/>
            <w:vAlign w:val="center"/>
          </w:tcPr>
          <w:p w14:paraId="1CCE4CF2">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0714821F">
        <w:tblPrEx>
          <w:tblCellMar>
            <w:top w:w="0" w:type="dxa"/>
            <w:left w:w="108" w:type="dxa"/>
            <w:bottom w:w="0" w:type="dxa"/>
            <w:right w:w="108" w:type="dxa"/>
          </w:tblCellMar>
        </w:tblPrEx>
        <w:trPr>
          <w:gridAfter w:val="1"/>
          <w:wAfter w:w="439" w:type="dxa"/>
          <w:trHeight w:val="390" w:hRule="atLeast"/>
        </w:trPr>
        <w:tc>
          <w:tcPr>
            <w:tcW w:w="1865" w:type="dxa"/>
            <w:tcBorders>
              <w:top w:val="single" w:color="auto" w:sz="4" w:space="0"/>
              <w:left w:val="single" w:color="auto" w:sz="4" w:space="0"/>
              <w:bottom w:val="single" w:color="auto" w:sz="4" w:space="0"/>
              <w:right w:val="single" w:color="auto" w:sz="4" w:space="0"/>
            </w:tcBorders>
            <w:shd w:val="clear" w:color="auto" w:fill="auto"/>
            <w:vAlign w:val="center"/>
          </w:tcPr>
          <w:p w14:paraId="3E18C3D8">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162" w:type="dxa"/>
            <w:tcBorders>
              <w:top w:val="single" w:color="auto" w:sz="4" w:space="0"/>
              <w:left w:val="single" w:color="auto" w:sz="4" w:space="0"/>
              <w:bottom w:val="single" w:color="auto" w:sz="4" w:space="0"/>
              <w:right w:val="single" w:color="auto" w:sz="4" w:space="0"/>
            </w:tcBorders>
            <w:shd w:val="clear" w:color="auto" w:fill="FFFFFF"/>
            <w:vAlign w:val="center"/>
          </w:tcPr>
          <w:p w14:paraId="2D70518D">
            <w:pPr>
              <w:jc w:val="right"/>
              <w:rPr>
                <w:rFonts w:hint="eastAsia" w:ascii="宋体" w:hAnsi="宋体" w:eastAsia="宋体" w:cs="宋体"/>
                <w:color w:val="000000"/>
                <w:kern w:val="0"/>
                <w:sz w:val="21"/>
                <w:szCs w:val="21"/>
              </w:rPr>
            </w:pPr>
          </w:p>
        </w:tc>
        <w:tc>
          <w:tcPr>
            <w:tcW w:w="20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D7BE813">
            <w:pPr>
              <w:rPr>
                <w:rFonts w:hint="eastAsia" w:ascii="宋体" w:hAnsi="宋体" w:eastAsia="宋体" w:cs="宋体"/>
                <w:color w:val="000000"/>
                <w:sz w:val="21"/>
                <w:szCs w:val="21"/>
              </w:rPr>
            </w:pPr>
            <w:r>
              <w:rPr>
                <w:rFonts w:hint="eastAsia" w:ascii="宋体" w:hAnsi="宋体" w:eastAsia="宋体" w:cs="宋体"/>
                <w:color w:val="000000"/>
                <w:sz w:val="21"/>
                <w:szCs w:val="21"/>
              </w:rPr>
              <w:t>十三、交通运输支出</w:t>
            </w: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5CC3D054">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24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1924578A">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69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58E63801">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822" w:type="dxa"/>
            <w:tcBorders>
              <w:top w:val="single" w:color="auto" w:sz="4" w:space="0"/>
              <w:left w:val="single" w:color="auto" w:sz="4" w:space="0"/>
              <w:bottom w:val="single" w:color="auto" w:sz="4" w:space="0"/>
              <w:right w:val="single" w:color="auto" w:sz="4" w:space="0"/>
            </w:tcBorders>
            <w:shd w:val="clear" w:color="auto" w:fill="FFFFFF"/>
            <w:vAlign w:val="center"/>
          </w:tcPr>
          <w:p w14:paraId="62FAA70F">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4F73870F">
        <w:tblPrEx>
          <w:tblCellMar>
            <w:top w:w="0" w:type="dxa"/>
            <w:left w:w="108" w:type="dxa"/>
            <w:bottom w:w="0" w:type="dxa"/>
            <w:right w:w="108" w:type="dxa"/>
          </w:tblCellMar>
        </w:tblPrEx>
        <w:trPr>
          <w:gridAfter w:val="1"/>
          <w:wAfter w:w="439" w:type="dxa"/>
          <w:trHeight w:val="390" w:hRule="atLeast"/>
        </w:trPr>
        <w:tc>
          <w:tcPr>
            <w:tcW w:w="1865" w:type="dxa"/>
            <w:tcBorders>
              <w:top w:val="single" w:color="auto" w:sz="4" w:space="0"/>
              <w:left w:val="single" w:color="auto" w:sz="4" w:space="0"/>
              <w:bottom w:val="single" w:color="auto" w:sz="4" w:space="0"/>
              <w:right w:val="single" w:color="auto" w:sz="4" w:space="0"/>
            </w:tcBorders>
            <w:shd w:val="clear" w:color="auto" w:fill="auto"/>
            <w:vAlign w:val="center"/>
          </w:tcPr>
          <w:p w14:paraId="0D2CC12A">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162" w:type="dxa"/>
            <w:tcBorders>
              <w:top w:val="single" w:color="auto" w:sz="4" w:space="0"/>
              <w:left w:val="single" w:color="auto" w:sz="4" w:space="0"/>
              <w:bottom w:val="single" w:color="auto" w:sz="4" w:space="0"/>
              <w:right w:val="single" w:color="auto" w:sz="4" w:space="0"/>
            </w:tcBorders>
            <w:shd w:val="clear" w:color="auto" w:fill="FFFFFF"/>
            <w:vAlign w:val="center"/>
          </w:tcPr>
          <w:p w14:paraId="5B6EEA0F">
            <w:pPr>
              <w:jc w:val="right"/>
              <w:rPr>
                <w:rFonts w:hint="eastAsia" w:ascii="宋体" w:hAnsi="宋体" w:eastAsia="宋体" w:cs="宋体"/>
                <w:color w:val="000000"/>
                <w:kern w:val="0"/>
                <w:sz w:val="21"/>
                <w:szCs w:val="21"/>
              </w:rPr>
            </w:pPr>
          </w:p>
        </w:tc>
        <w:tc>
          <w:tcPr>
            <w:tcW w:w="20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5FC7BDA">
            <w:pPr>
              <w:rPr>
                <w:rFonts w:hint="eastAsia" w:ascii="宋体" w:hAnsi="宋体" w:eastAsia="宋体" w:cs="宋体"/>
                <w:color w:val="000000"/>
                <w:sz w:val="21"/>
                <w:szCs w:val="21"/>
              </w:rPr>
            </w:pPr>
            <w:r>
              <w:rPr>
                <w:rFonts w:hint="eastAsia" w:ascii="宋体" w:hAnsi="宋体" w:eastAsia="宋体" w:cs="宋体"/>
                <w:color w:val="000000"/>
                <w:sz w:val="21"/>
                <w:szCs w:val="21"/>
              </w:rPr>
              <w:t>十四、资源勘探信息等支出</w:t>
            </w: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4E97E389">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24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7B6D4901">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69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5AE98F8">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822" w:type="dxa"/>
            <w:tcBorders>
              <w:top w:val="single" w:color="auto" w:sz="4" w:space="0"/>
              <w:left w:val="single" w:color="auto" w:sz="4" w:space="0"/>
              <w:bottom w:val="single" w:color="auto" w:sz="4" w:space="0"/>
              <w:right w:val="single" w:color="auto" w:sz="4" w:space="0"/>
            </w:tcBorders>
            <w:shd w:val="clear" w:color="auto" w:fill="FFFFFF"/>
            <w:vAlign w:val="center"/>
          </w:tcPr>
          <w:p w14:paraId="3DB7B17A">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42D1F845">
        <w:tblPrEx>
          <w:tblCellMar>
            <w:top w:w="0" w:type="dxa"/>
            <w:left w:w="108" w:type="dxa"/>
            <w:bottom w:w="0" w:type="dxa"/>
            <w:right w:w="108" w:type="dxa"/>
          </w:tblCellMar>
        </w:tblPrEx>
        <w:trPr>
          <w:gridAfter w:val="1"/>
          <w:wAfter w:w="439" w:type="dxa"/>
          <w:trHeight w:val="390" w:hRule="atLeast"/>
        </w:trPr>
        <w:tc>
          <w:tcPr>
            <w:tcW w:w="1865" w:type="dxa"/>
            <w:tcBorders>
              <w:top w:val="single" w:color="auto" w:sz="4" w:space="0"/>
              <w:left w:val="single" w:color="auto" w:sz="4" w:space="0"/>
              <w:bottom w:val="single" w:color="auto" w:sz="4" w:space="0"/>
              <w:right w:val="single" w:color="auto" w:sz="4" w:space="0"/>
            </w:tcBorders>
            <w:shd w:val="clear" w:color="auto" w:fill="auto"/>
            <w:vAlign w:val="center"/>
          </w:tcPr>
          <w:p w14:paraId="4AF873A5">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162" w:type="dxa"/>
            <w:tcBorders>
              <w:top w:val="single" w:color="auto" w:sz="4" w:space="0"/>
              <w:left w:val="single" w:color="auto" w:sz="4" w:space="0"/>
              <w:bottom w:val="single" w:color="auto" w:sz="4" w:space="0"/>
              <w:right w:val="single" w:color="auto" w:sz="4" w:space="0"/>
            </w:tcBorders>
            <w:shd w:val="clear" w:color="auto" w:fill="FFFFFF"/>
            <w:vAlign w:val="center"/>
          </w:tcPr>
          <w:p w14:paraId="274711E6">
            <w:pPr>
              <w:jc w:val="right"/>
              <w:rPr>
                <w:rFonts w:hint="eastAsia" w:ascii="宋体" w:hAnsi="宋体" w:eastAsia="宋体" w:cs="宋体"/>
                <w:color w:val="000000"/>
                <w:kern w:val="0"/>
                <w:sz w:val="21"/>
                <w:szCs w:val="21"/>
              </w:rPr>
            </w:pPr>
          </w:p>
        </w:tc>
        <w:tc>
          <w:tcPr>
            <w:tcW w:w="20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21B8D52">
            <w:pPr>
              <w:rPr>
                <w:rFonts w:hint="eastAsia" w:ascii="宋体" w:hAnsi="宋体" w:eastAsia="宋体" w:cs="宋体"/>
                <w:color w:val="000000"/>
                <w:sz w:val="21"/>
                <w:szCs w:val="21"/>
              </w:rPr>
            </w:pPr>
            <w:r>
              <w:rPr>
                <w:rFonts w:hint="eastAsia" w:ascii="宋体" w:hAnsi="宋体" w:eastAsia="宋体" w:cs="宋体"/>
                <w:color w:val="000000"/>
                <w:sz w:val="21"/>
                <w:szCs w:val="21"/>
              </w:rPr>
              <w:t>十五、商业服务业等支出</w:t>
            </w: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71CBFFE3">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24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1B590772">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69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94F3B7F">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822" w:type="dxa"/>
            <w:tcBorders>
              <w:top w:val="single" w:color="auto" w:sz="4" w:space="0"/>
              <w:left w:val="single" w:color="auto" w:sz="4" w:space="0"/>
              <w:bottom w:val="single" w:color="auto" w:sz="4" w:space="0"/>
              <w:right w:val="single" w:color="auto" w:sz="4" w:space="0"/>
            </w:tcBorders>
            <w:shd w:val="clear" w:color="auto" w:fill="FFFFFF"/>
            <w:vAlign w:val="center"/>
          </w:tcPr>
          <w:p w14:paraId="796B1200">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7CBF9F84">
        <w:tblPrEx>
          <w:tblCellMar>
            <w:top w:w="0" w:type="dxa"/>
            <w:left w:w="108" w:type="dxa"/>
            <w:bottom w:w="0" w:type="dxa"/>
            <w:right w:w="108" w:type="dxa"/>
          </w:tblCellMar>
        </w:tblPrEx>
        <w:trPr>
          <w:gridAfter w:val="1"/>
          <w:wAfter w:w="439" w:type="dxa"/>
          <w:trHeight w:val="390" w:hRule="atLeast"/>
        </w:trPr>
        <w:tc>
          <w:tcPr>
            <w:tcW w:w="1865" w:type="dxa"/>
            <w:tcBorders>
              <w:top w:val="single" w:color="auto" w:sz="4" w:space="0"/>
              <w:left w:val="single" w:color="auto" w:sz="4" w:space="0"/>
              <w:bottom w:val="single" w:color="auto" w:sz="4" w:space="0"/>
              <w:right w:val="single" w:color="auto" w:sz="4" w:space="0"/>
            </w:tcBorders>
            <w:shd w:val="clear" w:color="auto" w:fill="auto"/>
            <w:vAlign w:val="center"/>
          </w:tcPr>
          <w:p w14:paraId="2FC38B3D">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162" w:type="dxa"/>
            <w:tcBorders>
              <w:top w:val="single" w:color="auto" w:sz="4" w:space="0"/>
              <w:left w:val="single" w:color="auto" w:sz="4" w:space="0"/>
              <w:bottom w:val="single" w:color="auto" w:sz="4" w:space="0"/>
              <w:right w:val="single" w:color="auto" w:sz="4" w:space="0"/>
            </w:tcBorders>
            <w:shd w:val="clear" w:color="auto" w:fill="FFFFFF"/>
            <w:vAlign w:val="center"/>
          </w:tcPr>
          <w:p w14:paraId="1E8C0838">
            <w:pPr>
              <w:jc w:val="right"/>
              <w:rPr>
                <w:rFonts w:hint="eastAsia" w:ascii="宋体" w:hAnsi="宋体" w:eastAsia="宋体" w:cs="宋体"/>
                <w:color w:val="000000"/>
                <w:kern w:val="0"/>
                <w:sz w:val="21"/>
                <w:szCs w:val="21"/>
              </w:rPr>
            </w:pPr>
          </w:p>
        </w:tc>
        <w:tc>
          <w:tcPr>
            <w:tcW w:w="20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F43CBB1">
            <w:pPr>
              <w:rPr>
                <w:rFonts w:hint="eastAsia" w:ascii="宋体" w:hAnsi="宋体" w:eastAsia="宋体" w:cs="宋体"/>
                <w:color w:val="000000"/>
                <w:sz w:val="21"/>
                <w:szCs w:val="21"/>
              </w:rPr>
            </w:pPr>
            <w:r>
              <w:rPr>
                <w:rFonts w:hint="eastAsia" w:ascii="宋体" w:hAnsi="宋体" w:eastAsia="宋体" w:cs="宋体"/>
                <w:color w:val="000000"/>
                <w:sz w:val="21"/>
                <w:szCs w:val="21"/>
              </w:rPr>
              <w:t>十六、金融支出</w:t>
            </w: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11F342C6">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24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5F498E25">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69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E4358AE">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822" w:type="dxa"/>
            <w:tcBorders>
              <w:top w:val="single" w:color="auto" w:sz="4" w:space="0"/>
              <w:left w:val="single" w:color="auto" w:sz="4" w:space="0"/>
              <w:bottom w:val="single" w:color="auto" w:sz="4" w:space="0"/>
              <w:right w:val="single" w:color="auto" w:sz="4" w:space="0"/>
            </w:tcBorders>
            <w:shd w:val="clear" w:color="auto" w:fill="FFFFFF"/>
            <w:vAlign w:val="center"/>
          </w:tcPr>
          <w:p w14:paraId="0BBF2C28">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2B152013">
        <w:tblPrEx>
          <w:tblCellMar>
            <w:top w:w="0" w:type="dxa"/>
            <w:left w:w="108" w:type="dxa"/>
            <w:bottom w:w="0" w:type="dxa"/>
            <w:right w:w="108" w:type="dxa"/>
          </w:tblCellMar>
        </w:tblPrEx>
        <w:trPr>
          <w:gridAfter w:val="1"/>
          <w:wAfter w:w="439" w:type="dxa"/>
          <w:trHeight w:val="390" w:hRule="atLeast"/>
        </w:trPr>
        <w:tc>
          <w:tcPr>
            <w:tcW w:w="1865" w:type="dxa"/>
            <w:tcBorders>
              <w:top w:val="single" w:color="auto" w:sz="4" w:space="0"/>
              <w:left w:val="single" w:color="auto" w:sz="4" w:space="0"/>
              <w:bottom w:val="single" w:color="auto" w:sz="4" w:space="0"/>
              <w:right w:val="single" w:color="auto" w:sz="4" w:space="0"/>
            </w:tcBorders>
            <w:shd w:val="clear" w:color="auto" w:fill="auto"/>
            <w:vAlign w:val="center"/>
          </w:tcPr>
          <w:p w14:paraId="628D5C31">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162" w:type="dxa"/>
            <w:tcBorders>
              <w:top w:val="single" w:color="auto" w:sz="4" w:space="0"/>
              <w:left w:val="single" w:color="auto" w:sz="4" w:space="0"/>
              <w:bottom w:val="single" w:color="auto" w:sz="4" w:space="0"/>
              <w:right w:val="single" w:color="auto" w:sz="4" w:space="0"/>
            </w:tcBorders>
            <w:shd w:val="clear" w:color="auto" w:fill="FFFFFF"/>
            <w:vAlign w:val="center"/>
          </w:tcPr>
          <w:p w14:paraId="20C433E0">
            <w:pPr>
              <w:jc w:val="right"/>
              <w:rPr>
                <w:rFonts w:hint="eastAsia" w:ascii="宋体" w:hAnsi="宋体" w:eastAsia="宋体" w:cs="宋体"/>
                <w:color w:val="000000"/>
                <w:kern w:val="0"/>
                <w:sz w:val="21"/>
                <w:szCs w:val="21"/>
              </w:rPr>
            </w:pPr>
          </w:p>
        </w:tc>
        <w:tc>
          <w:tcPr>
            <w:tcW w:w="20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F424984">
            <w:pPr>
              <w:rPr>
                <w:rFonts w:hint="eastAsia" w:ascii="宋体" w:hAnsi="宋体" w:eastAsia="宋体" w:cs="宋体"/>
                <w:color w:val="000000"/>
                <w:sz w:val="21"/>
                <w:szCs w:val="21"/>
              </w:rPr>
            </w:pPr>
            <w:r>
              <w:rPr>
                <w:rFonts w:hint="eastAsia" w:ascii="宋体" w:hAnsi="宋体" w:eastAsia="宋体" w:cs="宋体"/>
                <w:color w:val="000000"/>
                <w:sz w:val="21"/>
                <w:szCs w:val="21"/>
              </w:rPr>
              <w:t>十七、援助其他地区支出</w:t>
            </w: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4676D4D9">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24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1CD1DA08">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69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23402DD">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822" w:type="dxa"/>
            <w:tcBorders>
              <w:top w:val="single" w:color="auto" w:sz="4" w:space="0"/>
              <w:left w:val="single" w:color="auto" w:sz="4" w:space="0"/>
              <w:bottom w:val="single" w:color="auto" w:sz="4" w:space="0"/>
              <w:right w:val="single" w:color="auto" w:sz="4" w:space="0"/>
            </w:tcBorders>
            <w:shd w:val="clear" w:color="auto" w:fill="FFFFFF"/>
            <w:vAlign w:val="center"/>
          </w:tcPr>
          <w:p w14:paraId="1CA4B461">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4FB77FAE">
        <w:tblPrEx>
          <w:tblCellMar>
            <w:top w:w="0" w:type="dxa"/>
            <w:left w:w="108" w:type="dxa"/>
            <w:bottom w:w="0" w:type="dxa"/>
            <w:right w:w="108" w:type="dxa"/>
          </w:tblCellMar>
        </w:tblPrEx>
        <w:trPr>
          <w:gridAfter w:val="1"/>
          <w:wAfter w:w="439" w:type="dxa"/>
          <w:trHeight w:val="772" w:hRule="atLeast"/>
        </w:trPr>
        <w:tc>
          <w:tcPr>
            <w:tcW w:w="1865" w:type="dxa"/>
            <w:tcBorders>
              <w:top w:val="single" w:color="auto" w:sz="4" w:space="0"/>
              <w:left w:val="single" w:color="auto" w:sz="4" w:space="0"/>
              <w:bottom w:val="single" w:color="auto" w:sz="4" w:space="0"/>
              <w:right w:val="single" w:color="auto" w:sz="4" w:space="0"/>
            </w:tcBorders>
            <w:shd w:val="clear" w:color="auto" w:fill="auto"/>
            <w:vAlign w:val="center"/>
          </w:tcPr>
          <w:p w14:paraId="758AAFA1">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162" w:type="dxa"/>
            <w:tcBorders>
              <w:top w:val="single" w:color="auto" w:sz="4" w:space="0"/>
              <w:left w:val="single" w:color="auto" w:sz="4" w:space="0"/>
              <w:bottom w:val="single" w:color="auto" w:sz="4" w:space="0"/>
              <w:right w:val="single" w:color="auto" w:sz="4" w:space="0"/>
            </w:tcBorders>
            <w:shd w:val="clear" w:color="auto" w:fill="FFFFFF"/>
            <w:vAlign w:val="center"/>
          </w:tcPr>
          <w:p w14:paraId="29474223">
            <w:pPr>
              <w:jc w:val="right"/>
              <w:rPr>
                <w:rFonts w:hint="eastAsia" w:ascii="宋体" w:hAnsi="宋体" w:eastAsia="宋体" w:cs="宋体"/>
                <w:color w:val="000000"/>
                <w:kern w:val="0"/>
                <w:sz w:val="21"/>
                <w:szCs w:val="21"/>
              </w:rPr>
            </w:pPr>
          </w:p>
        </w:tc>
        <w:tc>
          <w:tcPr>
            <w:tcW w:w="20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523EDFF">
            <w:pPr>
              <w:rPr>
                <w:rFonts w:hint="eastAsia" w:ascii="宋体" w:hAnsi="宋体" w:eastAsia="宋体" w:cs="宋体"/>
                <w:color w:val="000000"/>
                <w:sz w:val="21"/>
                <w:szCs w:val="21"/>
              </w:rPr>
            </w:pPr>
            <w:r>
              <w:rPr>
                <w:rFonts w:hint="eastAsia" w:ascii="宋体" w:hAnsi="宋体" w:eastAsia="宋体" w:cs="宋体"/>
                <w:color w:val="000000"/>
                <w:sz w:val="21"/>
                <w:szCs w:val="21"/>
              </w:rPr>
              <w:t>十八、自然资源海洋气象等支出</w:t>
            </w: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48053FB6">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24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1E54C59A">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69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4355EB0">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822" w:type="dxa"/>
            <w:tcBorders>
              <w:top w:val="single" w:color="auto" w:sz="4" w:space="0"/>
              <w:left w:val="single" w:color="auto" w:sz="4" w:space="0"/>
              <w:bottom w:val="single" w:color="auto" w:sz="4" w:space="0"/>
              <w:right w:val="single" w:color="auto" w:sz="4" w:space="0"/>
            </w:tcBorders>
            <w:shd w:val="clear" w:color="auto" w:fill="FFFFFF"/>
            <w:vAlign w:val="center"/>
          </w:tcPr>
          <w:p w14:paraId="04AFB890">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3C035F74">
        <w:tblPrEx>
          <w:tblCellMar>
            <w:top w:w="0" w:type="dxa"/>
            <w:left w:w="108" w:type="dxa"/>
            <w:bottom w:w="0" w:type="dxa"/>
            <w:right w:w="108" w:type="dxa"/>
          </w:tblCellMar>
        </w:tblPrEx>
        <w:trPr>
          <w:gridAfter w:val="1"/>
          <w:wAfter w:w="439" w:type="dxa"/>
          <w:trHeight w:val="390" w:hRule="atLeast"/>
        </w:trPr>
        <w:tc>
          <w:tcPr>
            <w:tcW w:w="1865" w:type="dxa"/>
            <w:tcBorders>
              <w:top w:val="single" w:color="auto" w:sz="4" w:space="0"/>
              <w:left w:val="single" w:color="auto" w:sz="4" w:space="0"/>
              <w:bottom w:val="single" w:color="auto" w:sz="4" w:space="0"/>
              <w:right w:val="single" w:color="auto" w:sz="4" w:space="0"/>
            </w:tcBorders>
            <w:shd w:val="clear" w:color="auto" w:fill="auto"/>
            <w:vAlign w:val="center"/>
          </w:tcPr>
          <w:p w14:paraId="76F7D33A">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162" w:type="dxa"/>
            <w:tcBorders>
              <w:top w:val="single" w:color="auto" w:sz="4" w:space="0"/>
              <w:left w:val="single" w:color="auto" w:sz="4" w:space="0"/>
              <w:bottom w:val="single" w:color="auto" w:sz="4" w:space="0"/>
              <w:right w:val="single" w:color="auto" w:sz="4" w:space="0"/>
            </w:tcBorders>
            <w:shd w:val="clear" w:color="auto" w:fill="FFFFFF"/>
            <w:vAlign w:val="center"/>
          </w:tcPr>
          <w:p w14:paraId="35A9837F">
            <w:pPr>
              <w:jc w:val="right"/>
              <w:rPr>
                <w:rFonts w:hint="eastAsia" w:ascii="宋体" w:hAnsi="宋体" w:eastAsia="宋体" w:cs="宋体"/>
                <w:color w:val="000000"/>
                <w:kern w:val="0"/>
                <w:sz w:val="21"/>
                <w:szCs w:val="21"/>
              </w:rPr>
            </w:pPr>
          </w:p>
        </w:tc>
        <w:tc>
          <w:tcPr>
            <w:tcW w:w="20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CB69704">
            <w:pPr>
              <w:rPr>
                <w:rFonts w:hint="eastAsia" w:ascii="宋体" w:hAnsi="宋体" w:eastAsia="宋体" w:cs="宋体"/>
                <w:color w:val="000000"/>
                <w:sz w:val="21"/>
                <w:szCs w:val="21"/>
              </w:rPr>
            </w:pPr>
            <w:r>
              <w:rPr>
                <w:rFonts w:hint="eastAsia" w:ascii="宋体" w:hAnsi="宋体" w:eastAsia="宋体" w:cs="宋体"/>
                <w:color w:val="000000"/>
                <w:sz w:val="21"/>
                <w:szCs w:val="21"/>
              </w:rPr>
              <w:t>十九、住房保障支出</w:t>
            </w: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29560653">
            <w:pPr>
              <w:keepNext w:val="0"/>
              <w:keepLines w:val="0"/>
              <w:widowControl/>
              <w:suppressLineNumbers w:val="0"/>
              <w:jc w:val="right"/>
              <w:textAlignment w:val="center"/>
              <w:rPr>
                <w:rFonts w:hint="default" w:ascii="宋体" w:hAnsi="宋体" w:eastAsia="宋体" w:cs="宋体"/>
                <w:color w:val="000000"/>
                <w:kern w:val="0"/>
                <w:sz w:val="21"/>
                <w:szCs w:val="21"/>
                <w:lang w:val="en-US"/>
              </w:rPr>
            </w:pPr>
            <w:r>
              <w:rPr>
                <w:rFonts w:hint="eastAsia" w:ascii="宋体" w:hAnsi="宋体" w:eastAsia="宋体" w:cs="宋体"/>
                <w:i w:val="0"/>
                <w:iCs w:val="0"/>
                <w:color w:val="000000"/>
                <w:kern w:val="0"/>
                <w:sz w:val="22"/>
                <w:szCs w:val="22"/>
                <w:u w:val="none"/>
                <w:lang w:val="en-US" w:eastAsia="zh-CN" w:bidi="ar"/>
              </w:rPr>
              <w:t>52.4</w:t>
            </w:r>
          </w:p>
        </w:tc>
        <w:tc>
          <w:tcPr>
            <w:tcW w:w="124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04F7CAE9">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52.4</w:t>
            </w:r>
          </w:p>
        </w:tc>
        <w:tc>
          <w:tcPr>
            <w:tcW w:w="69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82DCE5E">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822" w:type="dxa"/>
            <w:tcBorders>
              <w:top w:val="single" w:color="auto" w:sz="4" w:space="0"/>
              <w:left w:val="single" w:color="auto" w:sz="4" w:space="0"/>
              <w:bottom w:val="single" w:color="auto" w:sz="4" w:space="0"/>
              <w:right w:val="single" w:color="auto" w:sz="4" w:space="0"/>
            </w:tcBorders>
            <w:shd w:val="clear" w:color="auto" w:fill="FFFFFF"/>
            <w:vAlign w:val="center"/>
          </w:tcPr>
          <w:p w14:paraId="2C8FEF6E">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68221803">
        <w:tblPrEx>
          <w:tblCellMar>
            <w:top w:w="0" w:type="dxa"/>
            <w:left w:w="108" w:type="dxa"/>
            <w:bottom w:w="0" w:type="dxa"/>
            <w:right w:w="108" w:type="dxa"/>
          </w:tblCellMar>
        </w:tblPrEx>
        <w:trPr>
          <w:gridAfter w:val="1"/>
          <w:wAfter w:w="439" w:type="dxa"/>
          <w:trHeight w:val="390" w:hRule="atLeast"/>
        </w:trPr>
        <w:tc>
          <w:tcPr>
            <w:tcW w:w="1865" w:type="dxa"/>
            <w:tcBorders>
              <w:top w:val="single" w:color="auto" w:sz="4" w:space="0"/>
              <w:left w:val="single" w:color="auto" w:sz="4" w:space="0"/>
              <w:bottom w:val="single" w:color="auto" w:sz="4" w:space="0"/>
              <w:right w:val="single" w:color="auto" w:sz="4" w:space="0"/>
            </w:tcBorders>
            <w:shd w:val="clear" w:color="auto" w:fill="auto"/>
            <w:vAlign w:val="center"/>
          </w:tcPr>
          <w:p w14:paraId="63FAC72E">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162" w:type="dxa"/>
            <w:tcBorders>
              <w:top w:val="single" w:color="auto" w:sz="4" w:space="0"/>
              <w:left w:val="single" w:color="auto" w:sz="4" w:space="0"/>
              <w:bottom w:val="single" w:color="auto" w:sz="4" w:space="0"/>
              <w:right w:val="single" w:color="auto" w:sz="4" w:space="0"/>
            </w:tcBorders>
            <w:shd w:val="clear" w:color="auto" w:fill="FFFFFF"/>
            <w:vAlign w:val="center"/>
          </w:tcPr>
          <w:p w14:paraId="50081A07">
            <w:pPr>
              <w:jc w:val="right"/>
              <w:rPr>
                <w:rFonts w:hint="eastAsia" w:ascii="宋体" w:hAnsi="宋体" w:eastAsia="宋体" w:cs="宋体"/>
                <w:color w:val="000000"/>
                <w:kern w:val="0"/>
                <w:sz w:val="21"/>
                <w:szCs w:val="21"/>
              </w:rPr>
            </w:pPr>
          </w:p>
        </w:tc>
        <w:tc>
          <w:tcPr>
            <w:tcW w:w="20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F20D594">
            <w:pPr>
              <w:rPr>
                <w:rFonts w:hint="eastAsia" w:ascii="宋体" w:hAnsi="宋体" w:eastAsia="宋体" w:cs="宋体"/>
                <w:color w:val="000000"/>
                <w:sz w:val="21"/>
                <w:szCs w:val="21"/>
              </w:rPr>
            </w:pPr>
            <w:r>
              <w:rPr>
                <w:rFonts w:hint="eastAsia" w:ascii="宋体" w:hAnsi="宋体" w:eastAsia="宋体" w:cs="宋体"/>
                <w:color w:val="000000"/>
                <w:sz w:val="21"/>
                <w:szCs w:val="21"/>
              </w:rPr>
              <w:t>二十、粮油物资储备支出</w:t>
            </w: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67C2A2CB">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24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041D12AD">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69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6C1A2F0B">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822" w:type="dxa"/>
            <w:tcBorders>
              <w:top w:val="single" w:color="auto" w:sz="4" w:space="0"/>
              <w:left w:val="single" w:color="auto" w:sz="4" w:space="0"/>
              <w:bottom w:val="single" w:color="auto" w:sz="4" w:space="0"/>
              <w:right w:val="single" w:color="auto" w:sz="4" w:space="0"/>
            </w:tcBorders>
            <w:shd w:val="clear" w:color="auto" w:fill="FFFFFF"/>
            <w:vAlign w:val="center"/>
          </w:tcPr>
          <w:p w14:paraId="68A726E6">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42B308CC">
        <w:tblPrEx>
          <w:tblCellMar>
            <w:top w:w="0" w:type="dxa"/>
            <w:left w:w="108" w:type="dxa"/>
            <w:bottom w:w="0" w:type="dxa"/>
            <w:right w:w="108" w:type="dxa"/>
          </w:tblCellMar>
        </w:tblPrEx>
        <w:trPr>
          <w:gridAfter w:val="1"/>
          <w:wAfter w:w="439" w:type="dxa"/>
          <w:trHeight w:val="390" w:hRule="atLeast"/>
        </w:trPr>
        <w:tc>
          <w:tcPr>
            <w:tcW w:w="1865" w:type="dxa"/>
            <w:tcBorders>
              <w:top w:val="single" w:color="auto" w:sz="4" w:space="0"/>
              <w:left w:val="single" w:color="auto" w:sz="4" w:space="0"/>
              <w:bottom w:val="single" w:color="auto" w:sz="4" w:space="0"/>
              <w:right w:val="single" w:color="auto" w:sz="4" w:space="0"/>
            </w:tcBorders>
            <w:shd w:val="clear" w:color="auto" w:fill="auto"/>
            <w:vAlign w:val="center"/>
          </w:tcPr>
          <w:p w14:paraId="7A3514ED">
            <w:pPr>
              <w:widowControl/>
              <w:spacing w:line="240" w:lineRule="auto"/>
              <w:jc w:val="left"/>
              <w:rPr>
                <w:rFonts w:hint="eastAsia" w:ascii="宋体" w:hAnsi="宋体" w:eastAsia="宋体" w:cs="宋体"/>
                <w:color w:val="000000"/>
                <w:kern w:val="0"/>
                <w:sz w:val="21"/>
                <w:szCs w:val="21"/>
              </w:rPr>
            </w:pPr>
          </w:p>
        </w:tc>
        <w:tc>
          <w:tcPr>
            <w:tcW w:w="1162" w:type="dxa"/>
            <w:tcBorders>
              <w:top w:val="single" w:color="auto" w:sz="4" w:space="0"/>
              <w:left w:val="single" w:color="auto" w:sz="4" w:space="0"/>
              <w:bottom w:val="single" w:color="auto" w:sz="4" w:space="0"/>
              <w:right w:val="single" w:color="auto" w:sz="4" w:space="0"/>
            </w:tcBorders>
            <w:shd w:val="clear" w:color="auto" w:fill="FFFFFF"/>
            <w:vAlign w:val="center"/>
          </w:tcPr>
          <w:p w14:paraId="4796E166">
            <w:pPr>
              <w:jc w:val="right"/>
              <w:rPr>
                <w:rFonts w:hint="eastAsia" w:ascii="宋体" w:hAnsi="宋体" w:eastAsia="宋体" w:cs="宋体"/>
                <w:color w:val="000000"/>
                <w:kern w:val="0"/>
                <w:sz w:val="21"/>
                <w:szCs w:val="21"/>
              </w:rPr>
            </w:pPr>
          </w:p>
        </w:tc>
        <w:tc>
          <w:tcPr>
            <w:tcW w:w="20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5BB3C4B">
            <w:pPr>
              <w:rPr>
                <w:rFonts w:hint="eastAsia" w:ascii="宋体" w:hAnsi="宋体" w:eastAsia="宋体" w:cs="宋体"/>
                <w:color w:val="000000"/>
                <w:sz w:val="21"/>
                <w:szCs w:val="21"/>
              </w:rPr>
            </w:pPr>
            <w:r>
              <w:rPr>
                <w:rFonts w:hint="eastAsia" w:ascii="宋体" w:hAnsi="宋体" w:eastAsia="宋体" w:cs="宋体"/>
                <w:color w:val="000000"/>
                <w:sz w:val="21"/>
                <w:szCs w:val="21"/>
              </w:rPr>
              <w:t>二十一、国有资本经营预算支出</w:t>
            </w: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67A82CD9">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24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41AA08B4">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69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637166E5">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822" w:type="dxa"/>
            <w:tcBorders>
              <w:top w:val="single" w:color="auto" w:sz="4" w:space="0"/>
              <w:left w:val="single" w:color="auto" w:sz="4" w:space="0"/>
              <w:bottom w:val="single" w:color="auto" w:sz="4" w:space="0"/>
              <w:right w:val="single" w:color="auto" w:sz="4" w:space="0"/>
            </w:tcBorders>
            <w:shd w:val="clear" w:color="auto" w:fill="FFFFFF"/>
            <w:vAlign w:val="center"/>
          </w:tcPr>
          <w:p w14:paraId="2627A55F">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4041A0FD">
        <w:tblPrEx>
          <w:tblCellMar>
            <w:top w:w="0" w:type="dxa"/>
            <w:left w:w="108" w:type="dxa"/>
            <w:bottom w:w="0" w:type="dxa"/>
            <w:right w:w="108" w:type="dxa"/>
          </w:tblCellMar>
        </w:tblPrEx>
        <w:trPr>
          <w:gridAfter w:val="1"/>
          <w:wAfter w:w="439" w:type="dxa"/>
          <w:trHeight w:val="390" w:hRule="atLeast"/>
        </w:trPr>
        <w:tc>
          <w:tcPr>
            <w:tcW w:w="1865" w:type="dxa"/>
            <w:tcBorders>
              <w:top w:val="single" w:color="auto" w:sz="4" w:space="0"/>
              <w:left w:val="single" w:color="auto" w:sz="4" w:space="0"/>
              <w:bottom w:val="single" w:color="auto" w:sz="4" w:space="0"/>
              <w:right w:val="single" w:color="auto" w:sz="4" w:space="0"/>
            </w:tcBorders>
            <w:shd w:val="clear" w:color="auto" w:fill="auto"/>
            <w:vAlign w:val="center"/>
          </w:tcPr>
          <w:p w14:paraId="77786195">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162" w:type="dxa"/>
            <w:tcBorders>
              <w:top w:val="single" w:color="auto" w:sz="4" w:space="0"/>
              <w:left w:val="single" w:color="auto" w:sz="4" w:space="0"/>
              <w:bottom w:val="single" w:color="auto" w:sz="4" w:space="0"/>
              <w:right w:val="single" w:color="auto" w:sz="4" w:space="0"/>
            </w:tcBorders>
            <w:shd w:val="clear" w:color="auto" w:fill="FFFFFF"/>
            <w:vAlign w:val="center"/>
          </w:tcPr>
          <w:p w14:paraId="356543F0">
            <w:pPr>
              <w:jc w:val="right"/>
              <w:rPr>
                <w:rFonts w:hint="eastAsia" w:ascii="宋体" w:hAnsi="宋体" w:eastAsia="宋体" w:cs="宋体"/>
                <w:color w:val="000000"/>
                <w:kern w:val="0"/>
                <w:sz w:val="21"/>
                <w:szCs w:val="21"/>
              </w:rPr>
            </w:pPr>
          </w:p>
        </w:tc>
        <w:tc>
          <w:tcPr>
            <w:tcW w:w="20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B9EBA4C">
            <w:pPr>
              <w:rPr>
                <w:rFonts w:hint="eastAsia" w:ascii="宋体" w:hAnsi="宋体" w:eastAsia="宋体" w:cs="宋体"/>
                <w:color w:val="000000"/>
                <w:sz w:val="21"/>
                <w:szCs w:val="21"/>
              </w:rPr>
            </w:pPr>
            <w:r>
              <w:rPr>
                <w:rFonts w:hint="eastAsia" w:ascii="宋体" w:hAnsi="宋体" w:eastAsia="宋体" w:cs="宋体"/>
                <w:color w:val="000000"/>
                <w:sz w:val="21"/>
                <w:szCs w:val="21"/>
              </w:rPr>
              <w:t>二十二、灾害防治及应急管理支出</w:t>
            </w: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50CC879C">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24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4BD71A7E">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69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0325535">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822" w:type="dxa"/>
            <w:tcBorders>
              <w:top w:val="single" w:color="auto" w:sz="4" w:space="0"/>
              <w:left w:val="single" w:color="auto" w:sz="4" w:space="0"/>
              <w:bottom w:val="single" w:color="auto" w:sz="4" w:space="0"/>
              <w:right w:val="single" w:color="auto" w:sz="4" w:space="0"/>
            </w:tcBorders>
            <w:shd w:val="clear" w:color="auto" w:fill="FFFFFF"/>
            <w:vAlign w:val="center"/>
          </w:tcPr>
          <w:p w14:paraId="52DB2771">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23FEFA12">
        <w:tblPrEx>
          <w:tblCellMar>
            <w:top w:w="0" w:type="dxa"/>
            <w:left w:w="108" w:type="dxa"/>
            <w:bottom w:w="0" w:type="dxa"/>
            <w:right w:w="108" w:type="dxa"/>
          </w:tblCellMar>
        </w:tblPrEx>
        <w:trPr>
          <w:gridAfter w:val="1"/>
          <w:wAfter w:w="439" w:type="dxa"/>
          <w:trHeight w:val="390" w:hRule="atLeast"/>
        </w:trPr>
        <w:tc>
          <w:tcPr>
            <w:tcW w:w="1865" w:type="dxa"/>
            <w:tcBorders>
              <w:top w:val="single" w:color="auto" w:sz="4" w:space="0"/>
              <w:left w:val="single" w:color="auto" w:sz="4" w:space="0"/>
              <w:bottom w:val="single" w:color="auto" w:sz="4" w:space="0"/>
              <w:right w:val="single" w:color="auto" w:sz="4" w:space="0"/>
            </w:tcBorders>
            <w:shd w:val="clear" w:color="auto" w:fill="auto"/>
            <w:vAlign w:val="center"/>
          </w:tcPr>
          <w:p w14:paraId="5862BE5C">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162" w:type="dxa"/>
            <w:tcBorders>
              <w:top w:val="single" w:color="auto" w:sz="4" w:space="0"/>
              <w:left w:val="single" w:color="auto" w:sz="4" w:space="0"/>
              <w:bottom w:val="single" w:color="auto" w:sz="4" w:space="0"/>
              <w:right w:val="single" w:color="auto" w:sz="4" w:space="0"/>
            </w:tcBorders>
            <w:shd w:val="clear" w:color="auto" w:fill="FFFFFF"/>
            <w:vAlign w:val="center"/>
          </w:tcPr>
          <w:p w14:paraId="7145079E">
            <w:pPr>
              <w:jc w:val="right"/>
              <w:rPr>
                <w:rFonts w:hint="eastAsia" w:ascii="宋体" w:hAnsi="宋体" w:eastAsia="宋体" w:cs="宋体"/>
                <w:color w:val="000000"/>
                <w:kern w:val="0"/>
                <w:sz w:val="21"/>
                <w:szCs w:val="21"/>
              </w:rPr>
            </w:pPr>
          </w:p>
        </w:tc>
        <w:tc>
          <w:tcPr>
            <w:tcW w:w="20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4922538">
            <w:pPr>
              <w:rPr>
                <w:rFonts w:hint="eastAsia" w:ascii="宋体" w:hAnsi="宋体" w:eastAsia="宋体" w:cs="宋体"/>
                <w:color w:val="000000"/>
                <w:sz w:val="21"/>
                <w:szCs w:val="21"/>
              </w:rPr>
            </w:pPr>
            <w:r>
              <w:rPr>
                <w:rFonts w:hint="eastAsia" w:ascii="宋体" w:hAnsi="宋体" w:eastAsia="宋体" w:cs="宋体"/>
                <w:color w:val="000000"/>
                <w:sz w:val="21"/>
                <w:szCs w:val="21"/>
              </w:rPr>
              <w:t>二十三、其他支出</w:t>
            </w: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2B9B68CC">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600.00</w:t>
            </w:r>
          </w:p>
        </w:tc>
        <w:tc>
          <w:tcPr>
            <w:tcW w:w="124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02DB577F">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600.00</w:t>
            </w:r>
          </w:p>
        </w:tc>
        <w:tc>
          <w:tcPr>
            <w:tcW w:w="69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5B089F54">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822" w:type="dxa"/>
            <w:tcBorders>
              <w:top w:val="single" w:color="auto" w:sz="4" w:space="0"/>
              <w:left w:val="single" w:color="auto" w:sz="4" w:space="0"/>
              <w:bottom w:val="single" w:color="auto" w:sz="4" w:space="0"/>
              <w:right w:val="single" w:color="auto" w:sz="4" w:space="0"/>
            </w:tcBorders>
            <w:shd w:val="clear" w:color="auto" w:fill="FFFFFF"/>
            <w:vAlign w:val="center"/>
          </w:tcPr>
          <w:p w14:paraId="1446AB49">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7CB04B38">
        <w:tblPrEx>
          <w:tblCellMar>
            <w:top w:w="0" w:type="dxa"/>
            <w:left w:w="108" w:type="dxa"/>
            <w:bottom w:w="0" w:type="dxa"/>
            <w:right w:w="108" w:type="dxa"/>
          </w:tblCellMar>
        </w:tblPrEx>
        <w:trPr>
          <w:gridAfter w:val="1"/>
          <w:wAfter w:w="439" w:type="dxa"/>
          <w:trHeight w:val="390" w:hRule="atLeast"/>
        </w:trPr>
        <w:tc>
          <w:tcPr>
            <w:tcW w:w="1865" w:type="dxa"/>
            <w:tcBorders>
              <w:top w:val="single" w:color="auto" w:sz="4" w:space="0"/>
              <w:left w:val="single" w:color="auto" w:sz="4" w:space="0"/>
              <w:bottom w:val="single" w:color="auto" w:sz="4" w:space="0"/>
              <w:right w:val="single" w:color="auto" w:sz="4" w:space="0"/>
            </w:tcBorders>
            <w:shd w:val="clear" w:color="auto" w:fill="auto"/>
            <w:vAlign w:val="center"/>
          </w:tcPr>
          <w:p w14:paraId="1C70F6E4">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162" w:type="dxa"/>
            <w:tcBorders>
              <w:top w:val="single" w:color="auto" w:sz="4" w:space="0"/>
              <w:left w:val="single" w:color="auto" w:sz="4" w:space="0"/>
              <w:bottom w:val="single" w:color="auto" w:sz="4" w:space="0"/>
              <w:right w:val="single" w:color="auto" w:sz="4" w:space="0"/>
            </w:tcBorders>
            <w:shd w:val="clear" w:color="auto" w:fill="FFFFFF"/>
            <w:vAlign w:val="center"/>
          </w:tcPr>
          <w:p w14:paraId="0D1CE58B">
            <w:pPr>
              <w:jc w:val="right"/>
              <w:rPr>
                <w:rFonts w:hint="eastAsia" w:ascii="宋体" w:hAnsi="宋体" w:eastAsia="宋体" w:cs="宋体"/>
                <w:color w:val="000000"/>
                <w:kern w:val="0"/>
                <w:sz w:val="21"/>
                <w:szCs w:val="21"/>
              </w:rPr>
            </w:pPr>
          </w:p>
        </w:tc>
        <w:tc>
          <w:tcPr>
            <w:tcW w:w="20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19B13A2">
            <w:pPr>
              <w:rPr>
                <w:rFonts w:hint="eastAsia" w:ascii="宋体" w:hAnsi="宋体" w:eastAsia="宋体" w:cs="宋体"/>
                <w:color w:val="000000"/>
                <w:sz w:val="21"/>
                <w:szCs w:val="21"/>
              </w:rPr>
            </w:pPr>
            <w:r>
              <w:rPr>
                <w:rFonts w:hint="eastAsia" w:ascii="宋体" w:hAnsi="宋体" w:eastAsia="宋体" w:cs="宋体"/>
                <w:color w:val="000000"/>
                <w:sz w:val="21"/>
                <w:szCs w:val="21"/>
              </w:rPr>
              <w:t>二十四、债务还本支出</w:t>
            </w: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38227486">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24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12C3C209">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69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7E40640">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822" w:type="dxa"/>
            <w:tcBorders>
              <w:top w:val="single" w:color="auto" w:sz="4" w:space="0"/>
              <w:left w:val="single" w:color="auto" w:sz="4" w:space="0"/>
              <w:bottom w:val="single" w:color="auto" w:sz="4" w:space="0"/>
              <w:right w:val="single" w:color="auto" w:sz="4" w:space="0"/>
            </w:tcBorders>
            <w:shd w:val="clear" w:color="auto" w:fill="FFFFFF"/>
            <w:vAlign w:val="center"/>
          </w:tcPr>
          <w:p w14:paraId="01529A6D">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7B41A44A">
        <w:tblPrEx>
          <w:tblCellMar>
            <w:top w:w="0" w:type="dxa"/>
            <w:left w:w="108" w:type="dxa"/>
            <w:bottom w:w="0" w:type="dxa"/>
            <w:right w:w="108" w:type="dxa"/>
          </w:tblCellMar>
        </w:tblPrEx>
        <w:trPr>
          <w:gridAfter w:val="1"/>
          <w:wAfter w:w="439" w:type="dxa"/>
          <w:trHeight w:val="390" w:hRule="atLeast"/>
        </w:trPr>
        <w:tc>
          <w:tcPr>
            <w:tcW w:w="1865" w:type="dxa"/>
            <w:tcBorders>
              <w:top w:val="single" w:color="auto" w:sz="4" w:space="0"/>
              <w:left w:val="single" w:color="auto" w:sz="4" w:space="0"/>
              <w:bottom w:val="single" w:color="auto" w:sz="4" w:space="0"/>
              <w:right w:val="single" w:color="auto" w:sz="4" w:space="0"/>
            </w:tcBorders>
            <w:shd w:val="clear" w:color="auto" w:fill="auto"/>
            <w:vAlign w:val="center"/>
          </w:tcPr>
          <w:p w14:paraId="7221EE53">
            <w:pPr>
              <w:widowControl/>
              <w:spacing w:line="240" w:lineRule="auto"/>
              <w:jc w:val="center"/>
              <w:rPr>
                <w:rFonts w:hint="eastAsia" w:ascii="宋体" w:hAnsi="宋体" w:eastAsia="宋体" w:cs="宋体"/>
                <w:b/>
                <w:bCs/>
                <w:color w:val="000000"/>
                <w:kern w:val="0"/>
                <w:sz w:val="21"/>
                <w:szCs w:val="21"/>
              </w:rPr>
            </w:pPr>
          </w:p>
        </w:tc>
        <w:tc>
          <w:tcPr>
            <w:tcW w:w="1162" w:type="dxa"/>
            <w:tcBorders>
              <w:top w:val="single" w:color="auto" w:sz="4" w:space="0"/>
              <w:left w:val="single" w:color="auto" w:sz="4" w:space="0"/>
              <w:bottom w:val="single" w:color="auto" w:sz="4" w:space="0"/>
              <w:right w:val="single" w:color="auto" w:sz="4" w:space="0"/>
            </w:tcBorders>
            <w:shd w:val="clear" w:color="auto" w:fill="FFFFFF"/>
            <w:vAlign w:val="center"/>
          </w:tcPr>
          <w:p w14:paraId="0CFD586F">
            <w:pPr>
              <w:jc w:val="right"/>
              <w:rPr>
                <w:rFonts w:hint="eastAsia" w:ascii="宋体" w:hAnsi="宋体" w:eastAsia="宋体" w:cs="宋体"/>
                <w:color w:val="000000"/>
                <w:kern w:val="0"/>
                <w:sz w:val="21"/>
                <w:szCs w:val="21"/>
              </w:rPr>
            </w:pPr>
          </w:p>
        </w:tc>
        <w:tc>
          <w:tcPr>
            <w:tcW w:w="20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78E8EE2">
            <w:pPr>
              <w:rPr>
                <w:rFonts w:hint="eastAsia" w:ascii="宋体" w:hAnsi="宋体" w:eastAsia="宋体" w:cs="宋体"/>
                <w:color w:val="000000"/>
                <w:sz w:val="21"/>
                <w:szCs w:val="21"/>
              </w:rPr>
            </w:pPr>
            <w:r>
              <w:rPr>
                <w:rFonts w:hint="eastAsia" w:ascii="宋体" w:hAnsi="宋体" w:eastAsia="宋体" w:cs="宋体"/>
                <w:color w:val="000000"/>
                <w:sz w:val="21"/>
                <w:szCs w:val="21"/>
              </w:rPr>
              <w:t>二十五、债务付息支出</w:t>
            </w: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73623F1E">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24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224F3CA7">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69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B200AC5">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822" w:type="dxa"/>
            <w:tcBorders>
              <w:top w:val="single" w:color="auto" w:sz="4" w:space="0"/>
              <w:left w:val="single" w:color="auto" w:sz="4" w:space="0"/>
              <w:bottom w:val="single" w:color="auto" w:sz="4" w:space="0"/>
              <w:right w:val="single" w:color="auto" w:sz="4" w:space="0"/>
            </w:tcBorders>
            <w:shd w:val="clear" w:color="auto" w:fill="FFFFFF"/>
            <w:vAlign w:val="center"/>
          </w:tcPr>
          <w:p w14:paraId="1E532AD6">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03ED36A5">
        <w:tblPrEx>
          <w:tblCellMar>
            <w:top w:w="0" w:type="dxa"/>
            <w:left w:w="108" w:type="dxa"/>
            <w:bottom w:w="0" w:type="dxa"/>
            <w:right w:w="108" w:type="dxa"/>
          </w:tblCellMar>
        </w:tblPrEx>
        <w:trPr>
          <w:gridAfter w:val="1"/>
          <w:wAfter w:w="439" w:type="dxa"/>
          <w:trHeight w:val="390" w:hRule="atLeast"/>
        </w:trPr>
        <w:tc>
          <w:tcPr>
            <w:tcW w:w="1865" w:type="dxa"/>
            <w:tcBorders>
              <w:top w:val="single" w:color="auto" w:sz="4" w:space="0"/>
              <w:left w:val="single" w:color="auto" w:sz="4" w:space="0"/>
              <w:bottom w:val="single" w:color="auto" w:sz="4" w:space="0"/>
              <w:right w:val="single" w:color="auto" w:sz="4" w:space="0"/>
            </w:tcBorders>
            <w:shd w:val="clear" w:color="auto" w:fill="auto"/>
            <w:vAlign w:val="center"/>
          </w:tcPr>
          <w:p w14:paraId="6298C6BF">
            <w:pPr>
              <w:widowControl/>
              <w:spacing w:line="240" w:lineRule="auto"/>
              <w:jc w:val="center"/>
              <w:rPr>
                <w:rFonts w:hint="eastAsia" w:ascii="宋体" w:hAnsi="宋体" w:eastAsia="宋体" w:cs="宋体"/>
                <w:b/>
                <w:bCs/>
                <w:color w:val="000000"/>
                <w:kern w:val="0"/>
                <w:sz w:val="21"/>
                <w:szCs w:val="21"/>
              </w:rPr>
            </w:pPr>
          </w:p>
        </w:tc>
        <w:tc>
          <w:tcPr>
            <w:tcW w:w="1162" w:type="dxa"/>
            <w:tcBorders>
              <w:top w:val="single" w:color="auto" w:sz="4" w:space="0"/>
              <w:left w:val="single" w:color="auto" w:sz="4" w:space="0"/>
              <w:bottom w:val="single" w:color="auto" w:sz="4" w:space="0"/>
              <w:right w:val="single" w:color="auto" w:sz="4" w:space="0"/>
            </w:tcBorders>
            <w:shd w:val="clear" w:color="auto" w:fill="FFFFFF"/>
            <w:vAlign w:val="center"/>
          </w:tcPr>
          <w:p w14:paraId="47046E87">
            <w:pPr>
              <w:jc w:val="right"/>
              <w:rPr>
                <w:rFonts w:hint="eastAsia" w:ascii="宋体" w:hAnsi="宋体" w:eastAsia="宋体" w:cs="宋体"/>
                <w:color w:val="000000"/>
                <w:kern w:val="0"/>
                <w:sz w:val="21"/>
                <w:szCs w:val="21"/>
              </w:rPr>
            </w:pPr>
          </w:p>
        </w:tc>
        <w:tc>
          <w:tcPr>
            <w:tcW w:w="20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8CCB2E1">
            <w:pPr>
              <w:widowControl/>
              <w:spacing w:line="240" w:lineRule="auto"/>
              <w:jc w:val="left"/>
              <w:rPr>
                <w:rFonts w:hint="eastAsia" w:ascii="宋体" w:hAnsi="宋体" w:eastAsia="宋体" w:cs="宋体"/>
                <w:b/>
                <w:bCs/>
                <w:color w:val="000000"/>
                <w:kern w:val="0"/>
                <w:sz w:val="21"/>
                <w:szCs w:val="21"/>
              </w:rPr>
            </w:pPr>
            <w:r>
              <w:rPr>
                <w:rFonts w:hint="eastAsia" w:ascii="宋体" w:hAnsi="宋体" w:eastAsia="宋体" w:cs="宋体"/>
                <w:color w:val="000000"/>
                <w:sz w:val="21"/>
                <w:szCs w:val="21"/>
              </w:rPr>
              <w:t>二十六、抗疫特别国债安排的支出</w:t>
            </w: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187E1D50">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24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0162BFB5">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69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6E36346B">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822" w:type="dxa"/>
            <w:tcBorders>
              <w:top w:val="single" w:color="auto" w:sz="4" w:space="0"/>
              <w:left w:val="single" w:color="auto" w:sz="4" w:space="0"/>
              <w:bottom w:val="single" w:color="auto" w:sz="4" w:space="0"/>
              <w:right w:val="single" w:color="auto" w:sz="4" w:space="0"/>
            </w:tcBorders>
            <w:shd w:val="clear" w:color="auto" w:fill="FFFFFF"/>
            <w:vAlign w:val="center"/>
          </w:tcPr>
          <w:p w14:paraId="53A164E7">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5F376B33">
        <w:tblPrEx>
          <w:tblCellMar>
            <w:top w:w="0" w:type="dxa"/>
            <w:left w:w="108" w:type="dxa"/>
            <w:bottom w:w="0" w:type="dxa"/>
            <w:right w:w="108" w:type="dxa"/>
          </w:tblCellMar>
        </w:tblPrEx>
        <w:trPr>
          <w:gridAfter w:val="1"/>
          <w:wAfter w:w="439" w:type="dxa"/>
          <w:trHeight w:val="740" w:hRule="atLeast"/>
        </w:trPr>
        <w:tc>
          <w:tcPr>
            <w:tcW w:w="1865" w:type="dxa"/>
            <w:tcBorders>
              <w:top w:val="single" w:color="auto" w:sz="4" w:space="0"/>
              <w:left w:val="single" w:color="auto" w:sz="4" w:space="0"/>
              <w:bottom w:val="single" w:color="auto" w:sz="4" w:space="0"/>
              <w:right w:val="single" w:color="auto" w:sz="4" w:space="0"/>
            </w:tcBorders>
            <w:shd w:val="clear" w:color="auto" w:fill="auto"/>
            <w:vAlign w:val="center"/>
          </w:tcPr>
          <w:p w14:paraId="56F0D15F">
            <w:pPr>
              <w:widowControl/>
              <w:spacing w:line="240" w:lineRule="auto"/>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本年收入合计</w:t>
            </w:r>
          </w:p>
        </w:tc>
        <w:tc>
          <w:tcPr>
            <w:tcW w:w="1162" w:type="dxa"/>
            <w:tcBorders>
              <w:top w:val="single" w:color="auto" w:sz="4" w:space="0"/>
              <w:left w:val="single" w:color="auto" w:sz="4" w:space="0"/>
              <w:bottom w:val="single" w:color="auto" w:sz="4" w:space="0"/>
              <w:right w:val="single" w:color="auto" w:sz="4" w:space="0"/>
            </w:tcBorders>
            <w:shd w:val="clear" w:color="auto" w:fill="FFFFFF"/>
            <w:vAlign w:val="center"/>
          </w:tcPr>
          <w:p w14:paraId="42093E2D">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2,910.32</w:t>
            </w:r>
          </w:p>
        </w:tc>
        <w:tc>
          <w:tcPr>
            <w:tcW w:w="20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E28AA9C">
            <w:pPr>
              <w:widowControl/>
              <w:spacing w:line="240" w:lineRule="auto"/>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本年支出合计</w:t>
            </w: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4C1A2E00">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i w:val="0"/>
                <w:iCs w:val="0"/>
                <w:color w:val="000000"/>
                <w:kern w:val="0"/>
                <w:sz w:val="22"/>
                <w:szCs w:val="22"/>
                <w:u w:val="none"/>
                <w:lang w:val="en-US" w:eastAsia="zh-CN" w:bidi="ar"/>
              </w:rPr>
              <w:t>2,310.32</w:t>
            </w:r>
          </w:p>
        </w:tc>
        <w:tc>
          <w:tcPr>
            <w:tcW w:w="124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2A055084">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2,310.32</w:t>
            </w:r>
          </w:p>
        </w:tc>
        <w:tc>
          <w:tcPr>
            <w:tcW w:w="69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C523E40">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822" w:type="dxa"/>
            <w:tcBorders>
              <w:top w:val="single" w:color="auto" w:sz="4" w:space="0"/>
              <w:left w:val="single" w:color="auto" w:sz="4" w:space="0"/>
              <w:bottom w:val="single" w:color="auto" w:sz="4" w:space="0"/>
              <w:right w:val="single" w:color="auto" w:sz="4" w:space="0"/>
            </w:tcBorders>
            <w:shd w:val="clear" w:color="auto" w:fill="FFFFFF"/>
            <w:vAlign w:val="center"/>
          </w:tcPr>
          <w:p w14:paraId="5F5E0287">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1734E0F1">
        <w:tblPrEx>
          <w:tblCellMar>
            <w:top w:w="0" w:type="dxa"/>
            <w:left w:w="108" w:type="dxa"/>
            <w:bottom w:w="0" w:type="dxa"/>
            <w:right w:w="108" w:type="dxa"/>
          </w:tblCellMar>
        </w:tblPrEx>
        <w:trPr>
          <w:gridAfter w:val="1"/>
          <w:wAfter w:w="439" w:type="dxa"/>
          <w:trHeight w:val="390" w:hRule="atLeast"/>
        </w:trPr>
        <w:tc>
          <w:tcPr>
            <w:tcW w:w="1865" w:type="dxa"/>
            <w:tcBorders>
              <w:top w:val="single" w:color="auto" w:sz="4" w:space="0"/>
              <w:left w:val="single" w:color="auto" w:sz="4" w:space="0"/>
              <w:bottom w:val="single" w:color="auto" w:sz="4" w:space="0"/>
              <w:right w:val="single" w:color="auto" w:sz="4" w:space="0"/>
            </w:tcBorders>
            <w:shd w:val="clear" w:color="auto" w:fill="auto"/>
            <w:vAlign w:val="center"/>
          </w:tcPr>
          <w:p w14:paraId="16DBA9E3">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年初财政拨款结转和结余</w:t>
            </w:r>
          </w:p>
        </w:tc>
        <w:tc>
          <w:tcPr>
            <w:tcW w:w="1162" w:type="dxa"/>
            <w:tcBorders>
              <w:top w:val="single" w:color="auto" w:sz="4" w:space="0"/>
              <w:left w:val="single" w:color="auto" w:sz="4" w:space="0"/>
              <w:bottom w:val="single" w:color="auto" w:sz="4" w:space="0"/>
              <w:right w:val="single" w:color="auto" w:sz="4" w:space="0"/>
            </w:tcBorders>
            <w:shd w:val="clear" w:color="auto" w:fill="FFFFFF"/>
            <w:vAlign w:val="center"/>
          </w:tcPr>
          <w:p w14:paraId="5EA3DE20">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20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43F17DB">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年末财政拨款结转和结余</w:t>
            </w: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10FB1C96">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124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4B10019F">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69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4251E4A1">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822" w:type="dxa"/>
            <w:tcBorders>
              <w:top w:val="single" w:color="auto" w:sz="4" w:space="0"/>
              <w:left w:val="single" w:color="auto" w:sz="4" w:space="0"/>
              <w:bottom w:val="single" w:color="auto" w:sz="4" w:space="0"/>
              <w:right w:val="single" w:color="auto" w:sz="4" w:space="0"/>
            </w:tcBorders>
            <w:shd w:val="clear" w:color="auto" w:fill="FFFFFF"/>
            <w:vAlign w:val="center"/>
          </w:tcPr>
          <w:p w14:paraId="59622821">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2467518F">
        <w:tblPrEx>
          <w:tblCellMar>
            <w:top w:w="0" w:type="dxa"/>
            <w:left w:w="108" w:type="dxa"/>
            <w:bottom w:w="0" w:type="dxa"/>
            <w:right w:w="108" w:type="dxa"/>
          </w:tblCellMar>
        </w:tblPrEx>
        <w:trPr>
          <w:gridAfter w:val="1"/>
          <w:wAfter w:w="439" w:type="dxa"/>
          <w:trHeight w:val="390" w:hRule="atLeast"/>
        </w:trPr>
        <w:tc>
          <w:tcPr>
            <w:tcW w:w="1865" w:type="dxa"/>
            <w:tcBorders>
              <w:top w:val="single" w:color="auto" w:sz="4" w:space="0"/>
              <w:left w:val="single" w:color="auto" w:sz="4" w:space="0"/>
              <w:bottom w:val="single" w:color="auto" w:sz="4" w:space="0"/>
              <w:right w:val="single" w:color="auto" w:sz="4" w:space="0"/>
            </w:tcBorders>
            <w:shd w:val="clear" w:color="auto" w:fill="auto"/>
            <w:vAlign w:val="center"/>
          </w:tcPr>
          <w:p w14:paraId="5BED350B">
            <w:pPr>
              <w:widowControl/>
              <w:spacing w:line="240" w:lineRule="auto"/>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一般公共预算财政拨款</w:t>
            </w:r>
          </w:p>
        </w:tc>
        <w:tc>
          <w:tcPr>
            <w:tcW w:w="1162" w:type="dxa"/>
            <w:tcBorders>
              <w:top w:val="single" w:color="auto" w:sz="4" w:space="0"/>
              <w:left w:val="single" w:color="auto" w:sz="4" w:space="0"/>
              <w:bottom w:val="single" w:color="auto" w:sz="4" w:space="0"/>
              <w:right w:val="single" w:color="auto" w:sz="4" w:space="0"/>
            </w:tcBorders>
            <w:shd w:val="clear" w:color="auto" w:fill="FFFFFF"/>
            <w:vAlign w:val="center"/>
          </w:tcPr>
          <w:p w14:paraId="4719B8C0">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20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4BCB564">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w:t>
            </w: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7DE884E5">
            <w:pPr>
              <w:jc w:val="right"/>
              <w:rPr>
                <w:rFonts w:hint="eastAsia" w:ascii="宋体" w:hAnsi="宋体" w:eastAsia="宋体" w:cs="宋体"/>
                <w:color w:val="000000"/>
                <w:kern w:val="0"/>
                <w:sz w:val="21"/>
                <w:szCs w:val="21"/>
              </w:rPr>
            </w:pPr>
          </w:p>
        </w:tc>
        <w:tc>
          <w:tcPr>
            <w:tcW w:w="124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49F45C7B">
            <w:pPr>
              <w:jc w:val="right"/>
              <w:rPr>
                <w:rFonts w:hint="eastAsia" w:ascii="宋体" w:hAnsi="宋体" w:eastAsia="宋体" w:cs="宋体"/>
                <w:color w:val="000000"/>
                <w:kern w:val="0"/>
                <w:sz w:val="21"/>
                <w:szCs w:val="21"/>
              </w:rPr>
            </w:pPr>
          </w:p>
        </w:tc>
        <w:tc>
          <w:tcPr>
            <w:tcW w:w="69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9B3E75D">
            <w:pPr>
              <w:jc w:val="right"/>
              <w:rPr>
                <w:rFonts w:hint="eastAsia" w:ascii="宋体" w:hAnsi="宋体" w:eastAsia="宋体" w:cs="宋体"/>
                <w:color w:val="000000"/>
                <w:kern w:val="0"/>
                <w:sz w:val="21"/>
                <w:szCs w:val="21"/>
              </w:rPr>
            </w:pPr>
          </w:p>
        </w:tc>
        <w:tc>
          <w:tcPr>
            <w:tcW w:w="822" w:type="dxa"/>
            <w:tcBorders>
              <w:top w:val="single" w:color="auto" w:sz="4" w:space="0"/>
              <w:left w:val="single" w:color="auto" w:sz="4" w:space="0"/>
              <w:bottom w:val="single" w:color="auto" w:sz="4" w:space="0"/>
              <w:right w:val="single" w:color="auto" w:sz="4" w:space="0"/>
            </w:tcBorders>
            <w:shd w:val="clear" w:color="auto" w:fill="FFFFFF"/>
            <w:vAlign w:val="center"/>
          </w:tcPr>
          <w:p w14:paraId="3B5989E6">
            <w:pPr>
              <w:jc w:val="right"/>
              <w:rPr>
                <w:rFonts w:hint="eastAsia" w:ascii="宋体" w:hAnsi="宋体" w:eastAsia="宋体" w:cs="宋体"/>
                <w:color w:val="000000"/>
                <w:kern w:val="0"/>
                <w:sz w:val="21"/>
                <w:szCs w:val="21"/>
              </w:rPr>
            </w:pPr>
          </w:p>
        </w:tc>
      </w:tr>
      <w:tr w14:paraId="6A75656E">
        <w:tblPrEx>
          <w:tblCellMar>
            <w:top w:w="0" w:type="dxa"/>
            <w:left w:w="108" w:type="dxa"/>
            <w:bottom w:w="0" w:type="dxa"/>
            <w:right w:w="108" w:type="dxa"/>
          </w:tblCellMar>
        </w:tblPrEx>
        <w:trPr>
          <w:gridAfter w:val="1"/>
          <w:wAfter w:w="439" w:type="dxa"/>
          <w:trHeight w:val="390" w:hRule="atLeast"/>
        </w:trPr>
        <w:tc>
          <w:tcPr>
            <w:tcW w:w="1865" w:type="dxa"/>
            <w:tcBorders>
              <w:top w:val="single" w:color="auto" w:sz="4" w:space="0"/>
              <w:left w:val="single" w:color="auto" w:sz="4" w:space="0"/>
              <w:bottom w:val="single" w:color="auto" w:sz="4" w:space="0"/>
              <w:right w:val="single" w:color="auto" w:sz="4" w:space="0"/>
            </w:tcBorders>
            <w:shd w:val="clear" w:color="auto" w:fill="auto"/>
            <w:vAlign w:val="center"/>
          </w:tcPr>
          <w:p w14:paraId="77E8D325">
            <w:pPr>
              <w:widowControl/>
              <w:spacing w:line="240" w:lineRule="auto"/>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政府性基金预算财政拨款</w:t>
            </w:r>
          </w:p>
        </w:tc>
        <w:tc>
          <w:tcPr>
            <w:tcW w:w="1162" w:type="dxa"/>
            <w:tcBorders>
              <w:top w:val="single" w:color="auto" w:sz="4" w:space="0"/>
              <w:left w:val="single" w:color="auto" w:sz="4" w:space="0"/>
              <w:bottom w:val="single" w:color="auto" w:sz="4" w:space="0"/>
              <w:right w:val="single" w:color="auto" w:sz="4" w:space="0"/>
            </w:tcBorders>
            <w:shd w:val="clear" w:color="auto" w:fill="FFFFFF"/>
            <w:vAlign w:val="center"/>
          </w:tcPr>
          <w:p w14:paraId="100BD30F">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20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1BC6279">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w:t>
            </w: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6F7336C2">
            <w:pPr>
              <w:jc w:val="right"/>
              <w:rPr>
                <w:rFonts w:hint="eastAsia" w:ascii="宋体" w:hAnsi="宋体" w:eastAsia="宋体" w:cs="宋体"/>
                <w:color w:val="000000"/>
                <w:kern w:val="0"/>
                <w:sz w:val="21"/>
                <w:szCs w:val="21"/>
              </w:rPr>
            </w:pPr>
          </w:p>
        </w:tc>
        <w:tc>
          <w:tcPr>
            <w:tcW w:w="124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2100CCE2">
            <w:pPr>
              <w:jc w:val="right"/>
              <w:rPr>
                <w:rFonts w:hint="eastAsia" w:ascii="宋体" w:hAnsi="宋体" w:eastAsia="宋体" w:cs="宋体"/>
                <w:color w:val="000000"/>
                <w:kern w:val="0"/>
                <w:sz w:val="21"/>
                <w:szCs w:val="21"/>
              </w:rPr>
            </w:pPr>
          </w:p>
        </w:tc>
        <w:tc>
          <w:tcPr>
            <w:tcW w:w="69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BE49809">
            <w:pPr>
              <w:jc w:val="right"/>
              <w:rPr>
                <w:rFonts w:hint="eastAsia" w:ascii="宋体" w:hAnsi="宋体" w:eastAsia="宋体" w:cs="宋体"/>
                <w:color w:val="000000"/>
                <w:kern w:val="0"/>
                <w:sz w:val="21"/>
                <w:szCs w:val="21"/>
              </w:rPr>
            </w:pPr>
          </w:p>
        </w:tc>
        <w:tc>
          <w:tcPr>
            <w:tcW w:w="822" w:type="dxa"/>
            <w:tcBorders>
              <w:top w:val="single" w:color="auto" w:sz="4" w:space="0"/>
              <w:left w:val="single" w:color="auto" w:sz="4" w:space="0"/>
              <w:bottom w:val="single" w:color="auto" w:sz="4" w:space="0"/>
              <w:right w:val="single" w:color="auto" w:sz="4" w:space="0"/>
            </w:tcBorders>
            <w:shd w:val="clear" w:color="auto" w:fill="FFFFFF"/>
            <w:vAlign w:val="center"/>
          </w:tcPr>
          <w:p w14:paraId="5B50CB62">
            <w:pPr>
              <w:jc w:val="right"/>
              <w:rPr>
                <w:rFonts w:hint="eastAsia" w:ascii="宋体" w:hAnsi="宋体" w:eastAsia="宋体" w:cs="宋体"/>
                <w:color w:val="000000"/>
                <w:kern w:val="0"/>
                <w:sz w:val="21"/>
                <w:szCs w:val="21"/>
              </w:rPr>
            </w:pPr>
          </w:p>
        </w:tc>
      </w:tr>
      <w:tr w14:paraId="202AB8C6">
        <w:tblPrEx>
          <w:tblCellMar>
            <w:top w:w="0" w:type="dxa"/>
            <w:left w:w="108" w:type="dxa"/>
            <w:bottom w:w="0" w:type="dxa"/>
            <w:right w:w="108" w:type="dxa"/>
          </w:tblCellMar>
        </w:tblPrEx>
        <w:trPr>
          <w:gridAfter w:val="1"/>
          <w:wAfter w:w="439" w:type="dxa"/>
          <w:trHeight w:val="390" w:hRule="atLeast"/>
        </w:trPr>
        <w:tc>
          <w:tcPr>
            <w:tcW w:w="1865" w:type="dxa"/>
            <w:tcBorders>
              <w:top w:val="single" w:color="auto" w:sz="4" w:space="0"/>
              <w:left w:val="single" w:color="auto" w:sz="4" w:space="0"/>
              <w:bottom w:val="single" w:color="auto" w:sz="4" w:space="0"/>
              <w:right w:val="single" w:color="auto" w:sz="4" w:space="0"/>
            </w:tcBorders>
            <w:shd w:val="clear" w:color="auto" w:fill="auto"/>
            <w:vAlign w:val="center"/>
          </w:tcPr>
          <w:p w14:paraId="7355C369">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国有资本经营预算财政拨款</w:t>
            </w:r>
          </w:p>
        </w:tc>
        <w:tc>
          <w:tcPr>
            <w:tcW w:w="1162" w:type="dxa"/>
            <w:tcBorders>
              <w:top w:val="single" w:color="auto" w:sz="4" w:space="0"/>
              <w:left w:val="single" w:color="auto" w:sz="4" w:space="0"/>
              <w:bottom w:val="single" w:color="auto" w:sz="4" w:space="0"/>
              <w:right w:val="single" w:color="auto" w:sz="4" w:space="0"/>
            </w:tcBorders>
            <w:shd w:val="clear" w:color="auto" w:fill="FFFFFF"/>
            <w:vAlign w:val="center"/>
          </w:tcPr>
          <w:p w14:paraId="60000DEF">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20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5D069BA">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540B97EF">
            <w:pPr>
              <w:jc w:val="right"/>
              <w:rPr>
                <w:rFonts w:hint="eastAsia" w:ascii="宋体" w:hAnsi="宋体" w:eastAsia="宋体" w:cs="宋体"/>
                <w:color w:val="000000"/>
                <w:kern w:val="0"/>
                <w:sz w:val="21"/>
                <w:szCs w:val="21"/>
              </w:rPr>
            </w:pPr>
          </w:p>
        </w:tc>
        <w:tc>
          <w:tcPr>
            <w:tcW w:w="124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0A375DD8">
            <w:pPr>
              <w:jc w:val="right"/>
              <w:rPr>
                <w:rFonts w:hint="eastAsia" w:ascii="宋体" w:hAnsi="宋体" w:eastAsia="宋体" w:cs="宋体"/>
                <w:color w:val="000000"/>
                <w:kern w:val="0"/>
                <w:sz w:val="21"/>
                <w:szCs w:val="21"/>
              </w:rPr>
            </w:pPr>
          </w:p>
        </w:tc>
        <w:tc>
          <w:tcPr>
            <w:tcW w:w="69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93E2E81">
            <w:pPr>
              <w:jc w:val="right"/>
              <w:rPr>
                <w:rFonts w:hint="eastAsia" w:ascii="宋体" w:hAnsi="宋体" w:eastAsia="宋体" w:cs="宋体"/>
                <w:color w:val="000000"/>
                <w:kern w:val="0"/>
                <w:sz w:val="21"/>
                <w:szCs w:val="21"/>
              </w:rPr>
            </w:pPr>
          </w:p>
        </w:tc>
        <w:tc>
          <w:tcPr>
            <w:tcW w:w="822" w:type="dxa"/>
            <w:tcBorders>
              <w:top w:val="single" w:color="auto" w:sz="4" w:space="0"/>
              <w:left w:val="single" w:color="auto" w:sz="4" w:space="0"/>
              <w:bottom w:val="single" w:color="auto" w:sz="4" w:space="0"/>
              <w:right w:val="single" w:color="auto" w:sz="4" w:space="0"/>
            </w:tcBorders>
            <w:shd w:val="clear" w:color="auto" w:fill="FFFFFF"/>
            <w:vAlign w:val="center"/>
          </w:tcPr>
          <w:p w14:paraId="60383D3F">
            <w:pPr>
              <w:jc w:val="right"/>
              <w:rPr>
                <w:rFonts w:hint="eastAsia" w:ascii="宋体" w:hAnsi="宋体" w:eastAsia="宋体" w:cs="宋体"/>
                <w:color w:val="000000"/>
                <w:kern w:val="0"/>
                <w:sz w:val="21"/>
                <w:szCs w:val="21"/>
              </w:rPr>
            </w:pPr>
          </w:p>
        </w:tc>
      </w:tr>
      <w:tr w14:paraId="5E443182">
        <w:tblPrEx>
          <w:tblCellMar>
            <w:top w:w="0" w:type="dxa"/>
            <w:left w:w="108" w:type="dxa"/>
            <w:bottom w:w="0" w:type="dxa"/>
            <w:right w:w="108" w:type="dxa"/>
          </w:tblCellMar>
        </w:tblPrEx>
        <w:trPr>
          <w:gridAfter w:val="1"/>
          <w:wAfter w:w="439" w:type="dxa"/>
          <w:trHeight w:val="390" w:hRule="atLeast"/>
        </w:trPr>
        <w:tc>
          <w:tcPr>
            <w:tcW w:w="1865" w:type="dxa"/>
            <w:tcBorders>
              <w:top w:val="single" w:color="auto" w:sz="4" w:space="0"/>
              <w:left w:val="single" w:color="auto" w:sz="4" w:space="0"/>
              <w:bottom w:val="single" w:color="auto" w:sz="4" w:space="0"/>
              <w:right w:val="single" w:color="auto" w:sz="4" w:space="0"/>
            </w:tcBorders>
            <w:shd w:val="clear" w:color="auto" w:fill="auto"/>
            <w:vAlign w:val="center"/>
          </w:tcPr>
          <w:p w14:paraId="3992A200">
            <w:pPr>
              <w:widowControl/>
              <w:spacing w:line="240" w:lineRule="auto"/>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总计</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67A0B966">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2,310.32</w:t>
            </w:r>
          </w:p>
        </w:tc>
        <w:tc>
          <w:tcPr>
            <w:tcW w:w="20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69D04DA">
            <w:pPr>
              <w:widowControl/>
              <w:spacing w:line="240" w:lineRule="auto"/>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总计</w:t>
            </w: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11D729CB">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i w:val="0"/>
                <w:iCs w:val="0"/>
                <w:color w:val="000000"/>
                <w:kern w:val="0"/>
                <w:sz w:val="22"/>
                <w:szCs w:val="22"/>
                <w:u w:val="none"/>
                <w:lang w:val="en-US" w:eastAsia="zh-CN" w:bidi="ar"/>
              </w:rPr>
              <w:t>2,310.32</w:t>
            </w:r>
          </w:p>
        </w:tc>
        <w:tc>
          <w:tcPr>
            <w:tcW w:w="124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7D00D6F6">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2,310.32</w:t>
            </w:r>
          </w:p>
        </w:tc>
        <w:tc>
          <w:tcPr>
            <w:tcW w:w="69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AB17351">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822" w:type="dxa"/>
            <w:tcBorders>
              <w:top w:val="single" w:color="auto" w:sz="4" w:space="0"/>
              <w:left w:val="single" w:color="auto" w:sz="4" w:space="0"/>
              <w:bottom w:val="single" w:color="auto" w:sz="4" w:space="0"/>
              <w:right w:val="single" w:color="auto" w:sz="4" w:space="0"/>
            </w:tcBorders>
            <w:shd w:val="clear" w:color="auto" w:fill="FFFFFF"/>
            <w:vAlign w:val="center"/>
          </w:tcPr>
          <w:p w14:paraId="5F35BF86">
            <w:pPr>
              <w:keepNext w:val="0"/>
              <w:keepLines w:val="0"/>
              <w:widowControl/>
              <w:suppressLineNumbers w:val="0"/>
              <w:jc w:val="right"/>
              <w:textAlignment w:val="center"/>
              <w:rPr>
                <w:rFonts w:hint="eastAsia" w:ascii="Arial" w:hAnsi="Arial" w:eastAsia="宋体" w:cs="Arial"/>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bl>
    <w:p w14:paraId="10D8B423">
      <w:pPr>
        <w:pStyle w:val="8"/>
        <w:rPr>
          <w:rFonts w:hint="eastAsia" w:ascii="宋体" w:hAnsi="宋体" w:eastAsia="宋体" w:cs="宋体"/>
          <w:sz w:val="21"/>
          <w:szCs w:val="21"/>
        </w:rPr>
      </w:pPr>
      <w:r>
        <w:rPr>
          <w:rFonts w:hint="eastAsia" w:ascii="宋体" w:hAnsi="宋体" w:eastAsia="宋体" w:cs="宋体"/>
          <w:sz w:val="21"/>
          <w:szCs w:val="21"/>
        </w:rPr>
        <w:t>注：本表反映部门本年度一般公共预算财政拨款、政府性基金预算财政拨款和国有资本经营预算财政拨款的总收支和年末结转结余情况。</w:t>
      </w:r>
    </w:p>
    <w:p w14:paraId="1932A2EB">
      <w:pPr>
        <w:pStyle w:val="9"/>
        <w:numPr>
          <w:ilvl w:val="0"/>
          <w:numId w:val="3"/>
        </w:numPr>
        <w:ind w:firstLineChars="0"/>
        <w:jc w:val="left"/>
        <w:rPr>
          <w:rFonts w:hint="eastAsia" w:ascii="宋体" w:hAnsi="宋体" w:eastAsia="宋体" w:cs="宋体"/>
          <w:b/>
          <w:bCs/>
          <w:sz w:val="21"/>
          <w:szCs w:val="21"/>
        </w:rPr>
      </w:pPr>
      <w:r>
        <w:rPr>
          <w:rFonts w:hint="eastAsia" w:ascii="宋体" w:hAnsi="宋体" w:eastAsia="宋体" w:cs="宋体"/>
          <w:b/>
          <w:bCs/>
          <w:sz w:val="21"/>
          <w:szCs w:val="21"/>
        </w:rPr>
        <w:t>一般公共预算财政拨款支出决算表</w:t>
      </w:r>
    </w:p>
    <w:tbl>
      <w:tblPr>
        <w:tblStyle w:val="6"/>
        <w:tblW w:w="8216" w:type="dxa"/>
        <w:jc w:val="center"/>
        <w:tblLayout w:type="fixed"/>
        <w:tblCellMar>
          <w:top w:w="0" w:type="dxa"/>
          <w:left w:w="108" w:type="dxa"/>
          <w:bottom w:w="0" w:type="dxa"/>
          <w:right w:w="108" w:type="dxa"/>
        </w:tblCellMar>
      </w:tblPr>
      <w:tblGrid>
        <w:gridCol w:w="1291"/>
        <w:gridCol w:w="389"/>
        <w:gridCol w:w="2525"/>
        <w:gridCol w:w="1355"/>
        <w:gridCol w:w="145"/>
        <w:gridCol w:w="1254"/>
        <w:gridCol w:w="1218"/>
        <w:gridCol w:w="39"/>
      </w:tblGrid>
      <w:tr w14:paraId="7587CC28">
        <w:tblPrEx>
          <w:tblCellMar>
            <w:top w:w="0" w:type="dxa"/>
            <w:left w:w="108" w:type="dxa"/>
            <w:bottom w:w="0" w:type="dxa"/>
            <w:right w:w="108" w:type="dxa"/>
          </w:tblCellMar>
        </w:tblPrEx>
        <w:trPr>
          <w:gridAfter w:val="1"/>
          <w:wAfter w:w="39" w:type="dxa"/>
          <w:trHeight w:val="540" w:hRule="atLeast"/>
          <w:jc w:val="center"/>
        </w:trPr>
        <w:tc>
          <w:tcPr>
            <w:tcW w:w="8177" w:type="dxa"/>
            <w:gridSpan w:val="7"/>
            <w:tcBorders>
              <w:top w:val="nil"/>
              <w:left w:val="nil"/>
              <w:bottom w:val="nil"/>
              <w:right w:val="nil"/>
            </w:tcBorders>
            <w:shd w:val="clear" w:color="auto" w:fill="auto"/>
            <w:vAlign w:val="bottom"/>
          </w:tcPr>
          <w:p w14:paraId="7D9DD6FA">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一般公共预算财政拨款支出决算表</w:t>
            </w:r>
          </w:p>
          <w:p w14:paraId="05771431">
            <w:pPr>
              <w:widowControl/>
              <w:spacing w:line="240" w:lineRule="auto"/>
              <w:jc w:val="right"/>
              <w:rPr>
                <w:rFonts w:hint="eastAsia" w:ascii="宋体" w:hAnsi="宋体" w:eastAsia="宋体" w:cs="宋体"/>
                <w:kern w:val="0"/>
                <w:sz w:val="21"/>
                <w:szCs w:val="21"/>
              </w:rPr>
            </w:pPr>
            <w:r>
              <w:rPr>
                <w:rFonts w:hint="eastAsia" w:ascii="宋体" w:hAnsi="宋体" w:eastAsia="宋体" w:cs="宋体"/>
                <w:kern w:val="0"/>
                <w:sz w:val="21"/>
                <w:szCs w:val="21"/>
              </w:rPr>
              <w:t>公开05表</w:t>
            </w:r>
          </w:p>
        </w:tc>
      </w:tr>
      <w:tr w14:paraId="3CC1BE92">
        <w:tblPrEx>
          <w:tblCellMar>
            <w:top w:w="0" w:type="dxa"/>
            <w:left w:w="108" w:type="dxa"/>
            <w:bottom w:w="0" w:type="dxa"/>
            <w:right w:w="108" w:type="dxa"/>
          </w:tblCellMar>
        </w:tblPrEx>
        <w:trPr>
          <w:trHeight w:val="510" w:hRule="atLeast"/>
          <w:jc w:val="center"/>
        </w:trPr>
        <w:tc>
          <w:tcPr>
            <w:tcW w:w="1680" w:type="dxa"/>
            <w:gridSpan w:val="2"/>
            <w:tcBorders>
              <w:top w:val="nil"/>
              <w:left w:val="nil"/>
              <w:bottom w:val="nil"/>
              <w:right w:val="nil"/>
            </w:tcBorders>
            <w:shd w:val="clear" w:color="auto" w:fill="auto"/>
            <w:vAlign w:val="center"/>
          </w:tcPr>
          <w:p w14:paraId="1FA1CD64">
            <w:pPr>
              <w:widowControl/>
              <w:spacing w:line="240" w:lineRule="auto"/>
              <w:jc w:val="left"/>
              <w:rPr>
                <w:rFonts w:hint="eastAsia" w:ascii="宋体" w:hAnsi="宋体" w:eastAsia="宋体" w:cs="宋体"/>
                <w:kern w:val="0"/>
                <w:sz w:val="21"/>
                <w:szCs w:val="21"/>
              </w:rPr>
            </w:pPr>
            <w:r>
              <w:rPr>
                <w:rFonts w:hint="eastAsia" w:ascii="宋体" w:hAnsi="宋体" w:eastAsia="宋体" w:cs="宋体"/>
                <w:kern w:val="0"/>
                <w:sz w:val="21"/>
                <w:szCs w:val="21"/>
              </w:rPr>
              <w:t>部门：</w:t>
            </w:r>
          </w:p>
        </w:tc>
        <w:tc>
          <w:tcPr>
            <w:tcW w:w="2525" w:type="dxa"/>
            <w:tcBorders>
              <w:top w:val="nil"/>
              <w:left w:val="nil"/>
              <w:bottom w:val="nil"/>
              <w:right w:val="nil"/>
            </w:tcBorders>
            <w:shd w:val="clear" w:color="auto" w:fill="auto"/>
            <w:vAlign w:val="center"/>
          </w:tcPr>
          <w:p w14:paraId="41341676">
            <w:pPr>
              <w:widowControl/>
              <w:spacing w:line="240" w:lineRule="auto"/>
              <w:jc w:val="left"/>
              <w:rPr>
                <w:rFonts w:hint="eastAsia" w:ascii="宋体" w:hAnsi="宋体" w:eastAsia="宋体" w:cs="宋体"/>
                <w:kern w:val="0"/>
                <w:sz w:val="21"/>
                <w:szCs w:val="21"/>
              </w:rPr>
            </w:pPr>
          </w:p>
        </w:tc>
        <w:tc>
          <w:tcPr>
            <w:tcW w:w="1355" w:type="dxa"/>
            <w:tcBorders>
              <w:top w:val="nil"/>
              <w:left w:val="nil"/>
              <w:bottom w:val="nil"/>
              <w:right w:val="nil"/>
            </w:tcBorders>
            <w:shd w:val="clear" w:color="auto" w:fill="auto"/>
            <w:vAlign w:val="center"/>
          </w:tcPr>
          <w:p w14:paraId="38477FB7">
            <w:pPr>
              <w:widowControl/>
              <w:spacing w:line="240" w:lineRule="auto"/>
              <w:jc w:val="right"/>
              <w:rPr>
                <w:rFonts w:hint="eastAsia" w:ascii="宋体" w:hAnsi="宋体" w:eastAsia="宋体" w:cs="宋体"/>
                <w:kern w:val="0"/>
                <w:sz w:val="21"/>
                <w:szCs w:val="21"/>
              </w:rPr>
            </w:pPr>
          </w:p>
        </w:tc>
        <w:tc>
          <w:tcPr>
            <w:tcW w:w="2656" w:type="dxa"/>
            <w:gridSpan w:val="4"/>
            <w:tcBorders>
              <w:top w:val="nil"/>
              <w:left w:val="nil"/>
              <w:bottom w:val="nil"/>
              <w:right w:val="nil"/>
            </w:tcBorders>
            <w:shd w:val="clear" w:color="auto" w:fill="auto"/>
            <w:vAlign w:val="center"/>
          </w:tcPr>
          <w:p w14:paraId="12ABE264">
            <w:pPr>
              <w:widowControl/>
              <w:spacing w:line="240" w:lineRule="auto"/>
              <w:jc w:val="right"/>
              <w:rPr>
                <w:rFonts w:hint="eastAsia" w:ascii="宋体" w:hAnsi="宋体" w:eastAsia="宋体" w:cs="宋体"/>
                <w:kern w:val="0"/>
                <w:sz w:val="21"/>
                <w:szCs w:val="21"/>
              </w:rPr>
            </w:pPr>
            <w:r>
              <w:rPr>
                <w:rFonts w:hint="eastAsia" w:ascii="宋体" w:hAnsi="宋体" w:eastAsia="宋体" w:cs="宋体"/>
                <w:kern w:val="0"/>
                <w:sz w:val="21"/>
                <w:szCs w:val="21"/>
              </w:rPr>
              <w:t>单位：万元</w:t>
            </w:r>
          </w:p>
        </w:tc>
      </w:tr>
      <w:tr w14:paraId="716E58D8">
        <w:tblPrEx>
          <w:tblCellMar>
            <w:top w:w="0" w:type="dxa"/>
            <w:left w:w="108" w:type="dxa"/>
            <w:bottom w:w="0" w:type="dxa"/>
            <w:right w:w="108" w:type="dxa"/>
          </w:tblCellMar>
        </w:tblPrEx>
        <w:trPr>
          <w:gridAfter w:val="1"/>
          <w:wAfter w:w="39" w:type="dxa"/>
          <w:trHeight w:val="510" w:hRule="atLeast"/>
          <w:jc w:val="center"/>
        </w:trPr>
        <w:tc>
          <w:tcPr>
            <w:tcW w:w="420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E967348">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项   目</w:t>
            </w:r>
          </w:p>
        </w:tc>
        <w:tc>
          <w:tcPr>
            <w:tcW w:w="397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5E64396C">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本年支出</w:t>
            </w:r>
          </w:p>
        </w:tc>
      </w:tr>
      <w:tr w14:paraId="70439DC6">
        <w:tblPrEx>
          <w:tblCellMar>
            <w:top w:w="0" w:type="dxa"/>
            <w:left w:w="108" w:type="dxa"/>
            <w:bottom w:w="0" w:type="dxa"/>
            <w:right w:w="108" w:type="dxa"/>
          </w:tblCellMar>
        </w:tblPrEx>
        <w:trPr>
          <w:gridAfter w:val="1"/>
          <w:wAfter w:w="39" w:type="dxa"/>
          <w:trHeight w:val="540" w:hRule="atLeast"/>
          <w:jc w:val="center"/>
        </w:trPr>
        <w:tc>
          <w:tcPr>
            <w:tcW w:w="1291" w:type="dxa"/>
            <w:tcBorders>
              <w:top w:val="single" w:color="auto" w:sz="4" w:space="0"/>
              <w:left w:val="single" w:color="auto" w:sz="4" w:space="0"/>
              <w:bottom w:val="single" w:color="auto" w:sz="4" w:space="0"/>
              <w:right w:val="single" w:color="auto" w:sz="4" w:space="0"/>
            </w:tcBorders>
            <w:shd w:val="clear" w:color="auto" w:fill="auto"/>
            <w:vAlign w:val="center"/>
          </w:tcPr>
          <w:p w14:paraId="04107BA7">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功能分类科目编码</w:t>
            </w:r>
          </w:p>
        </w:tc>
        <w:tc>
          <w:tcPr>
            <w:tcW w:w="291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EF914DA">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科目名称</w:t>
            </w:r>
          </w:p>
        </w:tc>
        <w:tc>
          <w:tcPr>
            <w:tcW w:w="15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6A64F5D">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小计</w:t>
            </w:r>
          </w:p>
        </w:tc>
        <w:tc>
          <w:tcPr>
            <w:tcW w:w="1254" w:type="dxa"/>
            <w:tcBorders>
              <w:top w:val="single" w:color="auto" w:sz="4" w:space="0"/>
              <w:left w:val="single" w:color="auto" w:sz="4" w:space="0"/>
              <w:bottom w:val="single" w:color="auto" w:sz="4" w:space="0"/>
              <w:right w:val="single" w:color="auto" w:sz="4" w:space="0"/>
            </w:tcBorders>
            <w:shd w:val="clear" w:color="auto" w:fill="auto"/>
            <w:vAlign w:val="center"/>
          </w:tcPr>
          <w:p w14:paraId="22849FFF">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基本支出</w:t>
            </w:r>
          </w:p>
        </w:tc>
        <w:tc>
          <w:tcPr>
            <w:tcW w:w="1218" w:type="dxa"/>
            <w:tcBorders>
              <w:top w:val="single" w:color="auto" w:sz="4" w:space="0"/>
              <w:left w:val="single" w:color="auto" w:sz="4" w:space="0"/>
              <w:bottom w:val="single" w:color="auto" w:sz="4" w:space="0"/>
              <w:right w:val="single" w:color="auto" w:sz="4" w:space="0"/>
            </w:tcBorders>
            <w:shd w:val="clear" w:color="auto" w:fill="auto"/>
            <w:vAlign w:val="center"/>
          </w:tcPr>
          <w:p w14:paraId="0BE852A6">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项目支出</w:t>
            </w:r>
          </w:p>
        </w:tc>
      </w:tr>
      <w:tr w14:paraId="332FB15B">
        <w:tblPrEx>
          <w:tblCellMar>
            <w:top w:w="0" w:type="dxa"/>
            <w:left w:w="108" w:type="dxa"/>
            <w:bottom w:w="0" w:type="dxa"/>
            <w:right w:w="108" w:type="dxa"/>
          </w:tblCellMar>
        </w:tblPrEx>
        <w:trPr>
          <w:gridAfter w:val="1"/>
          <w:wAfter w:w="39" w:type="dxa"/>
          <w:trHeight w:val="435" w:hRule="atLeast"/>
          <w:jc w:val="center"/>
        </w:trPr>
        <w:tc>
          <w:tcPr>
            <w:tcW w:w="420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5B817D4">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合计</w:t>
            </w:r>
          </w:p>
        </w:tc>
        <w:tc>
          <w:tcPr>
            <w:tcW w:w="15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6712775">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3,188.72</w:t>
            </w:r>
          </w:p>
        </w:tc>
        <w:tc>
          <w:tcPr>
            <w:tcW w:w="1254" w:type="dxa"/>
            <w:tcBorders>
              <w:top w:val="single" w:color="auto" w:sz="4" w:space="0"/>
              <w:left w:val="single" w:color="auto" w:sz="4" w:space="0"/>
              <w:bottom w:val="single" w:color="auto" w:sz="4" w:space="0"/>
              <w:right w:val="single" w:color="auto" w:sz="4" w:space="0"/>
            </w:tcBorders>
            <w:shd w:val="clear" w:color="auto" w:fill="auto"/>
            <w:vAlign w:val="center"/>
          </w:tcPr>
          <w:p w14:paraId="35A4A4E3">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2"/>
                <w:szCs w:val="22"/>
                <w:u w:val="none"/>
                <w:lang w:val="en-US" w:eastAsia="zh-CN" w:bidi="ar"/>
              </w:rPr>
              <w:t>588.72</w:t>
            </w:r>
          </w:p>
        </w:tc>
        <w:tc>
          <w:tcPr>
            <w:tcW w:w="1218" w:type="dxa"/>
            <w:tcBorders>
              <w:top w:val="single" w:color="auto" w:sz="4" w:space="0"/>
              <w:left w:val="single" w:color="auto" w:sz="4" w:space="0"/>
              <w:bottom w:val="single" w:color="auto" w:sz="4" w:space="0"/>
              <w:right w:val="single" w:color="auto" w:sz="4" w:space="0"/>
            </w:tcBorders>
            <w:shd w:val="clear" w:color="auto" w:fill="auto"/>
            <w:vAlign w:val="center"/>
          </w:tcPr>
          <w:p w14:paraId="2C7CCDBB">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i w:val="0"/>
                <w:iCs w:val="0"/>
                <w:color w:val="000000"/>
                <w:kern w:val="0"/>
                <w:sz w:val="20"/>
                <w:szCs w:val="20"/>
                <w:u w:val="none"/>
                <w:lang w:val="en-US" w:eastAsia="zh-CN" w:bidi="ar"/>
              </w:rPr>
              <w:t>600.00</w:t>
            </w:r>
          </w:p>
        </w:tc>
      </w:tr>
      <w:tr w14:paraId="755213E6">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shd w:val="clear" w:color="auto" w:fill="FFFFFF"/>
            <w:vAlign w:val="center"/>
          </w:tcPr>
          <w:p w14:paraId="6B7D518D">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201</w:t>
            </w:r>
          </w:p>
        </w:tc>
        <w:tc>
          <w:tcPr>
            <w:tcW w:w="291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CF499C2">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一般公共服务支出</w:t>
            </w:r>
          </w:p>
        </w:tc>
        <w:tc>
          <w:tcPr>
            <w:tcW w:w="150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7A85FB8">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1,107.89</w:t>
            </w:r>
          </w:p>
        </w:tc>
        <w:tc>
          <w:tcPr>
            <w:tcW w:w="1254" w:type="dxa"/>
            <w:tcBorders>
              <w:top w:val="single" w:color="auto" w:sz="4" w:space="0"/>
              <w:left w:val="single" w:color="auto" w:sz="4" w:space="0"/>
              <w:bottom w:val="single" w:color="auto" w:sz="4" w:space="0"/>
              <w:right w:val="single" w:color="auto" w:sz="4" w:space="0"/>
            </w:tcBorders>
            <w:shd w:val="clear" w:color="auto" w:fill="FFFFFF"/>
            <w:vAlign w:val="center"/>
          </w:tcPr>
          <w:p w14:paraId="3FB427AE">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1,107.89</w:t>
            </w:r>
          </w:p>
        </w:tc>
        <w:tc>
          <w:tcPr>
            <w:tcW w:w="1218" w:type="dxa"/>
            <w:tcBorders>
              <w:top w:val="single" w:color="auto" w:sz="4" w:space="0"/>
              <w:left w:val="single" w:color="auto" w:sz="4" w:space="0"/>
              <w:bottom w:val="single" w:color="auto" w:sz="4" w:space="0"/>
              <w:right w:val="single" w:color="auto" w:sz="4" w:space="0"/>
            </w:tcBorders>
            <w:shd w:val="clear" w:color="auto" w:fill="FFFFFF"/>
            <w:vAlign w:val="center"/>
          </w:tcPr>
          <w:p w14:paraId="4CD21823">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r>
      <w:tr w14:paraId="25B7DF24">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shd w:val="clear" w:color="auto" w:fill="FFFFFF"/>
            <w:vAlign w:val="center"/>
          </w:tcPr>
          <w:p w14:paraId="77E63730">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20103</w:t>
            </w:r>
          </w:p>
        </w:tc>
        <w:tc>
          <w:tcPr>
            <w:tcW w:w="291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CFF3BF5">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政府办公厅（室）及相关机构事务</w:t>
            </w:r>
          </w:p>
        </w:tc>
        <w:tc>
          <w:tcPr>
            <w:tcW w:w="150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63B4ACA">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1,107.89</w:t>
            </w:r>
          </w:p>
        </w:tc>
        <w:tc>
          <w:tcPr>
            <w:tcW w:w="1254" w:type="dxa"/>
            <w:tcBorders>
              <w:top w:val="single" w:color="auto" w:sz="4" w:space="0"/>
              <w:left w:val="single" w:color="auto" w:sz="4" w:space="0"/>
              <w:bottom w:val="single" w:color="auto" w:sz="4" w:space="0"/>
              <w:right w:val="single" w:color="auto" w:sz="4" w:space="0"/>
            </w:tcBorders>
            <w:shd w:val="clear" w:color="auto" w:fill="FFFFFF"/>
            <w:vAlign w:val="center"/>
          </w:tcPr>
          <w:p w14:paraId="7DC042E9">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1,107.89</w:t>
            </w:r>
          </w:p>
        </w:tc>
        <w:tc>
          <w:tcPr>
            <w:tcW w:w="1218" w:type="dxa"/>
            <w:tcBorders>
              <w:top w:val="single" w:color="auto" w:sz="4" w:space="0"/>
              <w:left w:val="single" w:color="auto" w:sz="4" w:space="0"/>
              <w:bottom w:val="single" w:color="auto" w:sz="4" w:space="0"/>
              <w:right w:val="single" w:color="auto" w:sz="4" w:space="0"/>
            </w:tcBorders>
            <w:shd w:val="clear" w:color="auto" w:fill="FFFFFF"/>
            <w:vAlign w:val="center"/>
          </w:tcPr>
          <w:p w14:paraId="1B8C94BC">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r>
      <w:tr w14:paraId="5C652F90">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shd w:val="clear" w:color="auto" w:fill="FFFFFF"/>
            <w:vAlign w:val="center"/>
          </w:tcPr>
          <w:p w14:paraId="74634FCD">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2010301</w:t>
            </w:r>
          </w:p>
        </w:tc>
        <w:tc>
          <w:tcPr>
            <w:tcW w:w="291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61AB7BCA">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50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55E67C9D">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698.71</w:t>
            </w:r>
          </w:p>
        </w:tc>
        <w:tc>
          <w:tcPr>
            <w:tcW w:w="1254" w:type="dxa"/>
            <w:tcBorders>
              <w:top w:val="single" w:color="auto" w:sz="4" w:space="0"/>
              <w:left w:val="single" w:color="auto" w:sz="4" w:space="0"/>
              <w:bottom w:val="single" w:color="auto" w:sz="4" w:space="0"/>
              <w:right w:val="single" w:color="auto" w:sz="4" w:space="0"/>
            </w:tcBorders>
            <w:shd w:val="clear" w:color="auto" w:fill="FFFFFF"/>
            <w:vAlign w:val="center"/>
          </w:tcPr>
          <w:p w14:paraId="3478F058">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1,021.18</w:t>
            </w:r>
          </w:p>
        </w:tc>
        <w:tc>
          <w:tcPr>
            <w:tcW w:w="1218" w:type="dxa"/>
            <w:tcBorders>
              <w:top w:val="single" w:color="auto" w:sz="4" w:space="0"/>
              <w:left w:val="single" w:color="auto" w:sz="4" w:space="0"/>
              <w:bottom w:val="single" w:color="auto" w:sz="4" w:space="0"/>
              <w:right w:val="single" w:color="auto" w:sz="4" w:space="0"/>
            </w:tcBorders>
            <w:shd w:val="clear" w:color="auto" w:fill="FFFFFF"/>
            <w:vAlign w:val="center"/>
          </w:tcPr>
          <w:p w14:paraId="48320038">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0.00</w:t>
            </w:r>
          </w:p>
        </w:tc>
      </w:tr>
      <w:tr w14:paraId="31F3DE5B">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shd w:val="clear" w:color="auto" w:fill="FFFFFF"/>
            <w:vAlign w:val="center"/>
          </w:tcPr>
          <w:p w14:paraId="5CBB8D93">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208</w:t>
            </w:r>
          </w:p>
        </w:tc>
        <w:tc>
          <w:tcPr>
            <w:tcW w:w="291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309E0F4">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社会保障和就业支出</w:t>
            </w:r>
          </w:p>
        </w:tc>
        <w:tc>
          <w:tcPr>
            <w:tcW w:w="150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474333E4">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160.38</w:t>
            </w:r>
          </w:p>
        </w:tc>
        <w:tc>
          <w:tcPr>
            <w:tcW w:w="1254" w:type="dxa"/>
            <w:tcBorders>
              <w:top w:val="single" w:color="auto" w:sz="4" w:space="0"/>
              <w:left w:val="single" w:color="auto" w:sz="4" w:space="0"/>
              <w:bottom w:val="single" w:color="auto" w:sz="4" w:space="0"/>
              <w:right w:val="single" w:color="auto" w:sz="4" w:space="0"/>
            </w:tcBorders>
            <w:shd w:val="clear" w:color="auto" w:fill="FFFFFF"/>
            <w:vAlign w:val="center"/>
          </w:tcPr>
          <w:p w14:paraId="040DFA17">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160.38</w:t>
            </w:r>
          </w:p>
        </w:tc>
        <w:tc>
          <w:tcPr>
            <w:tcW w:w="1218" w:type="dxa"/>
            <w:tcBorders>
              <w:top w:val="single" w:color="auto" w:sz="4" w:space="0"/>
              <w:left w:val="single" w:color="auto" w:sz="4" w:space="0"/>
              <w:bottom w:val="single" w:color="auto" w:sz="4" w:space="0"/>
              <w:right w:val="single" w:color="auto" w:sz="4" w:space="0"/>
            </w:tcBorders>
            <w:shd w:val="clear" w:color="auto" w:fill="FFFFFF"/>
            <w:vAlign w:val="center"/>
          </w:tcPr>
          <w:p w14:paraId="0452ABC6">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r>
      <w:tr w14:paraId="2C66267E">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shd w:val="clear" w:color="auto" w:fill="FFFFFF"/>
            <w:vAlign w:val="center"/>
          </w:tcPr>
          <w:p w14:paraId="2BCA4B73">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20805</w:t>
            </w:r>
          </w:p>
        </w:tc>
        <w:tc>
          <w:tcPr>
            <w:tcW w:w="291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6F1173CE">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行政事业单位养老支出</w:t>
            </w:r>
          </w:p>
        </w:tc>
        <w:tc>
          <w:tcPr>
            <w:tcW w:w="150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147C317">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160.38</w:t>
            </w:r>
          </w:p>
        </w:tc>
        <w:tc>
          <w:tcPr>
            <w:tcW w:w="1254" w:type="dxa"/>
            <w:tcBorders>
              <w:top w:val="single" w:color="auto" w:sz="4" w:space="0"/>
              <w:left w:val="single" w:color="auto" w:sz="4" w:space="0"/>
              <w:bottom w:val="single" w:color="auto" w:sz="4" w:space="0"/>
              <w:right w:val="single" w:color="auto" w:sz="4" w:space="0"/>
            </w:tcBorders>
            <w:shd w:val="clear" w:color="auto" w:fill="FFFFFF"/>
            <w:vAlign w:val="center"/>
          </w:tcPr>
          <w:p w14:paraId="0C74D760">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160.38</w:t>
            </w:r>
          </w:p>
        </w:tc>
        <w:tc>
          <w:tcPr>
            <w:tcW w:w="1218" w:type="dxa"/>
            <w:tcBorders>
              <w:top w:val="single" w:color="auto" w:sz="4" w:space="0"/>
              <w:left w:val="single" w:color="auto" w:sz="4" w:space="0"/>
              <w:bottom w:val="single" w:color="auto" w:sz="4" w:space="0"/>
              <w:right w:val="single" w:color="auto" w:sz="4" w:space="0"/>
            </w:tcBorders>
            <w:shd w:val="clear" w:color="auto" w:fill="FFFFFF"/>
            <w:vAlign w:val="center"/>
          </w:tcPr>
          <w:p w14:paraId="34A892B8">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r>
      <w:tr w14:paraId="471C5352">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shd w:val="clear" w:color="auto" w:fill="FFFFFF"/>
            <w:vAlign w:val="center"/>
          </w:tcPr>
          <w:p w14:paraId="426AD45A">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2080505</w:t>
            </w:r>
          </w:p>
        </w:tc>
        <w:tc>
          <w:tcPr>
            <w:tcW w:w="291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62D847F">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50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733C766">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138.78</w:t>
            </w:r>
          </w:p>
        </w:tc>
        <w:tc>
          <w:tcPr>
            <w:tcW w:w="1254" w:type="dxa"/>
            <w:tcBorders>
              <w:top w:val="single" w:color="auto" w:sz="4" w:space="0"/>
              <w:left w:val="single" w:color="auto" w:sz="4" w:space="0"/>
              <w:bottom w:val="single" w:color="auto" w:sz="4" w:space="0"/>
              <w:right w:val="single" w:color="auto" w:sz="4" w:space="0"/>
            </w:tcBorders>
            <w:shd w:val="clear" w:color="auto" w:fill="FFFFFF"/>
            <w:vAlign w:val="center"/>
          </w:tcPr>
          <w:p w14:paraId="14DA3ACC">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138.78</w:t>
            </w:r>
          </w:p>
        </w:tc>
        <w:tc>
          <w:tcPr>
            <w:tcW w:w="1218" w:type="dxa"/>
            <w:tcBorders>
              <w:top w:val="single" w:color="auto" w:sz="4" w:space="0"/>
              <w:left w:val="single" w:color="auto" w:sz="4" w:space="0"/>
              <w:bottom w:val="single" w:color="auto" w:sz="4" w:space="0"/>
              <w:right w:val="single" w:color="auto" w:sz="4" w:space="0"/>
            </w:tcBorders>
            <w:shd w:val="clear" w:color="auto" w:fill="FFFFFF"/>
            <w:vAlign w:val="center"/>
          </w:tcPr>
          <w:p w14:paraId="59471D7C">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b w:val="0"/>
                <w:bCs w:val="0"/>
                <w:i w:val="0"/>
                <w:iCs w:val="0"/>
                <w:color w:val="000000"/>
                <w:kern w:val="0"/>
                <w:sz w:val="20"/>
                <w:szCs w:val="20"/>
                <w:u w:val="none"/>
                <w:lang w:val="en-US" w:eastAsia="zh-CN" w:bidi="ar"/>
              </w:rPr>
              <w:t>0.00</w:t>
            </w:r>
          </w:p>
        </w:tc>
      </w:tr>
      <w:tr w14:paraId="67C561DD">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shd w:val="clear" w:color="auto" w:fill="FFFFFF"/>
            <w:vAlign w:val="center"/>
          </w:tcPr>
          <w:p w14:paraId="71205A9B">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2080506</w:t>
            </w:r>
          </w:p>
        </w:tc>
        <w:tc>
          <w:tcPr>
            <w:tcW w:w="291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4EA94E71">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 xml:space="preserve">  机关事业单位职业年金缴费支出</w:t>
            </w:r>
          </w:p>
        </w:tc>
        <w:tc>
          <w:tcPr>
            <w:tcW w:w="150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266C871">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21.61</w:t>
            </w:r>
          </w:p>
        </w:tc>
        <w:tc>
          <w:tcPr>
            <w:tcW w:w="1254" w:type="dxa"/>
            <w:tcBorders>
              <w:top w:val="single" w:color="auto" w:sz="4" w:space="0"/>
              <w:left w:val="single" w:color="auto" w:sz="4" w:space="0"/>
              <w:bottom w:val="single" w:color="auto" w:sz="4" w:space="0"/>
              <w:right w:val="single" w:color="auto" w:sz="4" w:space="0"/>
            </w:tcBorders>
            <w:shd w:val="clear" w:color="auto" w:fill="FFFFFF"/>
            <w:vAlign w:val="center"/>
          </w:tcPr>
          <w:p w14:paraId="73FF2ECF">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21.61</w:t>
            </w:r>
          </w:p>
        </w:tc>
        <w:tc>
          <w:tcPr>
            <w:tcW w:w="1218" w:type="dxa"/>
            <w:tcBorders>
              <w:top w:val="single" w:color="auto" w:sz="4" w:space="0"/>
              <w:left w:val="single" w:color="auto" w:sz="4" w:space="0"/>
              <w:bottom w:val="single" w:color="auto" w:sz="4" w:space="0"/>
              <w:right w:val="single" w:color="auto" w:sz="4" w:space="0"/>
            </w:tcBorders>
            <w:shd w:val="clear" w:color="auto" w:fill="FFFFFF"/>
            <w:vAlign w:val="center"/>
          </w:tcPr>
          <w:p w14:paraId="4339A6E3">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b w:val="0"/>
                <w:bCs w:val="0"/>
                <w:i w:val="0"/>
                <w:iCs w:val="0"/>
                <w:color w:val="000000"/>
                <w:kern w:val="0"/>
                <w:sz w:val="20"/>
                <w:szCs w:val="20"/>
                <w:u w:val="none"/>
                <w:lang w:val="en-US" w:eastAsia="zh-CN" w:bidi="ar"/>
              </w:rPr>
              <w:t>0.00</w:t>
            </w:r>
          </w:p>
        </w:tc>
      </w:tr>
      <w:tr w14:paraId="2F1495C2">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shd w:val="clear" w:color="auto" w:fill="FFFFFF"/>
            <w:vAlign w:val="center"/>
          </w:tcPr>
          <w:p w14:paraId="286D8BBC">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210</w:t>
            </w:r>
          </w:p>
        </w:tc>
        <w:tc>
          <w:tcPr>
            <w:tcW w:w="291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A3F7C5F">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卫生健康支出</w:t>
            </w:r>
          </w:p>
        </w:tc>
        <w:tc>
          <w:tcPr>
            <w:tcW w:w="150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6526C032">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67.83</w:t>
            </w:r>
          </w:p>
        </w:tc>
        <w:tc>
          <w:tcPr>
            <w:tcW w:w="1254" w:type="dxa"/>
            <w:tcBorders>
              <w:top w:val="single" w:color="auto" w:sz="4" w:space="0"/>
              <w:left w:val="single" w:color="auto" w:sz="4" w:space="0"/>
              <w:bottom w:val="single" w:color="auto" w:sz="4" w:space="0"/>
              <w:right w:val="single" w:color="auto" w:sz="4" w:space="0"/>
            </w:tcBorders>
            <w:shd w:val="clear" w:color="auto" w:fill="FFFFFF"/>
            <w:vAlign w:val="center"/>
          </w:tcPr>
          <w:p w14:paraId="37D44F49">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67.83</w:t>
            </w:r>
          </w:p>
        </w:tc>
        <w:tc>
          <w:tcPr>
            <w:tcW w:w="1218" w:type="dxa"/>
            <w:tcBorders>
              <w:top w:val="single" w:color="auto" w:sz="4" w:space="0"/>
              <w:left w:val="single" w:color="auto" w:sz="4" w:space="0"/>
              <w:bottom w:val="single" w:color="auto" w:sz="4" w:space="0"/>
              <w:right w:val="single" w:color="auto" w:sz="4" w:space="0"/>
            </w:tcBorders>
            <w:shd w:val="clear" w:color="auto" w:fill="FFFFFF"/>
            <w:vAlign w:val="center"/>
          </w:tcPr>
          <w:p w14:paraId="4A4251C1">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r>
      <w:tr w14:paraId="5A997735">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shd w:val="clear" w:color="auto" w:fill="FFFFFF"/>
            <w:vAlign w:val="center"/>
          </w:tcPr>
          <w:p w14:paraId="460FE75F">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21011</w:t>
            </w:r>
          </w:p>
        </w:tc>
        <w:tc>
          <w:tcPr>
            <w:tcW w:w="291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FF60502">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行政事业单位医疗</w:t>
            </w:r>
          </w:p>
        </w:tc>
        <w:tc>
          <w:tcPr>
            <w:tcW w:w="150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55909CF7">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67.83</w:t>
            </w:r>
          </w:p>
        </w:tc>
        <w:tc>
          <w:tcPr>
            <w:tcW w:w="1254" w:type="dxa"/>
            <w:tcBorders>
              <w:top w:val="single" w:color="auto" w:sz="4" w:space="0"/>
              <w:left w:val="single" w:color="auto" w:sz="4" w:space="0"/>
              <w:bottom w:val="single" w:color="auto" w:sz="4" w:space="0"/>
              <w:right w:val="single" w:color="auto" w:sz="4" w:space="0"/>
            </w:tcBorders>
            <w:shd w:val="clear" w:color="auto" w:fill="FFFFFF"/>
            <w:vAlign w:val="center"/>
          </w:tcPr>
          <w:p w14:paraId="141FC915">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67.83</w:t>
            </w:r>
          </w:p>
        </w:tc>
        <w:tc>
          <w:tcPr>
            <w:tcW w:w="1218" w:type="dxa"/>
            <w:tcBorders>
              <w:top w:val="single" w:color="auto" w:sz="4" w:space="0"/>
              <w:left w:val="single" w:color="auto" w:sz="4" w:space="0"/>
              <w:bottom w:val="single" w:color="auto" w:sz="4" w:space="0"/>
              <w:right w:val="single" w:color="auto" w:sz="4" w:space="0"/>
            </w:tcBorders>
            <w:shd w:val="clear" w:color="auto" w:fill="FFFFFF"/>
            <w:vAlign w:val="center"/>
          </w:tcPr>
          <w:p w14:paraId="5A9B4DE6">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r>
      <w:tr w14:paraId="26B08B30">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shd w:val="clear" w:color="auto" w:fill="FFFFFF"/>
            <w:vAlign w:val="center"/>
          </w:tcPr>
          <w:p w14:paraId="3C975AE2">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2101101</w:t>
            </w:r>
          </w:p>
        </w:tc>
        <w:tc>
          <w:tcPr>
            <w:tcW w:w="291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7B3EE8D">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50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12329CB">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b w:val="0"/>
                <w:bCs w:val="0"/>
                <w:i w:val="0"/>
                <w:iCs w:val="0"/>
                <w:color w:val="000000"/>
                <w:kern w:val="0"/>
                <w:sz w:val="22"/>
                <w:szCs w:val="22"/>
                <w:u w:val="none"/>
                <w:lang w:val="en-US" w:eastAsia="zh-CN" w:bidi="ar"/>
              </w:rPr>
              <w:t>67.83</w:t>
            </w:r>
          </w:p>
        </w:tc>
        <w:tc>
          <w:tcPr>
            <w:tcW w:w="1254" w:type="dxa"/>
            <w:tcBorders>
              <w:top w:val="single" w:color="auto" w:sz="4" w:space="0"/>
              <w:left w:val="single" w:color="auto" w:sz="4" w:space="0"/>
              <w:bottom w:val="single" w:color="auto" w:sz="4" w:space="0"/>
              <w:right w:val="single" w:color="auto" w:sz="4" w:space="0"/>
            </w:tcBorders>
            <w:shd w:val="clear" w:color="auto" w:fill="FFFFFF"/>
            <w:vAlign w:val="center"/>
          </w:tcPr>
          <w:p w14:paraId="518BC78F">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b w:val="0"/>
                <w:bCs w:val="0"/>
                <w:i w:val="0"/>
                <w:iCs w:val="0"/>
                <w:color w:val="000000"/>
                <w:kern w:val="0"/>
                <w:sz w:val="22"/>
                <w:szCs w:val="22"/>
                <w:u w:val="none"/>
                <w:lang w:val="en-US" w:eastAsia="zh-CN" w:bidi="ar"/>
              </w:rPr>
              <w:t>67.83</w:t>
            </w:r>
          </w:p>
        </w:tc>
        <w:tc>
          <w:tcPr>
            <w:tcW w:w="1218" w:type="dxa"/>
            <w:tcBorders>
              <w:top w:val="single" w:color="auto" w:sz="4" w:space="0"/>
              <w:left w:val="single" w:color="auto" w:sz="4" w:space="0"/>
              <w:bottom w:val="single" w:color="auto" w:sz="4" w:space="0"/>
              <w:right w:val="single" w:color="auto" w:sz="4" w:space="0"/>
            </w:tcBorders>
            <w:shd w:val="clear" w:color="auto" w:fill="FFFFFF"/>
            <w:vAlign w:val="center"/>
          </w:tcPr>
          <w:p w14:paraId="7AEA44A3">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b w:val="0"/>
                <w:bCs w:val="0"/>
                <w:i w:val="0"/>
                <w:iCs w:val="0"/>
                <w:color w:val="000000"/>
                <w:kern w:val="0"/>
                <w:sz w:val="20"/>
                <w:szCs w:val="20"/>
                <w:u w:val="none"/>
                <w:lang w:val="en-US" w:eastAsia="zh-CN" w:bidi="ar"/>
              </w:rPr>
              <w:t>0.00</w:t>
            </w:r>
          </w:p>
        </w:tc>
      </w:tr>
      <w:tr w14:paraId="550EDF5B">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shd w:val="clear" w:color="auto" w:fill="FFFFFF"/>
            <w:vAlign w:val="center"/>
          </w:tcPr>
          <w:p w14:paraId="44B901F8">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213</w:t>
            </w:r>
          </w:p>
        </w:tc>
        <w:tc>
          <w:tcPr>
            <w:tcW w:w="291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F9170D8">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农林水支出</w:t>
            </w:r>
          </w:p>
        </w:tc>
        <w:tc>
          <w:tcPr>
            <w:tcW w:w="150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6EAF83FC">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1,144.28</w:t>
            </w:r>
          </w:p>
        </w:tc>
        <w:tc>
          <w:tcPr>
            <w:tcW w:w="1254" w:type="dxa"/>
            <w:tcBorders>
              <w:top w:val="single" w:color="auto" w:sz="4" w:space="0"/>
              <w:left w:val="single" w:color="auto" w:sz="4" w:space="0"/>
              <w:bottom w:val="single" w:color="auto" w:sz="4" w:space="0"/>
              <w:right w:val="single" w:color="auto" w:sz="4" w:space="0"/>
            </w:tcBorders>
            <w:shd w:val="clear" w:color="auto" w:fill="FFFFFF"/>
            <w:vAlign w:val="center"/>
          </w:tcPr>
          <w:p w14:paraId="1B5520BC">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1,144.28</w:t>
            </w:r>
          </w:p>
        </w:tc>
        <w:tc>
          <w:tcPr>
            <w:tcW w:w="1218" w:type="dxa"/>
            <w:tcBorders>
              <w:top w:val="single" w:color="auto" w:sz="4" w:space="0"/>
              <w:left w:val="single" w:color="auto" w:sz="4" w:space="0"/>
              <w:bottom w:val="single" w:color="auto" w:sz="4" w:space="0"/>
              <w:right w:val="single" w:color="auto" w:sz="4" w:space="0"/>
            </w:tcBorders>
            <w:shd w:val="clear" w:color="auto" w:fill="FFFFFF"/>
            <w:vAlign w:val="center"/>
          </w:tcPr>
          <w:p w14:paraId="66AF88E7">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r>
      <w:tr w14:paraId="72F24996">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shd w:val="clear" w:color="auto" w:fill="FFFFFF"/>
            <w:vAlign w:val="center"/>
          </w:tcPr>
          <w:p w14:paraId="5A49E57C">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21307</w:t>
            </w:r>
          </w:p>
        </w:tc>
        <w:tc>
          <w:tcPr>
            <w:tcW w:w="291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415A5E7">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农村综合改革</w:t>
            </w:r>
          </w:p>
        </w:tc>
        <w:tc>
          <w:tcPr>
            <w:tcW w:w="150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1B9158A">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516.58</w:t>
            </w:r>
          </w:p>
        </w:tc>
        <w:tc>
          <w:tcPr>
            <w:tcW w:w="1254" w:type="dxa"/>
            <w:tcBorders>
              <w:top w:val="single" w:color="auto" w:sz="4" w:space="0"/>
              <w:left w:val="single" w:color="auto" w:sz="4" w:space="0"/>
              <w:bottom w:val="single" w:color="auto" w:sz="4" w:space="0"/>
              <w:right w:val="single" w:color="auto" w:sz="4" w:space="0"/>
            </w:tcBorders>
            <w:shd w:val="clear" w:color="auto" w:fill="FFFFFF"/>
            <w:vAlign w:val="center"/>
          </w:tcPr>
          <w:p w14:paraId="55F40335">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516.58</w:t>
            </w:r>
          </w:p>
        </w:tc>
        <w:tc>
          <w:tcPr>
            <w:tcW w:w="1218" w:type="dxa"/>
            <w:tcBorders>
              <w:top w:val="single" w:color="auto" w:sz="4" w:space="0"/>
              <w:left w:val="single" w:color="auto" w:sz="4" w:space="0"/>
              <w:bottom w:val="single" w:color="auto" w:sz="4" w:space="0"/>
              <w:right w:val="single" w:color="auto" w:sz="4" w:space="0"/>
            </w:tcBorders>
            <w:shd w:val="clear" w:color="auto" w:fill="FFFFFF"/>
            <w:vAlign w:val="center"/>
          </w:tcPr>
          <w:p w14:paraId="729B15EA">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r>
      <w:tr w14:paraId="73851DD2">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shd w:val="clear" w:color="auto" w:fill="FFFFFF"/>
            <w:vAlign w:val="center"/>
          </w:tcPr>
          <w:p w14:paraId="2D7FC8C2">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2130705</w:t>
            </w:r>
          </w:p>
        </w:tc>
        <w:tc>
          <w:tcPr>
            <w:tcW w:w="291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47DE73BA">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150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E005352">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val="0"/>
                <w:bCs w:val="0"/>
                <w:i w:val="0"/>
                <w:iCs w:val="0"/>
                <w:color w:val="000000"/>
                <w:kern w:val="0"/>
                <w:sz w:val="22"/>
                <w:szCs w:val="22"/>
                <w:u w:val="none"/>
                <w:lang w:val="en-US" w:eastAsia="zh-CN" w:bidi="ar"/>
              </w:rPr>
              <w:t>516.58</w:t>
            </w:r>
          </w:p>
        </w:tc>
        <w:tc>
          <w:tcPr>
            <w:tcW w:w="1254" w:type="dxa"/>
            <w:tcBorders>
              <w:top w:val="single" w:color="auto" w:sz="4" w:space="0"/>
              <w:left w:val="single" w:color="auto" w:sz="4" w:space="0"/>
              <w:bottom w:val="single" w:color="auto" w:sz="4" w:space="0"/>
              <w:right w:val="single" w:color="auto" w:sz="4" w:space="0"/>
            </w:tcBorders>
            <w:shd w:val="clear" w:color="auto" w:fill="FFFFFF"/>
            <w:vAlign w:val="center"/>
          </w:tcPr>
          <w:p w14:paraId="496ABCA8">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val="0"/>
                <w:bCs w:val="0"/>
                <w:i w:val="0"/>
                <w:iCs w:val="0"/>
                <w:color w:val="000000"/>
                <w:kern w:val="0"/>
                <w:sz w:val="22"/>
                <w:szCs w:val="22"/>
                <w:u w:val="none"/>
                <w:lang w:val="en-US" w:eastAsia="zh-CN" w:bidi="ar"/>
              </w:rPr>
              <w:t>516.58</w:t>
            </w:r>
          </w:p>
        </w:tc>
        <w:tc>
          <w:tcPr>
            <w:tcW w:w="1218" w:type="dxa"/>
            <w:tcBorders>
              <w:top w:val="single" w:color="auto" w:sz="4" w:space="0"/>
              <w:left w:val="single" w:color="auto" w:sz="4" w:space="0"/>
              <w:bottom w:val="single" w:color="auto" w:sz="4" w:space="0"/>
              <w:right w:val="single" w:color="auto" w:sz="4" w:space="0"/>
            </w:tcBorders>
            <w:shd w:val="clear" w:color="auto" w:fill="FFFFFF"/>
            <w:vAlign w:val="center"/>
          </w:tcPr>
          <w:p w14:paraId="3DEBFC9E">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val="0"/>
                <w:bCs w:val="0"/>
                <w:i w:val="0"/>
                <w:iCs w:val="0"/>
                <w:color w:val="000000"/>
                <w:kern w:val="0"/>
                <w:sz w:val="20"/>
                <w:szCs w:val="20"/>
                <w:u w:val="none"/>
                <w:lang w:val="en-US" w:eastAsia="zh-CN" w:bidi="ar"/>
              </w:rPr>
              <w:t>0.00</w:t>
            </w:r>
          </w:p>
        </w:tc>
      </w:tr>
      <w:tr w14:paraId="2EEBDE3A">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shd w:val="clear" w:color="auto" w:fill="FFFFFF"/>
            <w:vAlign w:val="center"/>
          </w:tcPr>
          <w:p w14:paraId="39ECFDB4">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21399</w:t>
            </w:r>
          </w:p>
        </w:tc>
        <w:tc>
          <w:tcPr>
            <w:tcW w:w="291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C090175">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其他农林水支出</w:t>
            </w:r>
          </w:p>
        </w:tc>
        <w:tc>
          <w:tcPr>
            <w:tcW w:w="150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7835977">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627.70</w:t>
            </w:r>
          </w:p>
        </w:tc>
        <w:tc>
          <w:tcPr>
            <w:tcW w:w="1254" w:type="dxa"/>
            <w:tcBorders>
              <w:top w:val="single" w:color="auto" w:sz="4" w:space="0"/>
              <w:left w:val="single" w:color="auto" w:sz="4" w:space="0"/>
              <w:bottom w:val="single" w:color="auto" w:sz="4" w:space="0"/>
              <w:right w:val="single" w:color="auto" w:sz="4" w:space="0"/>
            </w:tcBorders>
            <w:shd w:val="clear" w:color="auto" w:fill="FFFFFF"/>
            <w:vAlign w:val="center"/>
          </w:tcPr>
          <w:p w14:paraId="2C87F7B9">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627.70</w:t>
            </w:r>
          </w:p>
        </w:tc>
        <w:tc>
          <w:tcPr>
            <w:tcW w:w="1218" w:type="dxa"/>
            <w:tcBorders>
              <w:top w:val="single" w:color="auto" w:sz="4" w:space="0"/>
              <w:left w:val="single" w:color="auto" w:sz="4" w:space="0"/>
              <w:bottom w:val="single" w:color="auto" w:sz="4" w:space="0"/>
              <w:right w:val="single" w:color="auto" w:sz="4" w:space="0"/>
            </w:tcBorders>
            <w:shd w:val="clear" w:color="auto" w:fill="FFFFFF"/>
            <w:vAlign w:val="center"/>
          </w:tcPr>
          <w:p w14:paraId="6972E75A">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r>
      <w:tr w14:paraId="161C16F4">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shd w:val="clear" w:color="auto" w:fill="FFFFFF"/>
            <w:vAlign w:val="center"/>
          </w:tcPr>
          <w:p w14:paraId="3F7DE217">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b w:val="0"/>
                <w:bCs w:val="0"/>
                <w:i w:val="0"/>
                <w:iCs w:val="0"/>
                <w:color w:val="000000"/>
                <w:kern w:val="0"/>
                <w:sz w:val="22"/>
                <w:szCs w:val="22"/>
                <w:u w:val="none"/>
                <w:lang w:val="en-US" w:eastAsia="zh-CN" w:bidi="ar"/>
              </w:rPr>
              <w:t>2139999</w:t>
            </w:r>
          </w:p>
        </w:tc>
        <w:tc>
          <w:tcPr>
            <w:tcW w:w="291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54634E86">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b w:val="0"/>
                <w:bCs w:val="0"/>
                <w:i w:val="0"/>
                <w:iCs w:val="0"/>
                <w:color w:val="000000"/>
                <w:kern w:val="0"/>
                <w:sz w:val="22"/>
                <w:szCs w:val="22"/>
                <w:u w:val="none"/>
                <w:lang w:val="en-US" w:eastAsia="zh-CN" w:bidi="ar"/>
              </w:rPr>
              <w:t xml:space="preserve">  其他农林水支出</w:t>
            </w:r>
          </w:p>
        </w:tc>
        <w:tc>
          <w:tcPr>
            <w:tcW w:w="150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D75502B">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b w:val="0"/>
                <w:bCs w:val="0"/>
                <w:i w:val="0"/>
                <w:iCs w:val="0"/>
                <w:color w:val="000000"/>
                <w:kern w:val="0"/>
                <w:sz w:val="22"/>
                <w:szCs w:val="22"/>
                <w:u w:val="none"/>
                <w:lang w:val="en-US" w:eastAsia="zh-CN" w:bidi="ar"/>
              </w:rPr>
              <w:t>627.70</w:t>
            </w:r>
          </w:p>
        </w:tc>
        <w:tc>
          <w:tcPr>
            <w:tcW w:w="1254" w:type="dxa"/>
            <w:tcBorders>
              <w:top w:val="single" w:color="auto" w:sz="4" w:space="0"/>
              <w:left w:val="single" w:color="auto" w:sz="4" w:space="0"/>
              <w:bottom w:val="single" w:color="auto" w:sz="4" w:space="0"/>
              <w:right w:val="single" w:color="auto" w:sz="4" w:space="0"/>
            </w:tcBorders>
            <w:shd w:val="clear" w:color="auto" w:fill="FFFFFF"/>
            <w:vAlign w:val="center"/>
          </w:tcPr>
          <w:p w14:paraId="3284A2C0">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b w:val="0"/>
                <w:bCs w:val="0"/>
                <w:i w:val="0"/>
                <w:iCs w:val="0"/>
                <w:color w:val="000000"/>
                <w:kern w:val="0"/>
                <w:sz w:val="22"/>
                <w:szCs w:val="22"/>
                <w:u w:val="none"/>
                <w:lang w:val="en-US" w:eastAsia="zh-CN" w:bidi="ar"/>
              </w:rPr>
              <w:t>627.70</w:t>
            </w:r>
          </w:p>
        </w:tc>
        <w:tc>
          <w:tcPr>
            <w:tcW w:w="1218" w:type="dxa"/>
            <w:tcBorders>
              <w:top w:val="single" w:color="auto" w:sz="4" w:space="0"/>
              <w:left w:val="single" w:color="auto" w:sz="4" w:space="0"/>
              <w:bottom w:val="single" w:color="auto" w:sz="4" w:space="0"/>
              <w:right w:val="single" w:color="auto" w:sz="4" w:space="0"/>
            </w:tcBorders>
            <w:shd w:val="clear" w:color="auto" w:fill="FFFFFF"/>
            <w:vAlign w:val="center"/>
          </w:tcPr>
          <w:p w14:paraId="53AA3091">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b w:val="0"/>
                <w:bCs w:val="0"/>
                <w:i w:val="0"/>
                <w:iCs w:val="0"/>
                <w:color w:val="000000"/>
                <w:kern w:val="0"/>
                <w:sz w:val="20"/>
                <w:szCs w:val="20"/>
                <w:u w:val="none"/>
                <w:lang w:val="en-US" w:eastAsia="zh-CN" w:bidi="ar"/>
              </w:rPr>
              <w:t>0.00</w:t>
            </w:r>
          </w:p>
        </w:tc>
      </w:tr>
      <w:tr w14:paraId="24FC5568">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shd w:val="clear" w:color="auto" w:fill="FFFFFF"/>
            <w:vAlign w:val="center"/>
          </w:tcPr>
          <w:p w14:paraId="037C8B40">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221</w:t>
            </w:r>
          </w:p>
        </w:tc>
        <w:tc>
          <w:tcPr>
            <w:tcW w:w="291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27AB983">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住房保障支出</w:t>
            </w:r>
          </w:p>
        </w:tc>
        <w:tc>
          <w:tcPr>
            <w:tcW w:w="150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A2716FD">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108.32</w:t>
            </w:r>
          </w:p>
        </w:tc>
        <w:tc>
          <w:tcPr>
            <w:tcW w:w="1254" w:type="dxa"/>
            <w:tcBorders>
              <w:top w:val="single" w:color="auto" w:sz="4" w:space="0"/>
              <w:left w:val="single" w:color="auto" w:sz="4" w:space="0"/>
              <w:bottom w:val="single" w:color="auto" w:sz="4" w:space="0"/>
              <w:right w:val="single" w:color="auto" w:sz="4" w:space="0"/>
            </w:tcBorders>
            <w:shd w:val="clear" w:color="auto" w:fill="FFFFFF"/>
            <w:vAlign w:val="center"/>
          </w:tcPr>
          <w:p w14:paraId="30551BCC">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108.32</w:t>
            </w:r>
          </w:p>
        </w:tc>
        <w:tc>
          <w:tcPr>
            <w:tcW w:w="1218" w:type="dxa"/>
            <w:tcBorders>
              <w:top w:val="single" w:color="auto" w:sz="4" w:space="0"/>
              <w:left w:val="single" w:color="auto" w:sz="4" w:space="0"/>
              <w:bottom w:val="single" w:color="auto" w:sz="4" w:space="0"/>
              <w:right w:val="single" w:color="auto" w:sz="4" w:space="0"/>
            </w:tcBorders>
            <w:shd w:val="clear" w:color="auto" w:fill="FFFFFF"/>
            <w:vAlign w:val="center"/>
          </w:tcPr>
          <w:p w14:paraId="43516A06">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r>
      <w:tr w14:paraId="1300ACE2">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shd w:val="clear" w:color="auto" w:fill="FFFFFF"/>
            <w:vAlign w:val="center"/>
          </w:tcPr>
          <w:p w14:paraId="4157D706">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22102</w:t>
            </w:r>
          </w:p>
        </w:tc>
        <w:tc>
          <w:tcPr>
            <w:tcW w:w="291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B0924E3">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住房改革支出</w:t>
            </w:r>
          </w:p>
        </w:tc>
        <w:tc>
          <w:tcPr>
            <w:tcW w:w="150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6B26D72">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108.32</w:t>
            </w:r>
          </w:p>
        </w:tc>
        <w:tc>
          <w:tcPr>
            <w:tcW w:w="1254" w:type="dxa"/>
            <w:tcBorders>
              <w:top w:val="single" w:color="auto" w:sz="4" w:space="0"/>
              <w:left w:val="single" w:color="auto" w:sz="4" w:space="0"/>
              <w:bottom w:val="single" w:color="auto" w:sz="4" w:space="0"/>
              <w:right w:val="single" w:color="auto" w:sz="4" w:space="0"/>
            </w:tcBorders>
            <w:shd w:val="clear" w:color="auto" w:fill="FFFFFF"/>
            <w:vAlign w:val="center"/>
          </w:tcPr>
          <w:p w14:paraId="558C5531">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bCs/>
                <w:i w:val="0"/>
                <w:iCs w:val="0"/>
                <w:color w:val="000000"/>
                <w:kern w:val="0"/>
                <w:sz w:val="22"/>
                <w:szCs w:val="22"/>
                <w:u w:val="none"/>
                <w:lang w:val="en-US" w:eastAsia="zh-CN" w:bidi="ar"/>
              </w:rPr>
              <w:t>108.32</w:t>
            </w:r>
          </w:p>
        </w:tc>
        <w:tc>
          <w:tcPr>
            <w:tcW w:w="1218" w:type="dxa"/>
            <w:tcBorders>
              <w:top w:val="single" w:color="auto" w:sz="4" w:space="0"/>
              <w:left w:val="single" w:color="auto" w:sz="4" w:space="0"/>
              <w:bottom w:val="single" w:color="auto" w:sz="4" w:space="0"/>
              <w:right w:val="single" w:color="auto" w:sz="4" w:space="0"/>
            </w:tcBorders>
            <w:shd w:val="clear" w:color="auto" w:fill="FFFFFF"/>
            <w:vAlign w:val="center"/>
          </w:tcPr>
          <w:p w14:paraId="546E4306">
            <w:pPr>
              <w:keepNext w:val="0"/>
              <w:keepLines w:val="0"/>
              <w:widowControl/>
              <w:suppressLineNumbers w:val="0"/>
              <w:jc w:val="right"/>
              <w:textAlignment w:val="center"/>
              <w:rPr>
                <w:rFonts w:hint="eastAsia" w:ascii="宋体" w:hAnsi="宋体" w:eastAsia="宋体" w:cs="宋体"/>
                <w:b w:val="0"/>
                <w:bCs w:val="0"/>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r>
      <w:tr w14:paraId="57D32F9C">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shd w:val="clear" w:color="auto" w:fill="FFFFFF"/>
            <w:vAlign w:val="center"/>
          </w:tcPr>
          <w:p w14:paraId="6B024A77">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2210201</w:t>
            </w:r>
          </w:p>
        </w:tc>
        <w:tc>
          <w:tcPr>
            <w:tcW w:w="291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85FDB54">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50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53EF80DB">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val="0"/>
                <w:bCs w:val="0"/>
                <w:i w:val="0"/>
                <w:iCs w:val="0"/>
                <w:color w:val="000000"/>
                <w:kern w:val="0"/>
                <w:sz w:val="22"/>
                <w:szCs w:val="22"/>
                <w:u w:val="none"/>
                <w:lang w:val="en-US" w:eastAsia="zh-CN" w:bidi="ar"/>
              </w:rPr>
              <w:t>108.32</w:t>
            </w:r>
          </w:p>
        </w:tc>
        <w:tc>
          <w:tcPr>
            <w:tcW w:w="1254" w:type="dxa"/>
            <w:tcBorders>
              <w:top w:val="single" w:color="auto" w:sz="4" w:space="0"/>
              <w:left w:val="single" w:color="auto" w:sz="4" w:space="0"/>
              <w:bottom w:val="single" w:color="auto" w:sz="4" w:space="0"/>
              <w:right w:val="single" w:color="auto" w:sz="4" w:space="0"/>
            </w:tcBorders>
            <w:shd w:val="clear" w:color="auto" w:fill="FFFFFF"/>
            <w:vAlign w:val="center"/>
          </w:tcPr>
          <w:p w14:paraId="7FD91197">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val="0"/>
                <w:bCs w:val="0"/>
                <w:i w:val="0"/>
                <w:iCs w:val="0"/>
                <w:color w:val="000000"/>
                <w:kern w:val="0"/>
                <w:sz w:val="22"/>
                <w:szCs w:val="22"/>
                <w:u w:val="none"/>
                <w:lang w:val="en-US" w:eastAsia="zh-CN" w:bidi="ar"/>
              </w:rPr>
              <w:t>108.32</w:t>
            </w:r>
          </w:p>
        </w:tc>
        <w:tc>
          <w:tcPr>
            <w:tcW w:w="1218" w:type="dxa"/>
            <w:tcBorders>
              <w:top w:val="single" w:color="auto" w:sz="4" w:space="0"/>
              <w:left w:val="single" w:color="auto" w:sz="4" w:space="0"/>
              <w:bottom w:val="single" w:color="auto" w:sz="4" w:space="0"/>
              <w:right w:val="single" w:color="auto" w:sz="4" w:space="0"/>
            </w:tcBorders>
            <w:shd w:val="clear" w:color="auto" w:fill="FFFFFF"/>
            <w:vAlign w:val="center"/>
          </w:tcPr>
          <w:p w14:paraId="133B7ED3">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val="0"/>
                <w:bCs w:val="0"/>
                <w:i w:val="0"/>
                <w:iCs w:val="0"/>
                <w:color w:val="000000"/>
                <w:kern w:val="0"/>
                <w:sz w:val="20"/>
                <w:szCs w:val="20"/>
                <w:u w:val="none"/>
                <w:lang w:val="en-US" w:eastAsia="zh-CN" w:bidi="ar"/>
              </w:rPr>
              <w:t>0.00</w:t>
            </w:r>
          </w:p>
        </w:tc>
      </w:tr>
      <w:tr w14:paraId="11F2ED26">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shd w:val="clear" w:color="auto" w:fill="FFFFFF"/>
            <w:vAlign w:val="center"/>
          </w:tcPr>
          <w:p w14:paraId="1F432956">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default" w:ascii="Calibri" w:hAnsi="Calibri" w:eastAsia="宋体" w:cs="Calibri"/>
                <w:i w:val="0"/>
                <w:iCs w:val="0"/>
                <w:color w:val="000000"/>
                <w:kern w:val="0"/>
                <w:sz w:val="22"/>
                <w:szCs w:val="22"/>
                <w:u w:val="none"/>
                <w:lang w:val="en-US" w:eastAsia="zh-CN" w:bidi="ar"/>
              </w:rPr>
              <w:t>229</w:t>
            </w:r>
          </w:p>
        </w:tc>
        <w:tc>
          <w:tcPr>
            <w:tcW w:w="291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C0E2F10">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default" w:ascii="Calibri" w:hAnsi="Calibri" w:eastAsia="宋体" w:cs="Calibri"/>
                <w:i w:val="0"/>
                <w:iCs w:val="0"/>
                <w:color w:val="000000"/>
                <w:kern w:val="0"/>
                <w:sz w:val="22"/>
                <w:szCs w:val="22"/>
                <w:u w:val="none"/>
                <w:lang w:val="en-US" w:eastAsia="zh-CN" w:bidi="ar"/>
              </w:rPr>
              <w:t>其他支出</w:t>
            </w:r>
          </w:p>
        </w:tc>
        <w:tc>
          <w:tcPr>
            <w:tcW w:w="150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23BD950">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lang w:val="en-US" w:eastAsia="zh-CN"/>
              </w:rPr>
              <w:t>600.00</w:t>
            </w:r>
          </w:p>
        </w:tc>
        <w:tc>
          <w:tcPr>
            <w:tcW w:w="1254" w:type="dxa"/>
            <w:tcBorders>
              <w:top w:val="single" w:color="auto" w:sz="4" w:space="0"/>
              <w:left w:val="single" w:color="auto" w:sz="4" w:space="0"/>
              <w:bottom w:val="single" w:color="auto" w:sz="4" w:space="0"/>
              <w:right w:val="single" w:color="auto" w:sz="4" w:space="0"/>
            </w:tcBorders>
            <w:shd w:val="clear" w:color="auto" w:fill="FFFFFF"/>
            <w:vAlign w:val="center"/>
          </w:tcPr>
          <w:p w14:paraId="1A58BE1D">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1218" w:type="dxa"/>
            <w:tcBorders>
              <w:top w:val="single" w:color="auto" w:sz="4" w:space="0"/>
              <w:left w:val="single" w:color="auto" w:sz="4" w:space="0"/>
              <w:bottom w:val="single" w:color="auto" w:sz="4" w:space="0"/>
              <w:right w:val="single" w:color="auto" w:sz="4" w:space="0"/>
            </w:tcBorders>
            <w:shd w:val="clear" w:color="auto" w:fill="FFFFFF"/>
            <w:vAlign w:val="center"/>
          </w:tcPr>
          <w:p w14:paraId="08DEBEE7">
            <w:pPr>
              <w:keepNext w:val="0"/>
              <w:keepLines w:val="0"/>
              <w:widowControl/>
              <w:suppressLineNumbers w:val="0"/>
              <w:jc w:val="right"/>
              <w:textAlignment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lang w:val="en-US" w:eastAsia="zh-CN"/>
              </w:rPr>
              <w:t>600.00</w:t>
            </w:r>
          </w:p>
        </w:tc>
      </w:tr>
      <w:tr w14:paraId="1222E09E">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shd w:val="clear" w:color="auto" w:fill="FFFFFF"/>
            <w:vAlign w:val="center"/>
          </w:tcPr>
          <w:p w14:paraId="04511CC6">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default" w:ascii="Calibri" w:hAnsi="Calibri" w:eastAsia="宋体" w:cs="Calibri"/>
                <w:i w:val="0"/>
                <w:iCs w:val="0"/>
                <w:color w:val="000000"/>
                <w:kern w:val="0"/>
                <w:sz w:val="22"/>
                <w:szCs w:val="22"/>
                <w:u w:val="none"/>
                <w:lang w:val="en-US" w:eastAsia="zh-CN" w:bidi="ar"/>
              </w:rPr>
              <w:t>22904</w:t>
            </w:r>
          </w:p>
        </w:tc>
        <w:tc>
          <w:tcPr>
            <w:tcW w:w="291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FDC5782">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default" w:ascii="Calibri" w:hAnsi="Calibri" w:eastAsia="宋体" w:cs="Calibri"/>
                <w:i w:val="0"/>
                <w:iCs w:val="0"/>
                <w:color w:val="000000"/>
                <w:kern w:val="0"/>
                <w:sz w:val="22"/>
                <w:szCs w:val="22"/>
                <w:u w:val="none"/>
                <w:lang w:val="en-US" w:eastAsia="zh-CN" w:bidi="ar"/>
              </w:rPr>
              <w:t>其他政府性基金及对应专项债务收入安排的支出</w:t>
            </w:r>
          </w:p>
        </w:tc>
        <w:tc>
          <w:tcPr>
            <w:tcW w:w="150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B8875C3">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b/>
                <w:bCs/>
                <w:color w:val="000000"/>
                <w:kern w:val="0"/>
                <w:sz w:val="21"/>
                <w:szCs w:val="21"/>
                <w:lang w:val="en-US" w:eastAsia="zh-CN"/>
              </w:rPr>
              <w:t>600.00</w:t>
            </w:r>
          </w:p>
        </w:tc>
        <w:tc>
          <w:tcPr>
            <w:tcW w:w="1254" w:type="dxa"/>
            <w:tcBorders>
              <w:top w:val="single" w:color="auto" w:sz="4" w:space="0"/>
              <w:left w:val="single" w:color="auto" w:sz="4" w:space="0"/>
              <w:bottom w:val="single" w:color="auto" w:sz="4" w:space="0"/>
              <w:right w:val="single" w:color="auto" w:sz="4" w:space="0"/>
            </w:tcBorders>
            <w:shd w:val="clear" w:color="auto" w:fill="FFFFFF"/>
            <w:vAlign w:val="center"/>
          </w:tcPr>
          <w:p w14:paraId="4B389ECA">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b/>
                <w:bCs/>
                <w:i w:val="0"/>
                <w:iCs w:val="0"/>
                <w:color w:val="000000"/>
                <w:kern w:val="0"/>
                <w:sz w:val="20"/>
                <w:szCs w:val="20"/>
                <w:u w:val="none"/>
                <w:lang w:val="en-US" w:eastAsia="zh-CN" w:bidi="ar"/>
              </w:rPr>
              <w:t>0.00</w:t>
            </w:r>
          </w:p>
        </w:tc>
        <w:tc>
          <w:tcPr>
            <w:tcW w:w="1218" w:type="dxa"/>
            <w:tcBorders>
              <w:top w:val="single" w:color="auto" w:sz="4" w:space="0"/>
              <w:left w:val="single" w:color="auto" w:sz="4" w:space="0"/>
              <w:bottom w:val="single" w:color="auto" w:sz="4" w:space="0"/>
              <w:right w:val="single" w:color="auto" w:sz="4" w:space="0"/>
            </w:tcBorders>
            <w:shd w:val="clear" w:color="auto" w:fill="FFFFFF"/>
            <w:vAlign w:val="center"/>
          </w:tcPr>
          <w:p w14:paraId="349AE7BB">
            <w:pPr>
              <w:keepNext w:val="0"/>
              <w:keepLines w:val="0"/>
              <w:widowControl/>
              <w:suppressLineNumbers w:val="0"/>
              <w:jc w:val="right"/>
              <w:textAlignment w:val="center"/>
              <w:rPr>
                <w:rFonts w:hint="eastAsia" w:ascii="宋体" w:hAnsi="宋体" w:eastAsia="宋体" w:cs="宋体"/>
                <w:color w:val="000000"/>
                <w:kern w:val="0"/>
                <w:sz w:val="21"/>
                <w:szCs w:val="21"/>
              </w:rPr>
            </w:pPr>
            <w:r>
              <w:rPr>
                <w:rFonts w:hint="eastAsia" w:ascii="宋体" w:hAnsi="宋体" w:eastAsia="宋体" w:cs="宋体"/>
                <w:b/>
                <w:bCs/>
                <w:color w:val="000000"/>
                <w:kern w:val="0"/>
                <w:sz w:val="21"/>
                <w:szCs w:val="21"/>
                <w:lang w:val="en-US" w:eastAsia="zh-CN"/>
              </w:rPr>
              <w:t>600.00</w:t>
            </w:r>
          </w:p>
        </w:tc>
      </w:tr>
      <w:tr w14:paraId="5841ECDA">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shd w:val="clear" w:color="auto" w:fill="FFFFFF"/>
            <w:vAlign w:val="center"/>
          </w:tcPr>
          <w:p w14:paraId="77359B5A">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2290402</w:t>
            </w:r>
          </w:p>
        </w:tc>
        <w:tc>
          <w:tcPr>
            <w:tcW w:w="291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63448C25">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其他地方自行试点项目收益专项债券收入安排的支出</w:t>
            </w:r>
          </w:p>
        </w:tc>
        <w:tc>
          <w:tcPr>
            <w:tcW w:w="150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BCE03DC">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val="0"/>
                <w:bCs w:val="0"/>
                <w:color w:val="000000"/>
                <w:kern w:val="0"/>
                <w:sz w:val="21"/>
                <w:szCs w:val="21"/>
                <w:lang w:val="en-US" w:eastAsia="zh-CN"/>
              </w:rPr>
              <w:t>600.00</w:t>
            </w:r>
          </w:p>
        </w:tc>
        <w:tc>
          <w:tcPr>
            <w:tcW w:w="1254" w:type="dxa"/>
            <w:tcBorders>
              <w:top w:val="single" w:color="auto" w:sz="4" w:space="0"/>
              <w:left w:val="single" w:color="auto" w:sz="4" w:space="0"/>
              <w:bottom w:val="single" w:color="auto" w:sz="4" w:space="0"/>
              <w:right w:val="single" w:color="auto" w:sz="4" w:space="0"/>
            </w:tcBorders>
            <w:shd w:val="clear" w:color="auto" w:fill="FFFFFF"/>
            <w:vAlign w:val="center"/>
          </w:tcPr>
          <w:p w14:paraId="077EB586">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0.00</w:t>
            </w:r>
          </w:p>
        </w:tc>
        <w:tc>
          <w:tcPr>
            <w:tcW w:w="1218" w:type="dxa"/>
            <w:tcBorders>
              <w:top w:val="single" w:color="auto" w:sz="4" w:space="0"/>
              <w:left w:val="single" w:color="auto" w:sz="4" w:space="0"/>
              <w:bottom w:val="single" w:color="auto" w:sz="4" w:space="0"/>
              <w:right w:val="single" w:color="auto" w:sz="4" w:space="0"/>
            </w:tcBorders>
            <w:shd w:val="clear" w:color="auto" w:fill="FFFFFF"/>
            <w:vAlign w:val="center"/>
          </w:tcPr>
          <w:p w14:paraId="6A7BF159">
            <w:pPr>
              <w:keepNext w:val="0"/>
              <w:keepLines w:val="0"/>
              <w:widowControl/>
              <w:suppressLineNumbers w:val="0"/>
              <w:jc w:val="righ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val="0"/>
                <w:bCs w:val="0"/>
                <w:color w:val="000000"/>
                <w:kern w:val="0"/>
                <w:sz w:val="21"/>
                <w:szCs w:val="21"/>
                <w:lang w:val="en-US" w:eastAsia="zh-CN"/>
              </w:rPr>
              <w:t>600.00</w:t>
            </w:r>
          </w:p>
        </w:tc>
      </w:tr>
    </w:tbl>
    <w:p w14:paraId="3EB92585">
      <w:pPr>
        <w:pStyle w:val="8"/>
        <w:rPr>
          <w:rFonts w:hint="eastAsia" w:ascii="宋体" w:hAnsi="宋体" w:eastAsia="宋体" w:cs="宋体"/>
          <w:sz w:val="21"/>
          <w:szCs w:val="21"/>
        </w:rPr>
      </w:pPr>
      <w:r>
        <w:rPr>
          <w:rFonts w:hint="eastAsia" w:ascii="宋体" w:hAnsi="宋体" w:eastAsia="宋体" w:cs="宋体"/>
          <w:sz w:val="21"/>
          <w:szCs w:val="21"/>
        </w:rPr>
        <w:t>注：本表反映部门本年度一般公共预算财政拨款支出情况。</w:t>
      </w:r>
    </w:p>
    <w:p w14:paraId="13C4ABEC">
      <w:pPr>
        <w:pStyle w:val="9"/>
        <w:numPr>
          <w:ilvl w:val="0"/>
          <w:numId w:val="3"/>
        </w:numPr>
        <w:ind w:firstLineChars="0"/>
        <w:jc w:val="left"/>
        <w:rPr>
          <w:rFonts w:hint="eastAsia" w:ascii="宋体" w:hAnsi="宋体" w:eastAsia="宋体" w:cs="宋体"/>
          <w:sz w:val="21"/>
          <w:szCs w:val="21"/>
        </w:rPr>
      </w:pPr>
      <w:r>
        <w:rPr>
          <w:rFonts w:hint="eastAsia" w:ascii="宋体" w:hAnsi="宋体" w:eastAsia="宋体" w:cs="宋体"/>
          <w:b/>
          <w:bCs/>
          <w:sz w:val="21"/>
          <w:szCs w:val="21"/>
        </w:rPr>
        <w:t>一般公共预算财政拨款基本支出决算表</w:t>
      </w:r>
      <w:r>
        <w:rPr>
          <w:rFonts w:hint="eastAsia" w:ascii="宋体" w:hAnsi="宋体" w:eastAsia="宋体" w:cs="宋体"/>
          <w:sz w:val="21"/>
          <w:szCs w:val="21"/>
        </w:rPr>
        <w:t xml:space="preserve"> </w:t>
      </w:r>
    </w:p>
    <w:tbl>
      <w:tblPr>
        <w:tblStyle w:val="6"/>
        <w:tblW w:w="9608" w:type="dxa"/>
        <w:tblInd w:w="-318" w:type="dxa"/>
        <w:tblLayout w:type="fixed"/>
        <w:tblCellMar>
          <w:top w:w="0" w:type="dxa"/>
          <w:left w:w="108" w:type="dxa"/>
          <w:bottom w:w="0" w:type="dxa"/>
          <w:right w:w="108" w:type="dxa"/>
        </w:tblCellMar>
      </w:tblPr>
      <w:tblGrid>
        <w:gridCol w:w="749"/>
        <w:gridCol w:w="1568"/>
        <w:gridCol w:w="813"/>
        <w:gridCol w:w="200"/>
        <w:gridCol w:w="241"/>
        <w:gridCol w:w="308"/>
        <w:gridCol w:w="617"/>
        <w:gridCol w:w="889"/>
        <w:gridCol w:w="894"/>
        <w:gridCol w:w="501"/>
        <w:gridCol w:w="248"/>
        <w:gridCol w:w="495"/>
        <w:gridCol w:w="1121"/>
        <w:gridCol w:w="964"/>
      </w:tblGrid>
      <w:tr w14:paraId="00D8CF21">
        <w:tblPrEx>
          <w:tblCellMar>
            <w:top w:w="0" w:type="dxa"/>
            <w:left w:w="108" w:type="dxa"/>
            <w:bottom w:w="0" w:type="dxa"/>
            <w:right w:w="108" w:type="dxa"/>
          </w:tblCellMar>
        </w:tblPrEx>
        <w:trPr>
          <w:trHeight w:val="440" w:hRule="atLeast"/>
        </w:trPr>
        <w:tc>
          <w:tcPr>
            <w:tcW w:w="9608" w:type="dxa"/>
            <w:gridSpan w:val="14"/>
            <w:tcBorders>
              <w:top w:val="nil"/>
              <w:left w:val="nil"/>
              <w:bottom w:val="nil"/>
              <w:right w:val="nil"/>
            </w:tcBorders>
            <w:shd w:val="clear" w:color="auto" w:fill="auto"/>
            <w:vAlign w:val="center"/>
          </w:tcPr>
          <w:p w14:paraId="401F42FA">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一般公共预算财政拨款基本支出决算表</w:t>
            </w:r>
          </w:p>
        </w:tc>
      </w:tr>
      <w:tr w14:paraId="29B47001">
        <w:tblPrEx>
          <w:tblCellMar>
            <w:top w:w="0" w:type="dxa"/>
            <w:left w:w="108" w:type="dxa"/>
            <w:bottom w:w="0" w:type="dxa"/>
            <w:right w:w="108" w:type="dxa"/>
          </w:tblCellMar>
        </w:tblPrEx>
        <w:trPr>
          <w:trHeight w:val="416" w:hRule="atLeast"/>
        </w:trPr>
        <w:tc>
          <w:tcPr>
            <w:tcW w:w="3330" w:type="dxa"/>
            <w:gridSpan w:val="4"/>
            <w:tcBorders>
              <w:top w:val="nil"/>
              <w:left w:val="nil"/>
              <w:bottom w:val="nil"/>
              <w:right w:val="nil"/>
            </w:tcBorders>
            <w:shd w:val="clear" w:color="auto" w:fill="auto"/>
            <w:vAlign w:val="center"/>
          </w:tcPr>
          <w:p w14:paraId="43D491C0">
            <w:pPr>
              <w:widowControl/>
              <w:spacing w:line="240" w:lineRule="auto"/>
              <w:jc w:val="left"/>
              <w:rPr>
                <w:rFonts w:hint="eastAsia" w:ascii="宋体" w:hAnsi="宋体" w:eastAsia="宋体" w:cs="宋体"/>
                <w:color w:val="000000"/>
                <w:kern w:val="0"/>
                <w:sz w:val="21"/>
                <w:szCs w:val="21"/>
              </w:rPr>
            </w:pPr>
          </w:p>
        </w:tc>
        <w:tc>
          <w:tcPr>
            <w:tcW w:w="241" w:type="dxa"/>
            <w:tcBorders>
              <w:top w:val="nil"/>
              <w:left w:val="nil"/>
              <w:bottom w:val="nil"/>
              <w:right w:val="nil"/>
            </w:tcBorders>
            <w:shd w:val="clear" w:color="auto" w:fill="auto"/>
            <w:vAlign w:val="bottom"/>
          </w:tcPr>
          <w:p w14:paraId="74EBAE44">
            <w:pPr>
              <w:widowControl/>
              <w:spacing w:line="240" w:lineRule="auto"/>
              <w:jc w:val="left"/>
              <w:rPr>
                <w:rFonts w:hint="eastAsia" w:ascii="宋体" w:hAnsi="宋体" w:eastAsia="宋体" w:cs="宋体"/>
                <w:color w:val="000000"/>
                <w:kern w:val="0"/>
                <w:sz w:val="21"/>
                <w:szCs w:val="21"/>
              </w:rPr>
            </w:pPr>
          </w:p>
        </w:tc>
        <w:tc>
          <w:tcPr>
            <w:tcW w:w="925" w:type="dxa"/>
            <w:gridSpan w:val="2"/>
            <w:tcBorders>
              <w:top w:val="nil"/>
              <w:left w:val="nil"/>
              <w:bottom w:val="nil"/>
              <w:right w:val="nil"/>
            </w:tcBorders>
            <w:shd w:val="clear" w:color="auto" w:fill="auto"/>
            <w:vAlign w:val="bottom"/>
          </w:tcPr>
          <w:p w14:paraId="249845E5">
            <w:pPr>
              <w:widowControl/>
              <w:spacing w:line="240" w:lineRule="auto"/>
              <w:jc w:val="left"/>
              <w:rPr>
                <w:rFonts w:hint="eastAsia" w:ascii="宋体" w:hAnsi="宋体" w:eastAsia="宋体" w:cs="宋体"/>
                <w:color w:val="000000"/>
                <w:kern w:val="0"/>
                <w:sz w:val="21"/>
                <w:szCs w:val="21"/>
              </w:rPr>
            </w:pPr>
          </w:p>
        </w:tc>
        <w:tc>
          <w:tcPr>
            <w:tcW w:w="1783" w:type="dxa"/>
            <w:gridSpan w:val="2"/>
            <w:tcBorders>
              <w:top w:val="nil"/>
              <w:left w:val="nil"/>
              <w:bottom w:val="nil"/>
              <w:right w:val="nil"/>
            </w:tcBorders>
            <w:shd w:val="clear" w:color="auto" w:fill="auto"/>
            <w:vAlign w:val="bottom"/>
          </w:tcPr>
          <w:p w14:paraId="4F9CA356">
            <w:pPr>
              <w:widowControl/>
              <w:spacing w:line="240" w:lineRule="auto"/>
              <w:jc w:val="left"/>
              <w:rPr>
                <w:rFonts w:hint="eastAsia" w:ascii="宋体" w:hAnsi="宋体" w:eastAsia="宋体" w:cs="宋体"/>
                <w:color w:val="000000"/>
                <w:kern w:val="0"/>
                <w:sz w:val="21"/>
                <w:szCs w:val="21"/>
              </w:rPr>
            </w:pPr>
          </w:p>
        </w:tc>
        <w:tc>
          <w:tcPr>
            <w:tcW w:w="501" w:type="dxa"/>
            <w:tcBorders>
              <w:top w:val="nil"/>
              <w:left w:val="nil"/>
              <w:bottom w:val="nil"/>
              <w:right w:val="nil"/>
            </w:tcBorders>
            <w:shd w:val="clear" w:color="auto" w:fill="auto"/>
            <w:vAlign w:val="bottom"/>
          </w:tcPr>
          <w:p w14:paraId="67F79BEB">
            <w:pPr>
              <w:widowControl/>
              <w:spacing w:line="240" w:lineRule="auto"/>
              <w:jc w:val="left"/>
              <w:rPr>
                <w:rFonts w:hint="eastAsia" w:ascii="宋体" w:hAnsi="宋体" w:eastAsia="宋体" w:cs="宋体"/>
                <w:color w:val="000000"/>
                <w:kern w:val="0"/>
                <w:sz w:val="21"/>
                <w:szCs w:val="21"/>
              </w:rPr>
            </w:pPr>
          </w:p>
        </w:tc>
        <w:tc>
          <w:tcPr>
            <w:tcW w:w="743" w:type="dxa"/>
            <w:gridSpan w:val="2"/>
            <w:tcBorders>
              <w:top w:val="nil"/>
              <w:left w:val="nil"/>
              <w:bottom w:val="nil"/>
              <w:right w:val="nil"/>
            </w:tcBorders>
            <w:shd w:val="clear" w:color="auto" w:fill="auto"/>
            <w:vAlign w:val="bottom"/>
          </w:tcPr>
          <w:p w14:paraId="711EC978">
            <w:pPr>
              <w:widowControl/>
              <w:spacing w:line="240" w:lineRule="auto"/>
              <w:jc w:val="left"/>
              <w:rPr>
                <w:rFonts w:hint="eastAsia" w:ascii="宋体" w:hAnsi="宋体" w:eastAsia="宋体" w:cs="宋体"/>
                <w:color w:val="000000"/>
                <w:kern w:val="0"/>
                <w:sz w:val="21"/>
                <w:szCs w:val="21"/>
              </w:rPr>
            </w:pPr>
          </w:p>
        </w:tc>
        <w:tc>
          <w:tcPr>
            <w:tcW w:w="2085" w:type="dxa"/>
            <w:gridSpan w:val="2"/>
            <w:tcBorders>
              <w:top w:val="nil"/>
              <w:left w:val="nil"/>
              <w:bottom w:val="nil"/>
              <w:right w:val="nil"/>
            </w:tcBorders>
            <w:shd w:val="clear" w:color="auto" w:fill="auto"/>
            <w:vAlign w:val="bottom"/>
          </w:tcPr>
          <w:p w14:paraId="2525C73C">
            <w:pPr>
              <w:widowControl/>
              <w:spacing w:line="240" w:lineRule="auto"/>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公开06表</w:t>
            </w:r>
          </w:p>
        </w:tc>
      </w:tr>
      <w:tr w14:paraId="3577D719">
        <w:tblPrEx>
          <w:tblCellMar>
            <w:top w:w="0" w:type="dxa"/>
            <w:left w:w="108" w:type="dxa"/>
            <w:bottom w:w="0" w:type="dxa"/>
            <w:right w:w="108" w:type="dxa"/>
          </w:tblCellMar>
        </w:tblPrEx>
        <w:trPr>
          <w:trHeight w:val="416" w:hRule="atLeast"/>
        </w:trPr>
        <w:tc>
          <w:tcPr>
            <w:tcW w:w="3330" w:type="dxa"/>
            <w:gridSpan w:val="4"/>
            <w:tcBorders>
              <w:top w:val="nil"/>
              <w:left w:val="nil"/>
              <w:bottom w:val="nil"/>
              <w:right w:val="nil"/>
            </w:tcBorders>
            <w:shd w:val="clear" w:color="auto" w:fill="auto"/>
            <w:vAlign w:val="center"/>
          </w:tcPr>
          <w:p w14:paraId="02DC45C4">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部门：</w:t>
            </w:r>
          </w:p>
        </w:tc>
        <w:tc>
          <w:tcPr>
            <w:tcW w:w="241" w:type="dxa"/>
            <w:tcBorders>
              <w:top w:val="nil"/>
              <w:left w:val="nil"/>
              <w:bottom w:val="nil"/>
              <w:right w:val="nil"/>
            </w:tcBorders>
            <w:shd w:val="clear" w:color="auto" w:fill="auto"/>
            <w:vAlign w:val="bottom"/>
          </w:tcPr>
          <w:p w14:paraId="70266342">
            <w:pPr>
              <w:widowControl/>
              <w:spacing w:line="240" w:lineRule="auto"/>
              <w:jc w:val="left"/>
              <w:rPr>
                <w:rFonts w:hint="eastAsia" w:ascii="宋体" w:hAnsi="宋体" w:eastAsia="宋体" w:cs="宋体"/>
                <w:color w:val="000000"/>
                <w:kern w:val="0"/>
                <w:sz w:val="21"/>
                <w:szCs w:val="21"/>
              </w:rPr>
            </w:pPr>
          </w:p>
        </w:tc>
        <w:tc>
          <w:tcPr>
            <w:tcW w:w="925" w:type="dxa"/>
            <w:gridSpan w:val="2"/>
            <w:tcBorders>
              <w:top w:val="nil"/>
              <w:left w:val="nil"/>
              <w:bottom w:val="nil"/>
              <w:right w:val="nil"/>
            </w:tcBorders>
            <w:shd w:val="clear" w:color="auto" w:fill="auto"/>
            <w:vAlign w:val="bottom"/>
          </w:tcPr>
          <w:p w14:paraId="370ACDE5">
            <w:pPr>
              <w:widowControl/>
              <w:spacing w:line="240" w:lineRule="auto"/>
              <w:jc w:val="left"/>
              <w:rPr>
                <w:rFonts w:hint="eastAsia" w:ascii="宋体" w:hAnsi="宋体" w:eastAsia="宋体" w:cs="宋体"/>
                <w:color w:val="000000"/>
                <w:kern w:val="0"/>
                <w:sz w:val="21"/>
                <w:szCs w:val="21"/>
              </w:rPr>
            </w:pPr>
          </w:p>
        </w:tc>
        <w:tc>
          <w:tcPr>
            <w:tcW w:w="1783" w:type="dxa"/>
            <w:gridSpan w:val="2"/>
            <w:tcBorders>
              <w:top w:val="nil"/>
              <w:left w:val="nil"/>
              <w:bottom w:val="nil"/>
              <w:right w:val="nil"/>
            </w:tcBorders>
            <w:shd w:val="clear" w:color="auto" w:fill="auto"/>
            <w:vAlign w:val="bottom"/>
          </w:tcPr>
          <w:p w14:paraId="75539663">
            <w:pPr>
              <w:widowControl/>
              <w:spacing w:line="240" w:lineRule="auto"/>
              <w:jc w:val="left"/>
              <w:rPr>
                <w:rFonts w:hint="eastAsia" w:ascii="宋体" w:hAnsi="宋体" w:eastAsia="宋体" w:cs="宋体"/>
                <w:color w:val="000000"/>
                <w:kern w:val="0"/>
                <w:sz w:val="21"/>
                <w:szCs w:val="21"/>
              </w:rPr>
            </w:pPr>
          </w:p>
        </w:tc>
        <w:tc>
          <w:tcPr>
            <w:tcW w:w="501" w:type="dxa"/>
            <w:tcBorders>
              <w:top w:val="nil"/>
              <w:left w:val="nil"/>
              <w:bottom w:val="nil"/>
              <w:right w:val="nil"/>
            </w:tcBorders>
            <w:shd w:val="clear" w:color="auto" w:fill="auto"/>
            <w:vAlign w:val="bottom"/>
          </w:tcPr>
          <w:p w14:paraId="742C5B8F">
            <w:pPr>
              <w:widowControl/>
              <w:spacing w:line="240" w:lineRule="auto"/>
              <w:jc w:val="left"/>
              <w:rPr>
                <w:rFonts w:hint="eastAsia" w:ascii="宋体" w:hAnsi="宋体" w:eastAsia="宋体" w:cs="宋体"/>
                <w:color w:val="000000"/>
                <w:kern w:val="0"/>
                <w:sz w:val="21"/>
                <w:szCs w:val="21"/>
              </w:rPr>
            </w:pPr>
          </w:p>
        </w:tc>
        <w:tc>
          <w:tcPr>
            <w:tcW w:w="743" w:type="dxa"/>
            <w:gridSpan w:val="2"/>
            <w:tcBorders>
              <w:top w:val="nil"/>
              <w:left w:val="nil"/>
              <w:bottom w:val="nil"/>
              <w:right w:val="nil"/>
            </w:tcBorders>
            <w:shd w:val="clear" w:color="auto" w:fill="auto"/>
            <w:vAlign w:val="bottom"/>
          </w:tcPr>
          <w:p w14:paraId="3AB2E59D">
            <w:pPr>
              <w:widowControl/>
              <w:spacing w:line="240" w:lineRule="auto"/>
              <w:jc w:val="left"/>
              <w:rPr>
                <w:rFonts w:hint="eastAsia" w:ascii="宋体" w:hAnsi="宋体" w:eastAsia="宋体" w:cs="宋体"/>
                <w:color w:val="000000"/>
                <w:kern w:val="0"/>
                <w:sz w:val="21"/>
                <w:szCs w:val="21"/>
              </w:rPr>
            </w:pPr>
          </w:p>
        </w:tc>
        <w:tc>
          <w:tcPr>
            <w:tcW w:w="2085" w:type="dxa"/>
            <w:gridSpan w:val="2"/>
            <w:tcBorders>
              <w:top w:val="nil"/>
              <w:left w:val="nil"/>
              <w:bottom w:val="nil"/>
              <w:right w:val="nil"/>
            </w:tcBorders>
            <w:shd w:val="clear" w:color="auto" w:fill="auto"/>
            <w:vAlign w:val="bottom"/>
          </w:tcPr>
          <w:p w14:paraId="499ED853">
            <w:pPr>
              <w:widowControl/>
              <w:spacing w:line="240" w:lineRule="auto"/>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单位：万元</w:t>
            </w:r>
          </w:p>
        </w:tc>
      </w:tr>
      <w:tr w14:paraId="486C43A3">
        <w:tblPrEx>
          <w:tblCellMar>
            <w:top w:w="0" w:type="dxa"/>
            <w:left w:w="108" w:type="dxa"/>
            <w:bottom w:w="0" w:type="dxa"/>
            <w:right w:w="108" w:type="dxa"/>
          </w:tblCellMar>
        </w:tblPrEx>
        <w:trPr>
          <w:trHeight w:val="245" w:hRule="atLeast"/>
        </w:trPr>
        <w:tc>
          <w:tcPr>
            <w:tcW w:w="313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3302767">
            <w:pPr>
              <w:widowControl/>
              <w:spacing w:line="240" w:lineRule="auto"/>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人员经费</w:t>
            </w:r>
          </w:p>
        </w:tc>
        <w:tc>
          <w:tcPr>
            <w:tcW w:w="6478" w:type="dxa"/>
            <w:gridSpan w:val="11"/>
            <w:tcBorders>
              <w:top w:val="single" w:color="auto" w:sz="4" w:space="0"/>
              <w:left w:val="nil"/>
              <w:bottom w:val="single" w:color="auto" w:sz="4" w:space="0"/>
              <w:right w:val="single" w:color="auto" w:sz="4" w:space="0"/>
            </w:tcBorders>
            <w:shd w:val="clear" w:color="auto" w:fill="auto"/>
            <w:vAlign w:val="center"/>
          </w:tcPr>
          <w:p w14:paraId="4B088392">
            <w:pPr>
              <w:widowControl/>
              <w:spacing w:line="240" w:lineRule="auto"/>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公用经费</w:t>
            </w:r>
          </w:p>
        </w:tc>
      </w:tr>
      <w:tr w14:paraId="0BFE99D4">
        <w:tblPrEx>
          <w:tblCellMar>
            <w:top w:w="0" w:type="dxa"/>
            <w:left w:w="108" w:type="dxa"/>
            <w:bottom w:w="0" w:type="dxa"/>
            <w:right w:w="108" w:type="dxa"/>
          </w:tblCellMar>
        </w:tblPrEx>
        <w:trPr>
          <w:trHeight w:val="312" w:hRule="atLeast"/>
        </w:trPr>
        <w:tc>
          <w:tcPr>
            <w:tcW w:w="749" w:type="dxa"/>
            <w:vMerge w:val="restart"/>
            <w:tcBorders>
              <w:top w:val="nil"/>
              <w:left w:val="single" w:color="auto" w:sz="4" w:space="0"/>
              <w:bottom w:val="single" w:color="auto" w:sz="4" w:space="0"/>
              <w:right w:val="single" w:color="auto" w:sz="4" w:space="0"/>
            </w:tcBorders>
            <w:shd w:val="clear" w:color="auto" w:fill="auto"/>
            <w:vAlign w:val="center"/>
          </w:tcPr>
          <w:p w14:paraId="3FE79966">
            <w:pPr>
              <w:widowControl/>
              <w:spacing w:line="240" w:lineRule="auto"/>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经济分类科目</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编码</w:t>
            </w:r>
          </w:p>
        </w:tc>
        <w:tc>
          <w:tcPr>
            <w:tcW w:w="1568" w:type="dxa"/>
            <w:vMerge w:val="restart"/>
            <w:tcBorders>
              <w:top w:val="nil"/>
              <w:left w:val="single" w:color="auto" w:sz="4" w:space="0"/>
              <w:bottom w:val="single" w:color="auto" w:sz="4" w:space="0"/>
              <w:right w:val="single" w:color="auto" w:sz="4" w:space="0"/>
            </w:tcBorders>
            <w:shd w:val="clear" w:color="auto" w:fill="auto"/>
            <w:vAlign w:val="center"/>
          </w:tcPr>
          <w:p w14:paraId="5DB86A0B">
            <w:pPr>
              <w:widowControl/>
              <w:spacing w:line="240" w:lineRule="auto"/>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科目名称</w:t>
            </w:r>
          </w:p>
        </w:tc>
        <w:tc>
          <w:tcPr>
            <w:tcW w:w="813" w:type="dxa"/>
            <w:vMerge w:val="restart"/>
            <w:tcBorders>
              <w:top w:val="nil"/>
              <w:left w:val="single" w:color="auto" w:sz="4" w:space="0"/>
              <w:bottom w:val="single" w:color="auto" w:sz="4" w:space="0"/>
              <w:right w:val="single" w:color="auto" w:sz="4" w:space="0"/>
            </w:tcBorders>
            <w:shd w:val="clear" w:color="auto" w:fill="auto"/>
            <w:vAlign w:val="center"/>
          </w:tcPr>
          <w:p w14:paraId="6CC1B1B9">
            <w:pPr>
              <w:widowControl/>
              <w:spacing w:line="240" w:lineRule="auto"/>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金额</w:t>
            </w:r>
          </w:p>
        </w:tc>
        <w:tc>
          <w:tcPr>
            <w:tcW w:w="749" w:type="dxa"/>
            <w:gridSpan w:val="3"/>
            <w:vMerge w:val="restart"/>
            <w:tcBorders>
              <w:top w:val="nil"/>
              <w:left w:val="single" w:color="auto" w:sz="4" w:space="0"/>
              <w:bottom w:val="single" w:color="auto" w:sz="4" w:space="0"/>
              <w:right w:val="single" w:color="auto" w:sz="4" w:space="0"/>
            </w:tcBorders>
            <w:shd w:val="clear" w:color="auto" w:fill="auto"/>
            <w:vAlign w:val="center"/>
          </w:tcPr>
          <w:p w14:paraId="4A07B4FE">
            <w:pPr>
              <w:widowControl/>
              <w:spacing w:line="240" w:lineRule="auto"/>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经济分类科目</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编码</w:t>
            </w:r>
          </w:p>
        </w:tc>
        <w:tc>
          <w:tcPr>
            <w:tcW w:w="1506"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06861401">
            <w:pPr>
              <w:widowControl/>
              <w:spacing w:line="240" w:lineRule="auto"/>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科目名称</w:t>
            </w:r>
          </w:p>
        </w:tc>
        <w:tc>
          <w:tcPr>
            <w:tcW w:w="894" w:type="dxa"/>
            <w:vMerge w:val="restart"/>
            <w:tcBorders>
              <w:top w:val="nil"/>
              <w:left w:val="single" w:color="auto" w:sz="4" w:space="0"/>
              <w:bottom w:val="single" w:color="auto" w:sz="4" w:space="0"/>
              <w:right w:val="single" w:color="auto" w:sz="4" w:space="0"/>
            </w:tcBorders>
            <w:shd w:val="clear" w:color="auto" w:fill="auto"/>
            <w:vAlign w:val="center"/>
          </w:tcPr>
          <w:p w14:paraId="21A5A551">
            <w:pPr>
              <w:widowControl/>
              <w:spacing w:line="240" w:lineRule="auto"/>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金额</w:t>
            </w:r>
          </w:p>
        </w:tc>
        <w:tc>
          <w:tcPr>
            <w:tcW w:w="749"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1241FF20">
            <w:pPr>
              <w:widowControl/>
              <w:spacing w:line="240" w:lineRule="auto"/>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经济分类科目</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编码</w:t>
            </w:r>
          </w:p>
        </w:tc>
        <w:tc>
          <w:tcPr>
            <w:tcW w:w="1616"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003A15F9">
            <w:pPr>
              <w:widowControl/>
              <w:spacing w:line="240" w:lineRule="auto"/>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科目名称</w:t>
            </w:r>
          </w:p>
        </w:tc>
        <w:tc>
          <w:tcPr>
            <w:tcW w:w="964" w:type="dxa"/>
            <w:vMerge w:val="restart"/>
            <w:tcBorders>
              <w:top w:val="nil"/>
              <w:left w:val="single" w:color="auto" w:sz="4" w:space="0"/>
              <w:bottom w:val="single" w:color="auto" w:sz="4" w:space="0"/>
              <w:right w:val="single" w:color="auto" w:sz="4" w:space="0"/>
            </w:tcBorders>
            <w:shd w:val="clear" w:color="auto" w:fill="auto"/>
            <w:vAlign w:val="center"/>
          </w:tcPr>
          <w:p w14:paraId="2A53FD97">
            <w:pPr>
              <w:widowControl/>
              <w:spacing w:line="240" w:lineRule="auto"/>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金额</w:t>
            </w:r>
          </w:p>
        </w:tc>
      </w:tr>
      <w:tr w14:paraId="56D080A7">
        <w:tblPrEx>
          <w:tblCellMar>
            <w:top w:w="0" w:type="dxa"/>
            <w:left w:w="108" w:type="dxa"/>
            <w:bottom w:w="0" w:type="dxa"/>
            <w:right w:w="108" w:type="dxa"/>
          </w:tblCellMar>
        </w:tblPrEx>
        <w:trPr>
          <w:trHeight w:val="312" w:hRule="atLeast"/>
        </w:trPr>
        <w:tc>
          <w:tcPr>
            <w:tcW w:w="749" w:type="dxa"/>
            <w:vMerge w:val="continue"/>
            <w:tcBorders>
              <w:top w:val="nil"/>
              <w:left w:val="single" w:color="auto" w:sz="4" w:space="0"/>
              <w:bottom w:val="single" w:color="auto" w:sz="4" w:space="0"/>
              <w:right w:val="single" w:color="auto" w:sz="4" w:space="0"/>
            </w:tcBorders>
            <w:vAlign w:val="center"/>
          </w:tcPr>
          <w:p w14:paraId="49929104">
            <w:pPr>
              <w:widowControl/>
              <w:spacing w:line="240" w:lineRule="auto"/>
              <w:jc w:val="left"/>
              <w:rPr>
                <w:rFonts w:hint="eastAsia" w:ascii="宋体" w:hAnsi="宋体" w:eastAsia="宋体" w:cs="宋体"/>
                <w:color w:val="000000"/>
                <w:kern w:val="0"/>
                <w:sz w:val="18"/>
                <w:szCs w:val="18"/>
              </w:rPr>
            </w:pPr>
          </w:p>
        </w:tc>
        <w:tc>
          <w:tcPr>
            <w:tcW w:w="1568" w:type="dxa"/>
            <w:vMerge w:val="continue"/>
            <w:tcBorders>
              <w:top w:val="nil"/>
              <w:left w:val="single" w:color="auto" w:sz="4" w:space="0"/>
              <w:bottom w:val="single" w:color="auto" w:sz="4" w:space="0"/>
              <w:right w:val="single" w:color="auto" w:sz="4" w:space="0"/>
            </w:tcBorders>
            <w:vAlign w:val="center"/>
          </w:tcPr>
          <w:p w14:paraId="7F25B721">
            <w:pPr>
              <w:widowControl/>
              <w:spacing w:line="240" w:lineRule="auto"/>
              <w:jc w:val="left"/>
              <w:rPr>
                <w:rFonts w:hint="eastAsia" w:ascii="宋体" w:hAnsi="宋体" w:eastAsia="宋体" w:cs="宋体"/>
                <w:color w:val="000000"/>
                <w:kern w:val="0"/>
                <w:sz w:val="18"/>
                <w:szCs w:val="18"/>
              </w:rPr>
            </w:pPr>
          </w:p>
        </w:tc>
        <w:tc>
          <w:tcPr>
            <w:tcW w:w="813" w:type="dxa"/>
            <w:vMerge w:val="continue"/>
            <w:tcBorders>
              <w:top w:val="nil"/>
              <w:left w:val="single" w:color="auto" w:sz="4" w:space="0"/>
              <w:bottom w:val="single" w:color="auto" w:sz="4" w:space="0"/>
              <w:right w:val="single" w:color="auto" w:sz="4" w:space="0"/>
            </w:tcBorders>
            <w:vAlign w:val="center"/>
          </w:tcPr>
          <w:p w14:paraId="45C124FC">
            <w:pPr>
              <w:widowControl/>
              <w:spacing w:line="240" w:lineRule="auto"/>
              <w:jc w:val="left"/>
              <w:rPr>
                <w:rFonts w:hint="eastAsia" w:ascii="宋体" w:hAnsi="宋体" w:eastAsia="宋体" w:cs="宋体"/>
                <w:color w:val="000000"/>
                <w:kern w:val="0"/>
                <w:sz w:val="18"/>
                <w:szCs w:val="18"/>
              </w:rPr>
            </w:pPr>
          </w:p>
        </w:tc>
        <w:tc>
          <w:tcPr>
            <w:tcW w:w="749" w:type="dxa"/>
            <w:gridSpan w:val="3"/>
            <w:vMerge w:val="continue"/>
            <w:tcBorders>
              <w:top w:val="nil"/>
              <w:left w:val="single" w:color="auto" w:sz="4" w:space="0"/>
              <w:bottom w:val="single" w:color="auto" w:sz="4" w:space="0"/>
              <w:right w:val="single" w:color="auto" w:sz="4" w:space="0"/>
            </w:tcBorders>
            <w:vAlign w:val="center"/>
          </w:tcPr>
          <w:p w14:paraId="1E586E85">
            <w:pPr>
              <w:widowControl/>
              <w:spacing w:line="240" w:lineRule="auto"/>
              <w:jc w:val="left"/>
              <w:rPr>
                <w:rFonts w:hint="eastAsia" w:ascii="宋体" w:hAnsi="宋体" w:eastAsia="宋体" w:cs="宋体"/>
                <w:color w:val="000000"/>
                <w:kern w:val="0"/>
                <w:sz w:val="18"/>
                <w:szCs w:val="18"/>
              </w:rPr>
            </w:pPr>
          </w:p>
        </w:tc>
        <w:tc>
          <w:tcPr>
            <w:tcW w:w="1506" w:type="dxa"/>
            <w:gridSpan w:val="2"/>
            <w:vMerge w:val="continue"/>
            <w:tcBorders>
              <w:top w:val="nil"/>
              <w:left w:val="single" w:color="auto" w:sz="4" w:space="0"/>
              <w:bottom w:val="single" w:color="auto" w:sz="4" w:space="0"/>
              <w:right w:val="single" w:color="auto" w:sz="4" w:space="0"/>
            </w:tcBorders>
            <w:vAlign w:val="center"/>
          </w:tcPr>
          <w:p w14:paraId="324851E5">
            <w:pPr>
              <w:widowControl/>
              <w:spacing w:line="240" w:lineRule="auto"/>
              <w:jc w:val="left"/>
              <w:rPr>
                <w:rFonts w:hint="eastAsia" w:ascii="宋体" w:hAnsi="宋体" w:eastAsia="宋体" w:cs="宋体"/>
                <w:color w:val="000000"/>
                <w:kern w:val="0"/>
                <w:sz w:val="18"/>
                <w:szCs w:val="18"/>
              </w:rPr>
            </w:pPr>
          </w:p>
        </w:tc>
        <w:tc>
          <w:tcPr>
            <w:tcW w:w="894" w:type="dxa"/>
            <w:vMerge w:val="continue"/>
            <w:tcBorders>
              <w:top w:val="nil"/>
              <w:left w:val="single" w:color="auto" w:sz="4" w:space="0"/>
              <w:bottom w:val="single" w:color="auto" w:sz="4" w:space="0"/>
              <w:right w:val="single" w:color="auto" w:sz="4" w:space="0"/>
            </w:tcBorders>
            <w:vAlign w:val="center"/>
          </w:tcPr>
          <w:p w14:paraId="4E993A72">
            <w:pPr>
              <w:widowControl/>
              <w:spacing w:line="240" w:lineRule="auto"/>
              <w:jc w:val="left"/>
              <w:rPr>
                <w:rFonts w:hint="eastAsia" w:ascii="宋体" w:hAnsi="宋体" w:eastAsia="宋体" w:cs="宋体"/>
                <w:color w:val="000000"/>
                <w:kern w:val="0"/>
                <w:sz w:val="18"/>
                <w:szCs w:val="18"/>
              </w:rPr>
            </w:pPr>
          </w:p>
        </w:tc>
        <w:tc>
          <w:tcPr>
            <w:tcW w:w="749" w:type="dxa"/>
            <w:gridSpan w:val="2"/>
            <w:vMerge w:val="continue"/>
            <w:tcBorders>
              <w:top w:val="nil"/>
              <w:left w:val="single" w:color="auto" w:sz="4" w:space="0"/>
              <w:bottom w:val="single" w:color="auto" w:sz="4" w:space="0"/>
              <w:right w:val="single" w:color="auto" w:sz="4" w:space="0"/>
            </w:tcBorders>
            <w:vAlign w:val="center"/>
          </w:tcPr>
          <w:p w14:paraId="0931A460">
            <w:pPr>
              <w:widowControl/>
              <w:spacing w:line="240" w:lineRule="auto"/>
              <w:jc w:val="left"/>
              <w:rPr>
                <w:rFonts w:hint="eastAsia" w:ascii="宋体" w:hAnsi="宋体" w:eastAsia="宋体" w:cs="宋体"/>
                <w:color w:val="000000"/>
                <w:kern w:val="0"/>
                <w:sz w:val="18"/>
                <w:szCs w:val="18"/>
              </w:rPr>
            </w:pPr>
          </w:p>
        </w:tc>
        <w:tc>
          <w:tcPr>
            <w:tcW w:w="1616" w:type="dxa"/>
            <w:gridSpan w:val="2"/>
            <w:vMerge w:val="continue"/>
            <w:tcBorders>
              <w:top w:val="nil"/>
              <w:left w:val="single" w:color="auto" w:sz="4" w:space="0"/>
              <w:bottom w:val="single" w:color="auto" w:sz="4" w:space="0"/>
              <w:right w:val="single" w:color="auto" w:sz="4" w:space="0"/>
            </w:tcBorders>
            <w:vAlign w:val="center"/>
          </w:tcPr>
          <w:p w14:paraId="3E64EA51">
            <w:pPr>
              <w:widowControl/>
              <w:spacing w:line="240" w:lineRule="auto"/>
              <w:jc w:val="left"/>
              <w:rPr>
                <w:rFonts w:hint="eastAsia" w:ascii="宋体" w:hAnsi="宋体" w:eastAsia="宋体" w:cs="宋体"/>
                <w:color w:val="000000"/>
                <w:kern w:val="0"/>
                <w:sz w:val="18"/>
                <w:szCs w:val="18"/>
              </w:rPr>
            </w:pPr>
          </w:p>
        </w:tc>
        <w:tc>
          <w:tcPr>
            <w:tcW w:w="964" w:type="dxa"/>
            <w:vMerge w:val="continue"/>
            <w:tcBorders>
              <w:top w:val="nil"/>
              <w:left w:val="single" w:color="auto" w:sz="4" w:space="0"/>
              <w:bottom w:val="single" w:color="auto" w:sz="4" w:space="0"/>
              <w:right w:val="single" w:color="auto" w:sz="4" w:space="0"/>
            </w:tcBorders>
            <w:vAlign w:val="center"/>
          </w:tcPr>
          <w:p w14:paraId="6D6DED9B">
            <w:pPr>
              <w:widowControl/>
              <w:spacing w:line="240" w:lineRule="auto"/>
              <w:jc w:val="left"/>
              <w:rPr>
                <w:rFonts w:hint="eastAsia" w:ascii="宋体" w:hAnsi="宋体" w:eastAsia="宋体" w:cs="宋体"/>
                <w:color w:val="000000"/>
                <w:kern w:val="0"/>
                <w:sz w:val="18"/>
                <w:szCs w:val="18"/>
              </w:rPr>
            </w:pPr>
          </w:p>
        </w:tc>
      </w:tr>
      <w:tr w14:paraId="26BDF53B">
        <w:tblPrEx>
          <w:tblCellMar>
            <w:top w:w="0" w:type="dxa"/>
            <w:left w:w="108" w:type="dxa"/>
            <w:bottom w:w="0" w:type="dxa"/>
            <w:right w:w="108" w:type="dxa"/>
          </w:tblCellMar>
        </w:tblPrEx>
        <w:trPr>
          <w:trHeight w:val="312" w:hRule="atLeast"/>
        </w:trPr>
        <w:tc>
          <w:tcPr>
            <w:tcW w:w="749" w:type="dxa"/>
            <w:vMerge w:val="continue"/>
            <w:tcBorders>
              <w:top w:val="nil"/>
              <w:left w:val="single" w:color="auto" w:sz="4" w:space="0"/>
              <w:bottom w:val="single" w:color="auto" w:sz="4" w:space="0"/>
              <w:right w:val="single" w:color="auto" w:sz="4" w:space="0"/>
            </w:tcBorders>
            <w:vAlign w:val="center"/>
          </w:tcPr>
          <w:p w14:paraId="2D0BEF80">
            <w:pPr>
              <w:widowControl/>
              <w:spacing w:line="240" w:lineRule="auto"/>
              <w:jc w:val="left"/>
              <w:rPr>
                <w:rFonts w:hint="eastAsia" w:ascii="宋体" w:hAnsi="宋体" w:eastAsia="宋体" w:cs="宋体"/>
                <w:color w:val="000000"/>
                <w:kern w:val="0"/>
                <w:sz w:val="18"/>
                <w:szCs w:val="18"/>
              </w:rPr>
            </w:pPr>
          </w:p>
        </w:tc>
        <w:tc>
          <w:tcPr>
            <w:tcW w:w="1568" w:type="dxa"/>
            <w:vMerge w:val="continue"/>
            <w:tcBorders>
              <w:top w:val="nil"/>
              <w:left w:val="single" w:color="auto" w:sz="4" w:space="0"/>
              <w:bottom w:val="single" w:color="auto" w:sz="4" w:space="0"/>
              <w:right w:val="single" w:color="auto" w:sz="4" w:space="0"/>
            </w:tcBorders>
            <w:vAlign w:val="center"/>
          </w:tcPr>
          <w:p w14:paraId="05F336BE">
            <w:pPr>
              <w:widowControl/>
              <w:spacing w:line="240" w:lineRule="auto"/>
              <w:jc w:val="left"/>
              <w:rPr>
                <w:rFonts w:hint="eastAsia" w:ascii="宋体" w:hAnsi="宋体" w:eastAsia="宋体" w:cs="宋体"/>
                <w:color w:val="000000"/>
                <w:kern w:val="0"/>
                <w:sz w:val="18"/>
                <w:szCs w:val="18"/>
              </w:rPr>
            </w:pPr>
          </w:p>
        </w:tc>
        <w:tc>
          <w:tcPr>
            <w:tcW w:w="813" w:type="dxa"/>
            <w:vMerge w:val="continue"/>
            <w:tcBorders>
              <w:top w:val="nil"/>
              <w:left w:val="single" w:color="auto" w:sz="4" w:space="0"/>
              <w:bottom w:val="single" w:color="auto" w:sz="4" w:space="0"/>
              <w:right w:val="single" w:color="auto" w:sz="4" w:space="0"/>
            </w:tcBorders>
            <w:vAlign w:val="center"/>
          </w:tcPr>
          <w:p w14:paraId="208C0EE2">
            <w:pPr>
              <w:widowControl/>
              <w:spacing w:line="240" w:lineRule="auto"/>
              <w:jc w:val="left"/>
              <w:rPr>
                <w:rFonts w:hint="eastAsia" w:ascii="宋体" w:hAnsi="宋体" w:eastAsia="宋体" w:cs="宋体"/>
                <w:color w:val="000000"/>
                <w:kern w:val="0"/>
                <w:sz w:val="18"/>
                <w:szCs w:val="18"/>
              </w:rPr>
            </w:pPr>
          </w:p>
        </w:tc>
        <w:tc>
          <w:tcPr>
            <w:tcW w:w="749" w:type="dxa"/>
            <w:gridSpan w:val="3"/>
            <w:vMerge w:val="continue"/>
            <w:tcBorders>
              <w:top w:val="nil"/>
              <w:left w:val="single" w:color="auto" w:sz="4" w:space="0"/>
              <w:bottom w:val="single" w:color="auto" w:sz="4" w:space="0"/>
              <w:right w:val="single" w:color="auto" w:sz="4" w:space="0"/>
            </w:tcBorders>
            <w:vAlign w:val="center"/>
          </w:tcPr>
          <w:p w14:paraId="4946B2D0">
            <w:pPr>
              <w:widowControl/>
              <w:spacing w:line="240" w:lineRule="auto"/>
              <w:jc w:val="left"/>
              <w:rPr>
                <w:rFonts w:hint="eastAsia" w:ascii="宋体" w:hAnsi="宋体" w:eastAsia="宋体" w:cs="宋体"/>
                <w:color w:val="000000"/>
                <w:kern w:val="0"/>
                <w:sz w:val="18"/>
                <w:szCs w:val="18"/>
              </w:rPr>
            </w:pPr>
          </w:p>
        </w:tc>
        <w:tc>
          <w:tcPr>
            <w:tcW w:w="1506" w:type="dxa"/>
            <w:gridSpan w:val="2"/>
            <w:vMerge w:val="continue"/>
            <w:tcBorders>
              <w:top w:val="nil"/>
              <w:left w:val="single" w:color="auto" w:sz="4" w:space="0"/>
              <w:bottom w:val="single" w:color="auto" w:sz="4" w:space="0"/>
              <w:right w:val="single" w:color="auto" w:sz="4" w:space="0"/>
            </w:tcBorders>
            <w:vAlign w:val="center"/>
          </w:tcPr>
          <w:p w14:paraId="52A3F60B">
            <w:pPr>
              <w:widowControl/>
              <w:spacing w:line="240" w:lineRule="auto"/>
              <w:jc w:val="left"/>
              <w:rPr>
                <w:rFonts w:hint="eastAsia" w:ascii="宋体" w:hAnsi="宋体" w:eastAsia="宋体" w:cs="宋体"/>
                <w:color w:val="000000"/>
                <w:kern w:val="0"/>
                <w:sz w:val="18"/>
                <w:szCs w:val="18"/>
              </w:rPr>
            </w:pPr>
          </w:p>
        </w:tc>
        <w:tc>
          <w:tcPr>
            <w:tcW w:w="894" w:type="dxa"/>
            <w:vMerge w:val="continue"/>
            <w:tcBorders>
              <w:top w:val="nil"/>
              <w:left w:val="single" w:color="auto" w:sz="4" w:space="0"/>
              <w:bottom w:val="single" w:color="auto" w:sz="4" w:space="0"/>
              <w:right w:val="single" w:color="auto" w:sz="4" w:space="0"/>
            </w:tcBorders>
            <w:vAlign w:val="center"/>
          </w:tcPr>
          <w:p w14:paraId="26A0B94E">
            <w:pPr>
              <w:widowControl/>
              <w:spacing w:line="240" w:lineRule="auto"/>
              <w:jc w:val="left"/>
              <w:rPr>
                <w:rFonts w:hint="eastAsia" w:ascii="宋体" w:hAnsi="宋体" w:eastAsia="宋体" w:cs="宋体"/>
                <w:color w:val="000000"/>
                <w:kern w:val="0"/>
                <w:sz w:val="18"/>
                <w:szCs w:val="18"/>
              </w:rPr>
            </w:pPr>
          </w:p>
        </w:tc>
        <w:tc>
          <w:tcPr>
            <w:tcW w:w="749" w:type="dxa"/>
            <w:gridSpan w:val="2"/>
            <w:vMerge w:val="continue"/>
            <w:tcBorders>
              <w:top w:val="nil"/>
              <w:left w:val="single" w:color="auto" w:sz="4" w:space="0"/>
              <w:bottom w:val="single" w:color="auto" w:sz="4" w:space="0"/>
              <w:right w:val="single" w:color="auto" w:sz="4" w:space="0"/>
            </w:tcBorders>
            <w:vAlign w:val="center"/>
          </w:tcPr>
          <w:p w14:paraId="2FA2EDD8">
            <w:pPr>
              <w:widowControl/>
              <w:spacing w:line="240" w:lineRule="auto"/>
              <w:jc w:val="left"/>
              <w:rPr>
                <w:rFonts w:hint="eastAsia" w:ascii="宋体" w:hAnsi="宋体" w:eastAsia="宋体" w:cs="宋体"/>
                <w:color w:val="000000"/>
                <w:kern w:val="0"/>
                <w:sz w:val="18"/>
                <w:szCs w:val="18"/>
              </w:rPr>
            </w:pPr>
          </w:p>
        </w:tc>
        <w:tc>
          <w:tcPr>
            <w:tcW w:w="1616" w:type="dxa"/>
            <w:gridSpan w:val="2"/>
            <w:vMerge w:val="continue"/>
            <w:tcBorders>
              <w:top w:val="nil"/>
              <w:left w:val="single" w:color="auto" w:sz="4" w:space="0"/>
              <w:bottom w:val="single" w:color="auto" w:sz="4" w:space="0"/>
              <w:right w:val="single" w:color="auto" w:sz="4" w:space="0"/>
            </w:tcBorders>
            <w:vAlign w:val="center"/>
          </w:tcPr>
          <w:p w14:paraId="2A54CD68">
            <w:pPr>
              <w:widowControl/>
              <w:spacing w:line="240" w:lineRule="auto"/>
              <w:jc w:val="left"/>
              <w:rPr>
                <w:rFonts w:hint="eastAsia" w:ascii="宋体" w:hAnsi="宋体" w:eastAsia="宋体" w:cs="宋体"/>
                <w:color w:val="000000"/>
                <w:kern w:val="0"/>
                <w:sz w:val="18"/>
                <w:szCs w:val="18"/>
              </w:rPr>
            </w:pPr>
          </w:p>
        </w:tc>
        <w:tc>
          <w:tcPr>
            <w:tcW w:w="964" w:type="dxa"/>
            <w:vMerge w:val="continue"/>
            <w:tcBorders>
              <w:top w:val="nil"/>
              <w:left w:val="single" w:color="auto" w:sz="4" w:space="0"/>
              <w:bottom w:val="single" w:color="auto" w:sz="4" w:space="0"/>
              <w:right w:val="single" w:color="auto" w:sz="4" w:space="0"/>
            </w:tcBorders>
            <w:vAlign w:val="center"/>
          </w:tcPr>
          <w:p w14:paraId="3D4FC622">
            <w:pPr>
              <w:widowControl/>
              <w:spacing w:line="240" w:lineRule="auto"/>
              <w:jc w:val="left"/>
              <w:rPr>
                <w:rFonts w:hint="eastAsia" w:ascii="宋体" w:hAnsi="宋体" w:eastAsia="宋体" w:cs="宋体"/>
                <w:color w:val="000000"/>
                <w:kern w:val="0"/>
                <w:sz w:val="18"/>
                <w:szCs w:val="18"/>
              </w:rPr>
            </w:pPr>
          </w:p>
        </w:tc>
      </w:tr>
      <w:tr w14:paraId="16789E27">
        <w:tblPrEx>
          <w:tblCellMar>
            <w:top w:w="0" w:type="dxa"/>
            <w:left w:w="108" w:type="dxa"/>
            <w:bottom w:w="0" w:type="dxa"/>
            <w:right w:w="108" w:type="dxa"/>
          </w:tblCellMar>
        </w:tblPrEx>
        <w:trPr>
          <w:trHeight w:val="220" w:hRule="atLeast"/>
        </w:trPr>
        <w:tc>
          <w:tcPr>
            <w:tcW w:w="749" w:type="dxa"/>
            <w:tcBorders>
              <w:top w:val="nil"/>
              <w:left w:val="single" w:color="auto" w:sz="4" w:space="0"/>
              <w:bottom w:val="single" w:color="auto" w:sz="4" w:space="0"/>
              <w:right w:val="single" w:color="auto" w:sz="4" w:space="0"/>
            </w:tcBorders>
            <w:shd w:val="clear" w:color="auto" w:fill="auto"/>
          </w:tcPr>
          <w:p w14:paraId="15435F60">
            <w:pPr>
              <w:rPr>
                <w:rFonts w:hint="eastAsia" w:ascii="宋体" w:hAnsi="宋体" w:eastAsia="宋体" w:cs="宋体"/>
                <w:sz w:val="18"/>
                <w:szCs w:val="18"/>
              </w:rPr>
            </w:pPr>
            <w:r>
              <w:rPr>
                <w:rFonts w:hint="eastAsia" w:ascii="宋体" w:hAnsi="宋体" w:eastAsia="宋体" w:cs="宋体"/>
                <w:sz w:val="18"/>
                <w:szCs w:val="18"/>
              </w:rPr>
              <w:t>301</w:t>
            </w:r>
          </w:p>
        </w:tc>
        <w:tc>
          <w:tcPr>
            <w:tcW w:w="1568" w:type="dxa"/>
            <w:tcBorders>
              <w:top w:val="nil"/>
              <w:left w:val="nil"/>
              <w:bottom w:val="single" w:color="auto" w:sz="4" w:space="0"/>
              <w:right w:val="single" w:color="auto" w:sz="4" w:space="0"/>
            </w:tcBorders>
            <w:shd w:val="clear" w:color="auto" w:fill="auto"/>
          </w:tcPr>
          <w:p w14:paraId="38970E1C">
            <w:pPr>
              <w:rPr>
                <w:rFonts w:hint="eastAsia" w:ascii="宋体" w:hAnsi="宋体" w:eastAsia="宋体" w:cs="宋体"/>
                <w:sz w:val="18"/>
                <w:szCs w:val="18"/>
              </w:rPr>
            </w:pPr>
            <w:r>
              <w:rPr>
                <w:rFonts w:hint="eastAsia" w:ascii="宋体" w:hAnsi="宋体" w:eastAsia="宋体" w:cs="宋体"/>
                <w:sz w:val="18"/>
                <w:szCs w:val="18"/>
              </w:rPr>
              <w:t>工资福利支出</w:t>
            </w:r>
          </w:p>
        </w:tc>
        <w:tc>
          <w:tcPr>
            <w:tcW w:w="813" w:type="dxa"/>
            <w:tcBorders>
              <w:top w:val="nil"/>
              <w:left w:val="nil"/>
              <w:bottom w:val="single" w:color="auto" w:sz="4" w:space="0"/>
              <w:right w:val="single" w:color="auto" w:sz="4" w:space="0"/>
            </w:tcBorders>
            <w:shd w:val="clear" w:color="auto" w:fill="auto"/>
            <w:vAlign w:val="center"/>
          </w:tcPr>
          <w:p w14:paraId="04DD903B">
            <w:pPr>
              <w:keepNext w:val="0"/>
              <w:keepLines w:val="0"/>
              <w:widowControl/>
              <w:suppressLineNumbers w:val="0"/>
              <w:jc w:val="right"/>
              <w:textAlignment w:val="center"/>
              <w:rPr>
                <w:rFonts w:hint="eastAsia" w:ascii="宋体" w:hAnsi="宋体" w:eastAsia="宋体" w:cs="宋体"/>
                <w:color w:val="000000"/>
                <w:kern w:val="0"/>
                <w:sz w:val="20"/>
                <w:szCs w:val="20"/>
              </w:rPr>
            </w:pPr>
            <w:r>
              <w:rPr>
                <w:rFonts w:hint="eastAsia" w:ascii="宋体" w:hAnsi="宋体" w:eastAsia="宋体" w:cs="宋体"/>
                <w:i w:val="0"/>
                <w:iCs w:val="0"/>
                <w:color w:val="000000"/>
                <w:kern w:val="0"/>
                <w:sz w:val="20"/>
                <w:szCs w:val="20"/>
                <w:u w:val="none"/>
                <w:lang w:val="en-US" w:eastAsia="zh-CN" w:bidi="ar"/>
              </w:rPr>
              <w:t>986.727</w:t>
            </w:r>
          </w:p>
        </w:tc>
        <w:tc>
          <w:tcPr>
            <w:tcW w:w="749" w:type="dxa"/>
            <w:gridSpan w:val="3"/>
            <w:tcBorders>
              <w:top w:val="nil"/>
              <w:left w:val="nil"/>
              <w:bottom w:val="single" w:color="auto" w:sz="4" w:space="0"/>
              <w:right w:val="single" w:color="auto" w:sz="4" w:space="0"/>
            </w:tcBorders>
            <w:shd w:val="clear" w:color="auto" w:fill="auto"/>
          </w:tcPr>
          <w:p w14:paraId="6508B737">
            <w:pPr>
              <w:rPr>
                <w:rFonts w:hint="eastAsia" w:ascii="宋体" w:hAnsi="宋体" w:eastAsia="宋体" w:cs="宋体"/>
                <w:sz w:val="18"/>
                <w:szCs w:val="18"/>
              </w:rPr>
            </w:pPr>
            <w:r>
              <w:rPr>
                <w:rFonts w:hint="eastAsia" w:ascii="宋体" w:hAnsi="宋体" w:eastAsia="宋体" w:cs="宋体"/>
                <w:sz w:val="18"/>
                <w:szCs w:val="18"/>
              </w:rPr>
              <w:t>302</w:t>
            </w:r>
          </w:p>
        </w:tc>
        <w:tc>
          <w:tcPr>
            <w:tcW w:w="1506" w:type="dxa"/>
            <w:gridSpan w:val="2"/>
            <w:tcBorders>
              <w:top w:val="nil"/>
              <w:left w:val="nil"/>
              <w:bottom w:val="single" w:color="auto" w:sz="4" w:space="0"/>
              <w:right w:val="single" w:color="auto" w:sz="4" w:space="0"/>
            </w:tcBorders>
            <w:shd w:val="clear" w:color="auto" w:fill="auto"/>
          </w:tcPr>
          <w:p w14:paraId="09512773">
            <w:pPr>
              <w:rPr>
                <w:rFonts w:hint="eastAsia" w:ascii="宋体" w:hAnsi="宋体" w:eastAsia="宋体" w:cs="宋体"/>
                <w:sz w:val="18"/>
                <w:szCs w:val="18"/>
              </w:rPr>
            </w:pPr>
            <w:r>
              <w:rPr>
                <w:rFonts w:hint="eastAsia" w:ascii="宋体" w:hAnsi="宋体" w:eastAsia="宋体" w:cs="宋体"/>
                <w:sz w:val="18"/>
                <w:szCs w:val="18"/>
              </w:rPr>
              <w:t>商品和服务支出</w:t>
            </w:r>
          </w:p>
        </w:tc>
        <w:tc>
          <w:tcPr>
            <w:tcW w:w="894" w:type="dxa"/>
            <w:tcBorders>
              <w:top w:val="nil"/>
              <w:left w:val="nil"/>
              <w:bottom w:val="single" w:color="auto" w:sz="4" w:space="0"/>
              <w:right w:val="single" w:color="auto" w:sz="4" w:space="0"/>
            </w:tcBorders>
            <w:shd w:val="clear" w:color="auto" w:fill="auto"/>
            <w:vAlign w:val="center"/>
          </w:tcPr>
          <w:p w14:paraId="0E9656F6">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739.02</w:t>
            </w:r>
          </w:p>
        </w:tc>
        <w:tc>
          <w:tcPr>
            <w:tcW w:w="749" w:type="dxa"/>
            <w:gridSpan w:val="2"/>
            <w:tcBorders>
              <w:top w:val="nil"/>
              <w:left w:val="nil"/>
              <w:bottom w:val="single" w:color="auto" w:sz="4" w:space="0"/>
              <w:right w:val="single" w:color="auto" w:sz="4" w:space="0"/>
            </w:tcBorders>
            <w:shd w:val="clear" w:color="auto" w:fill="auto"/>
          </w:tcPr>
          <w:p w14:paraId="51349DC0">
            <w:pPr>
              <w:rPr>
                <w:rFonts w:hint="eastAsia" w:ascii="宋体" w:hAnsi="宋体" w:eastAsia="宋体" w:cs="宋体"/>
                <w:sz w:val="18"/>
                <w:szCs w:val="18"/>
                <w:highlight w:val="none"/>
              </w:rPr>
            </w:pPr>
            <w:r>
              <w:rPr>
                <w:rFonts w:hint="eastAsia" w:ascii="宋体" w:hAnsi="宋体" w:eastAsia="宋体" w:cs="宋体"/>
                <w:sz w:val="18"/>
                <w:szCs w:val="18"/>
                <w:highlight w:val="none"/>
              </w:rPr>
              <w:t>30703</w:t>
            </w:r>
          </w:p>
        </w:tc>
        <w:tc>
          <w:tcPr>
            <w:tcW w:w="1616" w:type="dxa"/>
            <w:gridSpan w:val="2"/>
            <w:tcBorders>
              <w:top w:val="nil"/>
              <w:left w:val="nil"/>
              <w:bottom w:val="single" w:color="auto" w:sz="4" w:space="0"/>
              <w:right w:val="single" w:color="auto" w:sz="4" w:space="0"/>
            </w:tcBorders>
            <w:shd w:val="clear" w:color="auto" w:fill="auto"/>
          </w:tcPr>
          <w:p w14:paraId="1E76A553">
            <w:pPr>
              <w:rPr>
                <w:rFonts w:hint="eastAsia" w:ascii="宋体" w:hAnsi="宋体" w:eastAsia="宋体" w:cs="宋体"/>
                <w:sz w:val="18"/>
                <w:szCs w:val="18"/>
                <w:highlight w:val="none"/>
              </w:rPr>
            </w:pPr>
            <w:r>
              <w:rPr>
                <w:rFonts w:hint="eastAsia" w:ascii="宋体" w:hAnsi="宋体" w:eastAsia="宋体" w:cs="宋体"/>
                <w:sz w:val="18"/>
                <w:szCs w:val="18"/>
                <w:highlight w:val="none"/>
              </w:rPr>
              <w:t xml:space="preserve">  国内债务发行费用</w:t>
            </w:r>
          </w:p>
        </w:tc>
        <w:tc>
          <w:tcPr>
            <w:tcW w:w="964" w:type="dxa"/>
            <w:tcBorders>
              <w:top w:val="nil"/>
              <w:left w:val="nil"/>
              <w:bottom w:val="single" w:color="auto" w:sz="4" w:space="0"/>
              <w:right w:val="single" w:color="auto" w:sz="4" w:space="0"/>
            </w:tcBorders>
            <w:shd w:val="clear" w:color="auto" w:fill="auto"/>
            <w:vAlign w:val="center"/>
          </w:tcPr>
          <w:p w14:paraId="6C60BEFC">
            <w:pPr>
              <w:keepNext w:val="0"/>
              <w:keepLines w:val="0"/>
              <w:widowControl/>
              <w:suppressLineNumbers w:val="0"/>
              <w:jc w:val="right"/>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20"/>
                <w:szCs w:val="20"/>
                <w:u w:val="none"/>
                <w:lang w:val="en-US" w:eastAsia="zh-CN" w:bidi="ar"/>
              </w:rPr>
              <w:t>0.00</w:t>
            </w:r>
          </w:p>
        </w:tc>
      </w:tr>
      <w:tr w14:paraId="5465B031">
        <w:tblPrEx>
          <w:tblCellMar>
            <w:top w:w="0" w:type="dxa"/>
            <w:left w:w="108" w:type="dxa"/>
            <w:bottom w:w="0" w:type="dxa"/>
            <w:right w:w="108" w:type="dxa"/>
          </w:tblCellMar>
        </w:tblPrEx>
        <w:trPr>
          <w:trHeight w:val="220" w:hRule="atLeast"/>
        </w:trPr>
        <w:tc>
          <w:tcPr>
            <w:tcW w:w="749" w:type="dxa"/>
            <w:tcBorders>
              <w:top w:val="nil"/>
              <w:left w:val="single" w:color="auto" w:sz="4" w:space="0"/>
              <w:bottom w:val="single" w:color="auto" w:sz="4" w:space="0"/>
              <w:right w:val="single" w:color="auto" w:sz="4" w:space="0"/>
            </w:tcBorders>
            <w:shd w:val="clear" w:color="auto" w:fill="auto"/>
          </w:tcPr>
          <w:p w14:paraId="476635C6">
            <w:pPr>
              <w:rPr>
                <w:rFonts w:hint="eastAsia" w:ascii="宋体" w:hAnsi="宋体" w:eastAsia="宋体" w:cs="宋体"/>
                <w:sz w:val="18"/>
                <w:szCs w:val="18"/>
              </w:rPr>
            </w:pPr>
            <w:r>
              <w:rPr>
                <w:rFonts w:hint="eastAsia" w:ascii="宋体" w:hAnsi="宋体" w:eastAsia="宋体" w:cs="宋体"/>
                <w:sz w:val="18"/>
                <w:szCs w:val="18"/>
              </w:rPr>
              <w:t>30101</w:t>
            </w:r>
          </w:p>
        </w:tc>
        <w:tc>
          <w:tcPr>
            <w:tcW w:w="1568" w:type="dxa"/>
            <w:tcBorders>
              <w:top w:val="nil"/>
              <w:left w:val="nil"/>
              <w:bottom w:val="single" w:color="auto" w:sz="4" w:space="0"/>
              <w:right w:val="single" w:color="auto" w:sz="4" w:space="0"/>
            </w:tcBorders>
            <w:shd w:val="clear" w:color="auto" w:fill="auto"/>
          </w:tcPr>
          <w:p w14:paraId="48457CEF">
            <w:pPr>
              <w:rPr>
                <w:rFonts w:hint="eastAsia" w:ascii="宋体" w:hAnsi="宋体" w:eastAsia="宋体" w:cs="宋体"/>
                <w:sz w:val="18"/>
                <w:szCs w:val="18"/>
              </w:rPr>
            </w:pPr>
            <w:r>
              <w:rPr>
                <w:rFonts w:hint="eastAsia" w:ascii="宋体" w:hAnsi="宋体" w:eastAsia="宋体" w:cs="宋体"/>
                <w:sz w:val="18"/>
                <w:szCs w:val="18"/>
              </w:rPr>
              <w:t xml:space="preserve">  基本工资</w:t>
            </w:r>
          </w:p>
        </w:tc>
        <w:tc>
          <w:tcPr>
            <w:tcW w:w="813" w:type="dxa"/>
            <w:tcBorders>
              <w:top w:val="nil"/>
              <w:left w:val="nil"/>
              <w:bottom w:val="single" w:color="auto" w:sz="4" w:space="0"/>
              <w:right w:val="single" w:color="auto" w:sz="4" w:space="0"/>
            </w:tcBorders>
            <w:shd w:val="clear" w:color="auto" w:fill="auto"/>
            <w:vAlign w:val="center"/>
          </w:tcPr>
          <w:p w14:paraId="3D58CE82">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347.08</w:t>
            </w:r>
          </w:p>
        </w:tc>
        <w:tc>
          <w:tcPr>
            <w:tcW w:w="749" w:type="dxa"/>
            <w:gridSpan w:val="3"/>
            <w:tcBorders>
              <w:top w:val="nil"/>
              <w:left w:val="nil"/>
              <w:bottom w:val="single" w:color="auto" w:sz="4" w:space="0"/>
              <w:right w:val="single" w:color="auto" w:sz="4" w:space="0"/>
            </w:tcBorders>
            <w:shd w:val="clear" w:color="auto" w:fill="auto"/>
          </w:tcPr>
          <w:p w14:paraId="7156BEDD">
            <w:pPr>
              <w:rPr>
                <w:rFonts w:hint="eastAsia" w:ascii="宋体" w:hAnsi="宋体" w:eastAsia="宋体" w:cs="宋体"/>
                <w:sz w:val="18"/>
                <w:szCs w:val="18"/>
              </w:rPr>
            </w:pPr>
            <w:r>
              <w:rPr>
                <w:rFonts w:hint="eastAsia" w:ascii="宋体" w:hAnsi="宋体" w:eastAsia="宋体" w:cs="宋体"/>
                <w:sz w:val="18"/>
                <w:szCs w:val="18"/>
              </w:rPr>
              <w:t>30201</w:t>
            </w:r>
          </w:p>
        </w:tc>
        <w:tc>
          <w:tcPr>
            <w:tcW w:w="1506" w:type="dxa"/>
            <w:gridSpan w:val="2"/>
            <w:tcBorders>
              <w:top w:val="nil"/>
              <w:left w:val="nil"/>
              <w:bottom w:val="single" w:color="auto" w:sz="4" w:space="0"/>
              <w:right w:val="single" w:color="auto" w:sz="4" w:space="0"/>
            </w:tcBorders>
            <w:shd w:val="clear" w:color="auto" w:fill="auto"/>
          </w:tcPr>
          <w:p w14:paraId="1A1CCDAA">
            <w:pPr>
              <w:rPr>
                <w:rFonts w:hint="eastAsia" w:ascii="宋体" w:hAnsi="宋体" w:eastAsia="宋体" w:cs="宋体"/>
                <w:sz w:val="18"/>
                <w:szCs w:val="18"/>
              </w:rPr>
            </w:pPr>
            <w:r>
              <w:rPr>
                <w:rFonts w:hint="eastAsia" w:ascii="宋体" w:hAnsi="宋体" w:eastAsia="宋体" w:cs="宋体"/>
                <w:sz w:val="18"/>
                <w:szCs w:val="18"/>
              </w:rPr>
              <w:t xml:space="preserve">  办公费</w:t>
            </w:r>
          </w:p>
        </w:tc>
        <w:tc>
          <w:tcPr>
            <w:tcW w:w="894" w:type="dxa"/>
            <w:tcBorders>
              <w:top w:val="nil"/>
              <w:left w:val="nil"/>
              <w:bottom w:val="single" w:color="auto" w:sz="4" w:space="0"/>
              <w:right w:val="single" w:color="auto" w:sz="4" w:space="0"/>
            </w:tcBorders>
            <w:shd w:val="clear" w:color="auto" w:fill="auto"/>
            <w:vAlign w:val="center"/>
          </w:tcPr>
          <w:p w14:paraId="7CB2E4FC">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21.54</w:t>
            </w:r>
          </w:p>
        </w:tc>
        <w:tc>
          <w:tcPr>
            <w:tcW w:w="749" w:type="dxa"/>
            <w:gridSpan w:val="2"/>
            <w:tcBorders>
              <w:top w:val="nil"/>
              <w:left w:val="nil"/>
              <w:bottom w:val="single" w:color="auto" w:sz="4" w:space="0"/>
              <w:right w:val="single" w:color="auto" w:sz="4" w:space="0"/>
            </w:tcBorders>
            <w:shd w:val="clear" w:color="auto" w:fill="auto"/>
          </w:tcPr>
          <w:p w14:paraId="00EC93A2">
            <w:pPr>
              <w:rPr>
                <w:rFonts w:hint="eastAsia" w:ascii="宋体" w:hAnsi="宋体" w:eastAsia="宋体" w:cs="宋体"/>
                <w:sz w:val="18"/>
                <w:szCs w:val="18"/>
                <w:highlight w:val="none"/>
              </w:rPr>
            </w:pPr>
            <w:r>
              <w:rPr>
                <w:rFonts w:hint="eastAsia" w:ascii="宋体" w:hAnsi="宋体" w:eastAsia="宋体" w:cs="宋体"/>
                <w:sz w:val="18"/>
                <w:szCs w:val="18"/>
                <w:highlight w:val="none"/>
              </w:rPr>
              <w:t>30704</w:t>
            </w:r>
          </w:p>
        </w:tc>
        <w:tc>
          <w:tcPr>
            <w:tcW w:w="1616" w:type="dxa"/>
            <w:gridSpan w:val="2"/>
            <w:tcBorders>
              <w:top w:val="nil"/>
              <w:left w:val="nil"/>
              <w:bottom w:val="single" w:color="auto" w:sz="4" w:space="0"/>
              <w:right w:val="single" w:color="auto" w:sz="4" w:space="0"/>
            </w:tcBorders>
            <w:shd w:val="clear" w:color="auto" w:fill="auto"/>
          </w:tcPr>
          <w:p w14:paraId="55A28E30">
            <w:pPr>
              <w:rPr>
                <w:rFonts w:hint="eastAsia" w:ascii="宋体" w:hAnsi="宋体" w:eastAsia="宋体" w:cs="宋体"/>
                <w:sz w:val="18"/>
                <w:szCs w:val="18"/>
                <w:highlight w:val="none"/>
              </w:rPr>
            </w:pPr>
            <w:r>
              <w:rPr>
                <w:rFonts w:hint="eastAsia" w:ascii="宋体" w:hAnsi="宋体" w:eastAsia="宋体" w:cs="宋体"/>
                <w:sz w:val="18"/>
                <w:szCs w:val="18"/>
                <w:highlight w:val="none"/>
              </w:rPr>
              <w:t xml:space="preserve">  国外债务发行费用</w:t>
            </w:r>
          </w:p>
        </w:tc>
        <w:tc>
          <w:tcPr>
            <w:tcW w:w="964" w:type="dxa"/>
            <w:tcBorders>
              <w:top w:val="nil"/>
              <w:left w:val="nil"/>
              <w:bottom w:val="single" w:color="auto" w:sz="4" w:space="0"/>
              <w:right w:val="single" w:color="auto" w:sz="4" w:space="0"/>
            </w:tcBorders>
            <w:shd w:val="clear" w:color="auto" w:fill="auto"/>
            <w:vAlign w:val="center"/>
          </w:tcPr>
          <w:p w14:paraId="66C2160F">
            <w:pPr>
              <w:keepNext w:val="0"/>
              <w:keepLines w:val="0"/>
              <w:widowControl/>
              <w:suppressLineNumbers w:val="0"/>
              <w:jc w:val="right"/>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20"/>
                <w:szCs w:val="20"/>
                <w:u w:val="none"/>
                <w:lang w:val="en-US" w:eastAsia="zh-CN" w:bidi="ar"/>
              </w:rPr>
              <w:t>0.00</w:t>
            </w:r>
          </w:p>
        </w:tc>
      </w:tr>
      <w:tr w14:paraId="6FBA028D">
        <w:tblPrEx>
          <w:tblCellMar>
            <w:top w:w="0" w:type="dxa"/>
            <w:left w:w="108" w:type="dxa"/>
            <w:bottom w:w="0" w:type="dxa"/>
            <w:right w:w="108" w:type="dxa"/>
          </w:tblCellMar>
        </w:tblPrEx>
        <w:trPr>
          <w:trHeight w:val="220" w:hRule="atLeast"/>
        </w:trPr>
        <w:tc>
          <w:tcPr>
            <w:tcW w:w="749" w:type="dxa"/>
            <w:tcBorders>
              <w:top w:val="nil"/>
              <w:left w:val="single" w:color="auto" w:sz="4" w:space="0"/>
              <w:bottom w:val="single" w:color="auto" w:sz="4" w:space="0"/>
              <w:right w:val="single" w:color="auto" w:sz="4" w:space="0"/>
            </w:tcBorders>
            <w:shd w:val="clear" w:color="auto" w:fill="auto"/>
          </w:tcPr>
          <w:p w14:paraId="1C90AA40">
            <w:pPr>
              <w:rPr>
                <w:rFonts w:hint="eastAsia" w:ascii="宋体" w:hAnsi="宋体" w:eastAsia="宋体" w:cs="宋体"/>
                <w:sz w:val="18"/>
                <w:szCs w:val="18"/>
              </w:rPr>
            </w:pPr>
            <w:r>
              <w:rPr>
                <w:rFonts w:hint="eastAsia" w:ascii="宋体" w:hAnsi="宋体" w:eastAsia="宋体" w:cs="宋体"/>
                <w:sz w:val="18"/>
                <w:szCs w:val="18"/>
              </w:rPr>
              <w:t>30102</w:t>
            </w:r>
          </w:p>
        </w:tc>
        <w:tc>
          <w:tcPr>
            <w:tcW w:w="1568" w:type="dxa"/>
            <w:tcBorders>
              <w:top w:val="nil"/>
              <w:left w:val="nil"/>
              <w:bottom w:val="single" w:color="auto" w:sz="4" w:space="0"/>
              <w:right w:val="single" w:color="auto" w:sz="4" w:space="0"/>
            </w:tcBorders>
            <w:shd w:val="clear" w:color="auto" w:fill="auto"/>
          </w:tcPr>
          <w:p w14:paraId="27D91DBD">
            <w:pPr>
              <w:rPr>
                <w:rFonts w:hint="eastAsia" w:ascii="宋体" w:hAnsi="宋体" w:eastAsia="宋体" w:cs="宋体"/>
                <w:sz w:val="18"/>
                <w:szCs w:val="18"/>
              </w:rPr>
            </w:pPr>
            <w:r>
              <w:rPr>
                <w:rFonts w:hint="eastAsia" w:ascii="宋体" w:hAnsi="宋体" w:eastAsia="宋体" w:cs="宋体"/>
                <w:sz w:val="18"/>
                <w:szCs w:val="18"/>
              </w:rPr>
              <w:t xml:space="preserve">  津贴补贴</w:t>
            </w:r>
          </w:p>
        </w:tc>
        <w:tc>
          <w:tcPr>
            <w:tcW w:w="813" w:type="dxa"/>
            <w:tcBorders>
              <w:top w:val="nil"/>
              <w:left w:val="nil"/>
              <w:bottom w:val="single" w:color="auto" w:sz="4" w:space="0"/>
              <w:right w:val="single" w:color="auto" w:sz="4" w:space="0"/>
            </w:tcBorders>
            <w:shd w:val="clear" w:color="auto" w:fill="auto"/>
            <w:vAlign w:val="center"/>
          </w:tcPr>
          <w:p w14:paraId="211499FA">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109.03</w:t>
            </w:r>
          </w:p>
        </w:tc>
        <w:tc>
          <w:tcPr>
            <w:tcW w:w="749" w:type="dxa"/>
            <w:gridSpan w:val="3"/>
            <w:tcBorders>
              <w:top w:val="nil"/>
              <w:left w:val="nil"/>
              <w:bottom w:val="single" w:color="auto" w:sz="4" w:space="0"/>
              <w:right w:val="single" w:color="auto" w:sz="4" w:space="0"/>
            </w:tcBorders>
            <w:shd w:val="clear" w:color="auto" w:fill="auto"/>
          </w:tcPr>
          <w:p w14:paraId="0B580529">
            <w:pPr>
              <w:rPr>
                <w:rFonts w:hint="eastAsia" w:ascii="宋体" w:hAnsi="宋体" w:eastAsia="宋体" w:cs="宋体"/>
                <w:sz w:val="18"/>
                <w:szCs w:val="18"/>
              </w:rPr>
            </w:pPr>
            <w:r>
              <w:rPr>
                <w:rFonts w:hint="eastAsia" w:ascii="宋体" w:hAnsi="宋体" w:eastAsia="宋体" w:cs="宋体"/>
                <w:sz w:val="18"/>
                <w:szCs w:val="18"/>
              </w:rPr>
              <w:t>30202</w:t>
            </w:r>
          </w:p>
        </w:tc>
        <w:tc>
          <w:tcPr>
            <w:tcW w:w="1506" w:type="dxa"/>
            <w:gridSpan w:val="2"/>
            <w:tcBorders>
              <w:top w:val="nil"/>
              <w:left w:val="nil"/>
              <w:bottom w:val="single" w:color="auto" w:sz="4" w:space="0"/>
              <w:right w:val="single" w:color="auto" w:sz="4" w:space="0"/>
            </w:tcBorders>
            <w:shd w:val="clear" w:color="auto" w:fill="auto"/>
          </w:tcPr>
          <w:p w14:paraId="4D4A9258">
            <w:pPr>
              <w:rPr>
                <w:rFonts w:hint="eastAsia" w:ascii="宋体" w:hAnsi="宋体" w:eastAsia="宋体" w:cs="宋体"/>
                <w:sz w:val="18"/>
                <w:szCs w:val="18"/>
              </w:rPr>
            </w:pPr>
            <w:r>
              <w:rPr>
                <w:rFonts w:hint="eastAsia" w:ascii="宋体" w:hAnsi="宋体" w:eastAsia="宋体" w:cs="宋体"/>
                <w:sz w:val="18"/>
                <w:szCs w:val="18"/>
              </w:rPr>
              <w:t xml:space="preserve">  印刷费</w:t>
            </w:r>
          </w:p>
        </w:tc>
        <w:tc>
          <w:tcPr>
            <w:tcW w:w="894" w:type="dxa"/>
            <w:tcBorders>
              <w:top w:val="nil"/>
              <w:left w:val="nil"/>
              <w:bottom w:val="single" w:color="auto" w:sz="4" w:space="0"/>
              <w:right w:val="single" w:color="auto" w:sz="4" w:space="0"/>
            </w:tcBorders>
            <w:shd w:val="clear" w:color="auto" w:fill="auto"/>
            <w:vAlign w:val="center"/>
          </w:tcPr>
          <w:p w14:paraId="02A895CB">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1.77</w:t>
            </w:r>
          </w:p>
        </w:tc>
        <w:tc>
          <w:tcPr>
            <w:tcW w:w="749" w:type="dxa"/>
            <w:gridSpan w:val="2"/>
            <w:tcBorders>
              <w:top w:val="nil"/>
              <w:left w:val="nil"/>
              <w:bottom w:val="single" w:color="auto" w:sz="4" w:space="0"/>
              <w:right w:val="single" w:color="auto" w:sz="4" w:space="0"/>
            </w:tcBorders>
            <w:shd w:val="clear" w:color="auto" w:fill="auto"/>
          </w:tcPr>
          <w:p w14:paraId="375D68D5">
            <w:pPr>
              <w:rPr>
                <w:rFonts w:hint="eastAsia" w:ascii="宋体" w:hAnsi="宋体" w:eastAsia="宋体" w:cs="宋体"/>
                <w:sz w:val="18"/>
                <w:szCs w:val="18"/>
              </w:rPr>
            </w:pPr>
            <w:r>
              <w:rPr>
                <w:rFonts w:hint="eastAsia" w:ascii="宋体" w:hAnsi="宋体" w:eastAsia="宋体" w:cs="宋体"/>
                <w:sz w:val="18"/>
                <w:szCs w:val="18"/>
              </w:rPr>
              <w:t>310</w:t>
            </w:r>
          </w:p>
        </w:tc>
        <w:tc>
          <w:tcPr>
            <w:tcW w:w="1616" w:type="dxa"/>
            <w:gridSpan w:val="2"/>
            <w:tcBorders>
              <w:top w:val="nil"/>
              <w:left w:val="nil"/>
              <w:bottom w:val="single" w:color="auto" w:sz="4" w:space="0"/>
              <w:right w:val="single" w:color="auto" w:sz="4" w:space="0"/>
            </w:tcBorders>
            <w:shd w:val="clear" w:color="auto" w:fill="auto"/>
          </w:tcPr>
          <w:p w14:paraId="5584E46C">
            <w:pPr>
              <w:rPr>
                <w:rFonts w:hint="eastAsia" w:ascii="宋体" w:hAnsi="宋体" w:eastAsia="宋体" w:cs="宋体"/>
                <w:sz w:val="18"/>
                <w:szCs w:val="18"/>
              </w:rPr>
            </w:pPr>
            <w:r>
              <w:rPr>
                <w:rFonts w:hint="eastAsia" w:ascii="宋体" w:hAnsi="宋体" w:eastAsia="宋体" w:cs="宋体"/>
                <w:sz w:val="18"/>
                <w:szCs w:val="18"/>
              </w:rPr>
              <w:t>资本性支出</w:t>
            </w:r>
          </w:p>
        </w:tc>
        <w:tc>
          <w:tcPr>
            <w:tcW w:w="964" w:type="dxa"/>
            <w:tcBorders>
              <w:top w:val="nil"/>
              <w:left w:val="nil"/>
              <w:bottom w:val="single" w:color="auto" w:sz="4" w:space="0"/>
              <w:right w:val="single" w:color="auto" w:sz="4" w:space="0"/>
            </w:tcBorders>
            <w:shd w:val="clear" w:color="auto" w:fill="auto"/>
            <w:vAlign w:val="center"/>
          </w:tcPr>
          <w:p w14:paraId="32D3B419">
            <w:pPr>
              <w:keepNext w:val="0"/>
              <w:keepLines w:val="0"/>
              <w:widowControl/>
              <w:suppressLineNumbers w:val="0"/>
              <w:jc w:val="right"/>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20"/>
                <w:szCs w:val="20"/>
                <w:u w:val="none"/>
                <w:lang w:val="en-US" w:eastAsia="zh-CN" w:bidi="ar"/>
              </w:rPr>
              <w:t>0.00</w:t>
            </w:r>
          </w:p>
        </w:tc>
      </w:tr>
      <w:tr w14:paraId="0ECA516D">
        <w:tblPrEx>
          <w:tblCellMar>
            <w:top w:w="0" w:type="dxa"/>
            <w:left w:w="108" w:type="dxa"/>
            <w:bottom w:w="0" w:type="dxa"/>
            <w:right w:w="108" w:type="dxa"/>
          </w:tblCellMar>
        </w:tblPrEx>
        <w:trPr>
          <w:trHeight w:val="220" w:hRule="atLeast"/>
        </w:trPr>
        <w:tc>
          <w:tcPr>
            <w:tcW w:w="749" w:type="dxa"/>
            <w:tcBorders>
              <w:top w:val="nil"/>
              <w:left w:val="single" w:color="auto" w:sz="4" w:space="0"/>
              <w:bottom w:val="single" w:color="auto" w:sz="4" w:space="0"/>
              <w:right w:val="single" w:color="auto" w:sz="4" w:space="0"/>
            </w:tcBorders>
            <w:shd w:val="clear" w:color="auto" w:fill="auto"/>
          </w:tcPr>
          <w:p w14:paraId="5680E40A">
            <w:pPr>
              <w:rPr>
                <w:rFonts w:hint="eastAsia" w:ascii="宋体" w:hAnsi="宋体" w:eastAsia="宋体" w:cs="宋体"/>
                <w:sz w:val="18"/>
                <w:szCs w:val="18"/>
              </w:rPr>
            </w:pPr>
            <w:r>
              <w:rPr>
                <w:rFonts w:hint="eastAsia" w:ascii="宋体" w:hAnsi="宋体" w:eastAsia="宋体" w:cs="宋体"/>
                <w:sz w:val="18"/>
                <w:szCs w:val="18"/>
              </w:rPr>
              <w:t>30103</w:t>
            </w:r>
          </w:p>
        </w:tc>
        <w:tc>
          <w:tcPr>
            <w:tcW w:w="1568" w:type="dxa"/>
            <w:tcBorders>
              <w:top w:val="nil"/>
              <w:left w:val="nil"/>
              <w:bottom w:val="single" w:color="auto" w:sz="4" w:space="0"/>
              <w:right w:val="single" w:color="auto" w:sz="4" w:space="0"/>
            </w:tcBorders>
            <w:shd w:val="clear" w:color="auto" w:fill="auto"/>
          </w:tcPr>
          <w:p w14:paraId="5CC6903C">
            <w:pPr>
              <w:rPr>
                <w:rFonts w:hint="eastAsia" w:ascii="宋体" w:hAnsi="宋体" w:eastAsia="宋体" w:cs="宋体"/>
                <w:sz w:val="18"/>
                <w:szCs w:val="18"/>
              </w:rPr>
            </w:pPr>
            <w:r>
              <w:rPr>
                <w:rFonts w:hint="eastAsia" w:ascii="宋体" w:hAnsi="宋体" w:eastAsia="宋体" w:cs="宋体"/>
                <w:sz w:val="18"/>
                <w:szCs w:val="18"/>
              </w:rPr>
              <w:t xml:space="preserve">  奖金</w:t>
            </w:r>
          </w:p>
        </w:tc>
        <w:tc>
          <w:tcPr>
            <w:tcW w:w="813" w:type="dxa"/>
            <w:tcBorders>
              <w:top w:val="nil"/>
              <w:left w:val="nil"/>
              <w:bottom w:val="single" w:color="auto" w:sz="4" w:space="0"/>
              <w:right w:val="single" w:color="auto" w:sz="4" w:space="0"/>
            </w:tcBorders>
            <w:shd w:val="clear" w:color="auto" w:fill="auto"/>
            <w:vAlign w:val="center"/>
          </w:tcPr>
          <w:p w14:paraId="013E68BF">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286.25</w:t>
            </w:r>
          </w:p>
        </w:tc>
        <w:tc>
          <w:tcPr>
            <w:tcW w:w="749" w:type="dxa"/>
            <w:gridSpan w:val="3"/>
            <w:tcBorders>
              <w:top w:val="nil"/>
              <w:left w:val="nil"/>
              <w:bottom w:val="single" w:color="auto" w:sz="4" w:space="0"/>
              <w:right w:val="single" w:color="auto" w:sz="4" w:space="0"/>
            </w:tcBorders>
            <w:shd w:val="clear" w:color="auto" w:fill="auto"/>
          </w:tcPr>
          <w:p w14:paraId="4F792874">
            <w:pPr>
              <w:rPr>
                <w:rFonts w:hint="eastAsia" w:ascii="宋体" w:hAnsi="宋体" w:eastAsia="宋体" w:cs="宋体"/>
                <w:sz w:val="18"/>
                <w:szCs w:val="18"/>
              </w:rPr>
            </w:pPr>
            <w:r>
              <w:rPr>
                <w:rFonts w:hint="eastAsia" w:ascii="宋体" w:hAnsi="宋体" w:eastAsia="宋体" w:cs="宋体"/>
                <w:sz w:val="18"/>
                <w:szCs w:val="18"/>
              </w:rPr>
              <w:t>30203</w:t>
            </w:r>
          </w:p>
        </w:tc>
        <w:tc>
          <w:tcPr>
            <w:tcW w:w="1506" w:type="dxa"/>
            <w:gridSpan w:val="2"/>
            <w:tcBorders>
              <w:top w:val="nil"/>
              <w:left w:val="nil"/>
              <w:bottom w:val="single" w:color="auto" w:sz="4" w:space="0"/>
              <w:right w:val="single" w:color="auto" w:sz="4" w:space="0"/>
            </w:tcBorders>
            <w:shd w:val="clear" w:color="auto" w:fill="auto"/>
          </w:tcPr>
          <w:p w14:paraId="284144CF">
            <w:pPr>
              <w:rPr>
                <w:rFonts w:hint="eastAsia" w:ascii="宋体" w:hAnsi="宋体" w:eastAsia="宋体" w:cs="宋体"/>
                <w:sz w:val="18"/>
                <w:szCs w:val="18"/>
              </w:rPr>
            </w:pPr>
            <w:r>
              <w:rPr>
                <w:rFonts w:hint="eastAsia" w:ascii="宋体" w:hAnsi="宋体" w:eastAsia="宋体" w:cs="宋体"/>
                <w:sz w:val="18"/>
                <w:szCs w:val="18"/>
              </w:rPr>
              <w:t xml:space="preserve">  咨询费</w:t>
            </w:r>
          </w:p>
        </w:tc>
        <w:tc>
          <w:tcPr>
            <w:tcW w:w="894" w:type="dxa"/>
            <w:tcBorders>
              <w:top w:val="nil"/>
              <w:left w:val="nil"/>
              <w:bottom w:val="single" w:color="auto" w:sz="4" w:space="0"/>
              <w:right w:val="single" w:color="auto" w:sz="4" w:space="0"/>
            </w:tcBorders>
            <w:shd w:val="clear" w:color="auto" w:fill="auto"/>
            <w:vAlign w:val="center"/>
          </w:tcPr>
          <w:p w14:paraId="3196225A">
            <w:pPr>
              <w:keepNext w:val="0"/>
              <w:keepLines w:val="0"/>
              <w:widowControl/>
              <w:suppressLineNumbers w:val="0"/>
              <w:jc w:val="righ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1.00</w:t>
            </w:r>
          </w:p>
        </w:tc>
        <w:tc>
          <w:tcPr>
            <w:tcW w:w="749" w:type="dxa"/>
            <w:gridSpan w:val="2"/>
            <w:tcBorders>
              <w:top w:val="nil"/>
              <w:left w:val="nil"/>
              <w:bottom w:val="single" w:color="auto" w:sz="4" w:space="0"/>
              <w:right w:val="single" w:color="auto" w:sz="4" w:space="0"/>
            </w:tcBorders>
            <w:shd w:val="clear" w:color="auto" w:fill="auto"/>
          </w:tcPr>
          <w:p w14:paraId="67C87F8B">
            <w:pPr>
              <w:rPr>
                <w:rFonts w:hint="eastAsia" w:ascii="宋体" w:hAnsi="宋体" w:eastAsia="宋体" w:cs="宋体"/>
                <w:sz w:val="18"/>
                <w:szCs w:val="18"/>
              </w:rPr>
            </w:pPr>
            <w:r>
              <w:rPr>
                <w:rFonts w:hint="eastAsia" w:ascii="宋体" w:hAnsi="宋体" w:eastAsia="宋体" w:cs="宋体"/>
                <w:sz w:val="18"/>
                <w:szCs w:val="18"/>
              </w:rPr>
              <w:t>31001</w:t>
            </w:r>
          </w:p>
        </w:tc>
        <w:tc>
          <w:tcPr>
            <w:tcW w:w="1616" w:type="dxa"/>
            <w:gridSpan w:val="2"/>
            <w:tcBorders>
              <w:top w:val="nil"/>
              <w:left w:val="nil"/>
              <w:bottom w:val="single" w:color="auto" w:sz="4" w:space="0"/>
              <w:right w:val="single" w:color="auto" w:sz="4" w:space="0"/>
            </w:tcBorders>
            <w:shd w:val="clear" w:color="auto" w:fill="auto"/>
          </w:tcPr>
          <w:p w14:paraId="37A61E31">
            <w:pPr>
              <w:rPr>
                <w:rFonts w:hint="eastAsia" w:ascii="宋体" w:hAnsi="宋体" w:eastAsia="宋体" w:cs="宋体"/>
                <w:sz w:val="18"/>
                <w:szCs w:val="18"/>
              </w:rPr>
            </w:pPr>
            <w:r>
              <w:rPr>
                <w:rFonts w:hint="eastAsia" w:ascii="宋体" w:hAnsi="宋体" w:eastAsia="宋体" w:cs="宋体"/>
                <w:sz w:val="18"/>
                <w:szCs w:val="18"/>
              </w:rPr>
              <w:t xml:space="preserve">  房屋建筑物购建</w:t>
            </w:r>
          </w:p>
        </w:tc>
        <w:tc>
          <w:tcPr>
            <w:tcW w:w="964" w:type="dxa"/>
            <w:tcBorders>
              <w:top w:val="nil"/>
              <w:left w:val="nil"/>
              <w:bottom w:val="single" w:color="auto" w:sz="4" w:space="0"/>
              <w:right w:val="single" w:color="auto" w:sz="4" w:space="0"/>
            </w:tcBorders>
            <w:shd w:val="clear" w:color="auto" w:fill="auto"/>
            <w:vAlign w:val="center"/>
          </w:tcPr>
          <w:p w14:paraId="53548091">
            <w:pPr>
              <w:keepNext w:val="0"/>
              <w:keepLines w:val="0"/>
              <w:widowControl/>
              <w:suppressLineNumbers w:val="0"/>
              <w:jc w:val="right"/>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20"/>
                <w:szCs w:val="20"/>
                <w:u w:val="none"/>
                <w:lang w:val="en-US" w:eastAsia="zh-CN" w:bidi="ar"/>
              </w:rPr>
              <w:t>0.00</w:t>
            </w:r>
          </w:p>
        </w:tc>
      </w:tr>
      <w:tr w14:paraId="55CD5FBB">
        <w:tblPrEx>
          <w:tblCellMar>
            <w:top w:w="0" w:type="dxa"/>
            <w:left w:w="108" w:type="dxa"/>
            <w:bottom w:w="0" w:type="dxa"/>
            <w:right w:w="108" w:type="dxa"/>
          </w:tblCellMar>
        </w:tblPrEx>
        <w:trPr>
          <w:trHeight w:val="220" w:hRule="atLeast"/>
        </w:trPr>
        <w:tc>
          <w:tcPr>
            <w:tcW w:w="749" w:type="dxa"/>
            <w:tcBorders>
              <w:top w:val="nil"/>
              <w:left w:val="single" w:color="auto" w:sz="4" w:space="0"/>
              <w:bottom w:val="single" w:color="auto" w:sz="4" w:space="0"/>
              <w:right w:val="single" w:color="auto" w:sz="4" w:space="0"/>
            </w:tcBorders>
            <w:shd w:val="clear" w:color="auto" w:fill="auto"/>
          </w:tcPr>
          <w:p w14:paraId="153A8B0D">
            <w:pPr>
              <w:rPr>
                <w:rFonts w:hint="eastAsia" w:ascii="宋体" w:hAnsi="宋体" w:eastAsia="宋体" w:cs="宋体"/>
                <w:sz w:val="18"/>
                <w:szCs w:val="18"/>
              </w:rPr>
            </w:pPr>
            <w:r>
              <w:rPr>
                <w:rFonts w:hint="eastAsia" w:ascii="宋体" w:hAnsi="宋体" w:eastAsia="宋体" w:cs="宋体"/>
                <w:sz w:val="18"/>
                <w:szCs w:val="18"/>
              </w:rPr>
              <w:t>30106</w:t>
            </w:r>
          </w:p>
        </w:tc>
        <w:tc>
          <w:tcPr>
            <w:tcW w:w="1568" w:type="dxa"/>
            <w:tcBorders>
              <w:top w:val="nil"/>
              <w:left w:val="nil"/>
              <w:bottom w:val="single" w:color="auto" w:sz="4" w:space="0"/>
              <w:right w:val="single" w:color="auto" w:sz="4" w:space="0"/>
            </w:tcBorders>
            <w:shd w:val="clear" w:color="auto" w:fill="auto"/>
          </w:tcPr>
          <w:p w14:paraId="7D6685EC">
            <w:pPr>
              <w:rPr>
                <w:rFonts w:hint="eastAsia" w:ascii="宋体" w:hAnsi="宋体" w:eastAsia="宋体" w:cs="宋体"/>
                <w:sz w:val="18"/>
                <w:szCs w:val="18"/>
              </w:rPr>
            </w:pPr>
            <w:r>
              <w:rPr>
                <w:rFonts w:hint="eastAsia" w:ascii="宋体" w:hAnsi="宋体" w:eastAsia="宋体" w:cs="宋体"/>
                <w:sz w:val="18"/>
                <w:szCs w:val="18"/>
              </w:rPr>
              <w:t xml:space="preserve">  伙食补助费</w:t>
            </w:r>
          </w:p>
        </w:tc>
        <w:tc>
          <w:tcPr>
            <w:tcW w:w="813" w:type="dxa"/>
            <w:tcBorders>
              <w:top w:val="nil"/>
              <w:left w:val="nil"/>
              <w:bottom w:val="single" w:color="auto" w:sz="4" w:space="0"/>
              <w:right w:val="single" w:color="auto" w:sz="4" w:space="0"/>
            </w:tcBorders>
            <w:shd w:val="clear" w:color="auto" w:fill="auto"/>
            <w:vAlign w:val="center"/>
          </w:tcPr>
          <w:p w14:paraId="0ACB88B3">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1.68</w:t>
            </w:r>
          </w:p>
        </w:tc>
        <w:tc>
          <w:tcPr>
            <w:tcW w:w="749" w:type="dxa"/>
            <w:gridSpan w:val="3"/>
            <w:tcBorders>
              <w:top w:val="nil"/>
              <w:left w:val="nil"/>
              <w:bottom w:val="single" w:color="auto" w:sz="4" w:space="0"/>
              <w:right w:val="single" w:color="auto" w:sz="4" w:space="0"/>
            </w:tcBorders>
            <w:shd w:val="clear" w:color="auto" w:fill="auto"/>
          </w:tcPr>
          <w:p w14:paraId="699B1301">
            <w:pPr>
              <w:rPr>
                <w:rFonts w:hint="eastAsia" w:ascii="宋体" w:hAnsi="宋体" w:eastAsia="宋体" w:cs="宋体"/>
                <w:sz w:val="18"/>
                <w:szCs w:val="18"/>
              </w:rPr>
            </w:pPr>
            <w:r>
              <w:rPr>
                <w:rFonts w:hint="eastAsia" w:ascii="宋体" w:hAnsi="宋体" w:eastAsia="宋体" w:cs="宋体"/>
                <w:sz w:val="18"/>
                <w:szCs w:val="18"/>
              </w:rPr>
              <w:t>30204</w:t>
            </w:r>
          </w:p>
        </w:tc>
        <w:tc>
          <w:tcPr>
            <w:tcW w:w="1506" w:type="dxa"/>
            <w:gridSpan w:val="2"/>
            <w:tcBorders>
              <w:top w:val="nil"/>
              <w:left w:val="nil"/>
              <w:bottom w:val="single" w:color="auto" w:sz="4" w:space="0"/>
              <w:right w:val="single" w:color="auto" w:sz="4" w:space="0"/>
            </w:tcBorders>
            <w:shd w:val="clear" w:color="auto" w:fill="auto"/>
          </w:tcPr>
          <w:p w14:paraId="0CAAA79D">
            <w:pPr>
              <w:rPr>
                <w:rFonts w:hint="eastAsia" w:ascii="宋体" w:hAnsi="宋体" w:eastAsia="宋体" w:cs="宋体"/>
                <w:sz w:val="18"/>
                <w:szCs w:val="18"/>
              </w:rPr>
            </w:pPr>
            <w:r>
              <w:rPr>
                <w:rFonts w:hint="eastAsia" w:ascii="宋体" w:hAnsi="宋体" w:eastAsia="宋体" w:cs="宋体"/>
                <w:sz w:val="18"/>
                <w:szCs w:val="18"/>
              </w:rPr>
              <w:t xml:space="preserve">  手续费</w:t>
            </w:r>
          </w:p>
        </w:tc>
        <w:tc>
          <w:tcPr>
            <w:tcW w:w="894" w:type="dxa"/>
            <w:tcBorders>
              <w:top w:val="nil"/>
              <w:left w:val="nil"/>
              <w:bottom w:val="single" w:color="auto" w:sz="4" w:space="0"/>
              <w:right w:val="single" w:color="auto" w:sz="4" w:space="0"/>
            </w:tcBorders>
            <w:shd w:val="clear" w:color="auto" w:fill="auto"/>
            <w:vAlign w:val="center"/>
          </w:tcPr>
          <w:p w14:paraId="58CEFE35">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0.048</w:t>
            </w:r>
          </w:p>
        </w:tc>
        <w:tc>
          <w:tcPr>
            <w:tcW w:w="749" w:type="dxa"/>
            <w:gridSpan w:val="2"/>
            <w:tcBorders>
              <w:top w:val="nil"/>
              <w:left w:val="nil"/>
              <w:bottom w:val="single" w:color="auto" w:sz="4" w:space="0"/>
              <w:right w:val="single" w:color="auto" w:sz="4" w:space="0"/>
            </w:tcBorders>
            <w:shd w:val="clear" w:color="auto" w:fill="auto"/>
          </w:tcPr>
          <w:p w14:paraId="2DEF6177">
            <w:pPr>
              <w:rPr>
                <w:rFonts w:hint="eastAsia" w:ascii="宋体" w:hAnsi="宋体" w:eastAsia="宋体" w:cs="宋体"/>
                <w:sz w:val="18"/>
                <w:szCs w:val="18"/>
              </w:rPr>
            </w:pPr>
            <w:r>
              <w:rPr>
                <w:rFonts w:hint="eastAsia" w:ascii="宋体" w:hAnsi="宋体" w:eastAsia="宋体" w:cs="宋体"/>
                <w:sz w:val="18"/>
                <w:szCs w:val="18"/>
              </w:rPr>
              <w:t>31002</w:t>
            </w:r>
          </w:p>
        </w:tc>
        <w:tc>
          <w:tcPr>
            <w:tcW w:w="1616" w:type="dxa"/>
            <w:gridSpan w:val="2"/>
            <w:tcBorders>
              <w:top w:val="nil"/>
              <w:left w:val="nil"/>
              <w:bottom w:val="single" w:color="auto" w:sz="4" w:space="0"/>
              <w:right w:val="single" w:color="auto" w:sz="4" w:space="0"/>
            </w:tcBorders>
            <w:shd w:val="clear" w:color="auto" w:fill="auto"/>
          </w:tcPr>
          <w:p w14:paraId="43E8B2C0">
            <w:pPr>
              <w:rPr>
                <w:rFonts w:hint="eastAsia" w:ascii="宋体" w:hAnsi="宋体" w:eastAsia="宋体" w:cs="宋体"/>
                <w:sz w:val="18"/>
                <w:szCs w:val="18"/>
              </w:rPr>
            </w:pPr>
            <w:r>
              <w:rPr>
                <w:rFonts w:hint="eastAsia" w:ascii="宋体" w:hAnsi="宋体" w:eastAsia="宋体" w:cs="宋体"/>
                <w:sz w:val="18"/>
                <w:szCs w:val="18"/>
              </w:rPr>
              <w:t xml:space="preserve">  办公设备购置</w:t>
            </w:r>
          </w:p>
        </w:tc>
        <w:tc>
          <w:tcPr>
            <w:tcW w:w="964" w:type="dxa"/>
            <w:tcBorders>
              <w:top w:val="nil"/>
              <w:left w:val="nil"/>
              <w:bottom w:val="single" w:color="auto" w:sz="4" w:space="0"/>
              <w:right w:val="single" w:color="auto" w:sz="4" w:space="0"/>
            </w:tcBorders>
            <w:shd w:val="clear" w:color="auto" w:fill="auto"/>
            <w:vAlign w:val="center"/>
          </w:tcPr>
          <w:p w14:paraId="05C53F39">
            <w:pPr>
              <w:keepNext w:val="0"/>
              <w:keepLines w:val="0"/>
              <w:widowControl/>
              <w:suppressLineNumbers w:val="0"/>
              <w:jc w:val="right"/>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20"/>
                <w:szCs w:val="20"/>
                <w:u w:val="none"/>
                <w:lang w:val="en-US" w:eastAsia="zh-CN" w:bidi="ar"/>
              </w:rPr>
              <w:t>0.00</w:t>
            </w:r>
          </w:p>
        </w:tc>
      </w:tr>
      <w:tr w14:paraId="6E0BD3BC">
        <w:tblPrEx>
          <w:tblCellMar>
            <w:top w:w="0" w:type="dxa"/>
            <w:left w:w="108" w:type="dxa"/>
            <w:bottom w:w="0" w:type="dxa"/>
            <w:right w:w="108" w:type="dxa"/>
          </w:tblCellMar>
        </w:tblPrEx>
        <w:trPr>
          <w:trHeight w:val="220" w:hRule="atLeast"/>
        </w:trPr>
        <w:tc>
          <w:tcPr>
            <w:tcW w:w="749" w:type="dxa"/>
            <w:tcBorders>
              <w:top w:val="nil"/>
              <w:left w:val="single" w:color="auto" w:sz="4" w:space="0"/>
              <w:bottom w:val="single" w:color="auto" w:sz="4" w:space="0"/>
              <w:right w:val="single" w:color="auto" w:sz="4" w:space="0"/>
            </w:tcBorders>
            <w:shd w:val="clear" w:color="auto" w:fill="auto"/>
          </w:tcPr>
          <w:p w14:paraId="18EC16AE">
            <w:pPr>
              <w:rPr>
                <w:rFonts w:hint="eastAsia" w:ascii="宋体" w:hAnsi="宋体" w:eastAsia="宋体" w:cs="宋体"/>
                <w:sz w:val="18"/>
                <w:szCs w:val="18"/>
              </w:rPr>
            </w:pPr>
            <w:r>
              <w:rPr>
                <w:rFonts w:hint="eastAsia" w:ascii="宋体" w:hAnsi="宋体" w:eastAsia="宋体" w:cs="宋体"/>
                <w:sz w:val="18"/>
                <w:szCs w:val="18"/>
              </w:rPr>
              <w:t>30107</w:t>
            </w:r>
          </w:p>
        </w:tc>
        <w:tc>
          <w:tcPr>
            <w:tcW w:w="1568" w:type="dxa"/>
            <w:tcBorders>
              <w:top w:val="nil"/>
              <w:left w:val="nil"/>
              <w:bottom w:val="single" w:color="auto" w:sz="4" w:space="0"/>
              <w:right w:val="single" w:color="auto" w:sz="4" w:space="0"/>
            </w:tcBorders>
            <w:shd w:val="clear" w:color="auto" w:fill="auto"/>
          </w:tcPr>
          <w:p w14:paraId="2C1E664F">
            <w:pPr>
              <w:rPr>
                <w:rFonts w:hint="eastAsia" w:ascii="宋体" w:hAnsi="宋体" w:eastAsia="宋体" w:cs="宋体"/>
                <w:sz w:val="18"/>
                <w:szCs w:val="18"/>
              </w:rPr>
            </w:pPr>
            <w:r>
              <w:rPr>
                <w:rFonts w:hint="eastAsia" w:ascii="宋体" w:hAnsi="宋体" w:eastAsia="宋体" w:cs="宋体"/>
                <w:sz w:val="18"/>
                <w:szCs w:val="18"/>
              </w:rPr>
              <w:t xml:space="preserve">  绩效工资</w:t>
            </w:r>
          </w:p>
        </w:tc>
        <w:tc>
          <w:tcPr>
            <w:tcW w:w="813" w:type="dxa"/>
            <w:tcBorders>
              <w:top w:val="nil"/>
              <w:left w:val="nil"/>
              <w:bottom w:val="single" w:color="auto" w:sz="4" w:space="0"/>
              <w:right w:val="single" w:color="auto" w:sz="4" w:space="0"/>
            </w:tcBorders>
            <w:shd w:val="clear" w:color="auto" w:fill="auto"/>
            <w:vAlign w:val="center"/>
          </w:tcPr>
          <w:p w14:paraId="6669E582">
            <w:pPr>
              <w:keepNext w:val="0"/>
              <w:keepLines w:val="0"/>
              <w:widowControl/>
              <w:suppressLineNumbers w:val="0"/>
              <w:jc w:val="righ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749" w:type="dxa"/>
            <w:gridSpan w:val="3"/>
            <w:tcBorders>
              <w:top w:val="nil"/>
              <w:left w:val="nil"/>
              <w:bottom w:val="single" w:color="auto" w:sz="4" w:space="0"/>
              <w:right w:val="single" w:color="auto" w:sz="4" w:space="0"/>
            </w:tcBorders>
            <w:shd w:val="clear" w:color="auto" w:fill="auto"/>
          </w:tcPr>
          <w:p w14:paraId="687FC618">
            <w:pPr>
              <w:rPr>
                <w:rFonts w:hint="eastAsia" w:ascii="宋体" w:hAnsi="宋体" w:eastAsia="宋体" w:cs="宋体"/>
                <w:sz w:val="18"/>
                <w:szCs w:val="18"/>
              </w:rPr>
            </w:pPr>
            <w:r>
              <w:rPr>
                <w:rFonts w:hint="eastAsia" w:ascii="宋体" w:hAnsi="宋体" w:eastAsia="宋体" w:cs="宋体"/>
                <w:sz w:val="18"/>
                <w:szCs w:val="18"/>
              </w:rPr>
              <w:t>30205</w:t>
            </w:r>
          </w:p>
        </w:tc>
        <w:tc>
          <w:tcPr>
            <w:tcW w:w="1506" w:type="dxa"/>
            <w:gridSpan w:val="2"/>
            <w:tcBorders>
              <w:top w:val="nil"/>
              <w:left w:val="nil"/>
              <w:bottom w:val="single" w:color="auto" w:sz="4" w:space="0"/>
              <w:right w:val="single" w:color="auto" w:sz="4" w:space="0"/>
            </w:tcBorders>
            <w:shd w:val="clear" w:color="auto" w:fill="auto"/>
          </w:tcPr>
          <w:p w14:paraId="3B62787B">
            <w:pPr>
              <w:rPr>
                <w:rFonts w:hint="eastAsia" w:ascii="宋体" w:hAnsi="宋体" w:eastAsia="宋体" w:cs="宋体"/>
                <w:sz w:val="18"/>
                <w:szCs w:val="18"/>
              </w:rPr>
            </w:pPr>
            <w:r>
              <w:rPr>
                <w:rFonts w:hint="eastAsia" w:ascii="宋体" w:hAnsi="宋体" w:eastAsia="宋体" w:cs="宋体"/>
                <w:sz w:val="18"/>
                <w:szCs w:val="18"/>
              </w:rPr>
              <w:t xml:space="preserve">  水费</w:t>
            </w:r>
          </w:p>
        </w:tc>
        <w:tc>
          <w:tcPr>
            <w:tcW w:w="894" w:type="dxa"/>
            <w:tcBorders>
              <w:top w:val="nil"/>
              <w:left w:val="nil"/>
              <w:bottom w:val="single" w:color="auto" w:sz="4" w:space="0"/>
              <w:right w:val="single" w:color="auto" w:sz="4" w:space="0"/>
            </w:tcBorders>
            <w:shd w:val="clear" w:color="auto" w:fill="auto"/>
            <w:vAlign w:val="center"/>
          </w:tcPr>
          <w:p w14:paraId="03901072">
            <w:pPr>
              <w:keepNext w:val="0"/>
              <w:keepLines w:val="0"/>
              <w:widowControl/>
              <w:suppressLineNumbers w:val="0"/>
              <w:jc w:val="right"/>
              <w:textAlignment w:val="center"/>
              <w:rPr>
                <w:rFonts w:hint="eastAsia" w:ascii="宋体" w:hAnsi="宋体" w:eastAsia="宋体" w:cs="宋体"/>
                <w:color w:val="000000"/>
                <w:kern w:val="0"/>
                <w:sz w:val="20"/>
                <w:szCs w:val="20"/>
              </w:rPr>
            </w:pPr>
            <w:r>
              <w:rPr>
                <w:rFonts w:hint="eastAsia" w:ascii="宋体" w:hAnsi="宋体" w:eastAsia="宋体" w:cs="宋体"/>
                <w:i w:val="0"/>
                <w:iCs w:val="0"/>
                <w:color w:val="000000"/>
                <w:kern w:val="0"/>
                <w:sz w:val="20"/>
                <w:szCs w:val="20"/>
                <w:u w:val="none"/>
                <w:lang w:val="en-US" w:eastAsia="zh-CN" w:bidi="ar"/>
              </w:rPr>
              <w:t>0.00</w:t>
            </w:r>
          </w:p>
        </w:tc>
        <w:tc>
          <w:tcPr>
            <w:tcW w:w="749" w:type="dxa"/>
            <w:gridSpan w:val="2"/>
            <w:tcBorders>
              <w:top w:val="nil"/>
              <w:left w:val="nil"/>
              <w:bottom w:val="single" w:color="auto" w:sz="4" w:space="0"/>
              <w:right w:val="single" w:color="auto" w:sz="4" w:space="0"/>
            </w:tcBorders>
            <w:shd w:val="clear" w:color="auto" w:fill="auto"/>
          </w:tcPr>
          <w:p w14:paraId="627FA063">
            <w:pPr>
              <w:rPr>
                <w:rFonts w:hint="eastAsia" w:ascii="宋体" w:hAnsi="宋体" w:eastAsia="宋体" w:cs="宋体"/>
                <w:sz w:val="18"/>
                <w:szCs w:val="18"/>
              </w:rPr>
            </w:pPr>
            <w:r>
              <w:rPr>
                <w:rFonts w:hint="eastAsia" w:ascii="宋体" w:hAnsi="宋体" w:eastAsia="宋体" w:cs="宋体"/>
                <w:sz w:val="18"/>
                <w:szCs w:val="18"/>
              </w:rPr>
              <w:t>31003</w:t>
            </w:r>
          </w:p>
        </w:tc>
        <w:tc>
          <w:tcPr>
            <w:tcW w:w="1616" w:type="dxa"/>
            <w:gridSpan w:val="2"/>
            <w:tcBorders>
              <w:top w:val="nil"/>
              <w:left w:val="nil"/>
              <w:bottom w:val="single" w:color="auto" w:sz="4" w:space="0"/>
              <w:right w:val="single" w:color="auto" w:sz="4" w:space="0"/>
            </w:tcBorders>
            <w:shd w:val="clear" w:color="auto" w:fill="auto"/>
          </w:tcPr>
          <w:p w14:paraId="7D00FBBA">
            <w:pPr>
              <w:rPr>
                <w:rFonts w:hint="eastAsia" w:ascii="宋体" w:hAnsi="宋体" w:eastAsia="宋体" w:cs="宋体"/>
                <w:sz w:val="18"/>
                <w:szCs w:val="18"/>
              </w:rPr>
            </w:pPr>
            <w:r>
              <w:rPr>
                <w:rFonts w:hint="eastAsia" w:ascii="宋体" w:hAnsi="宋体" w:eastAsia="宋体" w:cs="宋体"/>
                <w:sz w:val="18"/>
                <w:szCs w:val="18"/>
              </w:rPr>
              <w:t xml:space="preserve">  专用设备购置</w:t>
            </w:r>
          </w:p>
        </w:tc>
        <w:tc>
          <w:tcPr>
            <w:tcW w:w="964" w:type="dxa"/>
            <w:tcBorders>
              <w:top w:val="nil"/>
              <w:left w:val="nil"/>
              <w:bottom w:val="single" w:color="auto" w:sz="4" w:space="0"/>
              <w:right w:val="single" w:color="auto" w:sz="4" w:space="0"/>
            </w:tcBorders>
            <w:shd w:val="clear" w:color="auto" w:fill="auto"/>
            <w:vAlign w:val="center"/>
          </w:tcPr>
          <w:p w14:paraId="2837B666">
            <w:pPr>
              <w:keepNext w:val="0"/>
              <w:keepLines w:val="0"/>
              <w:widowControl/>
              <w:suppressLineNumbers w:val="0"/>
              <w:jc w:val="right"/>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20"/>
                <w:szCs w:val="20"/>
                <w:u w:val="none"/>
                <w:lang w:val="en-US" w:eastAsia="zh-CN" w:bidi="ar"/>
              </w:rPr>
              <w:t>0.00</w:t>
            </w:r>
          </w:p>
        </w:tc>
      </w:tr>
      <w:tr w14:paraId="01F55CB7">
        <w:tblPrEx>
          <w:tblCellMar>
            <w:top w:w="0" w:type="dxa"/>
            <w:left w:w="108" w:type="dxa"/>
            <w:bottom w:w="0" w:type="dxa"/>
            <w:right w:w="108" w:type="dxa"/>
          </w:tblCellMar>
        </w:tblPrEx>
        <w:trPr>
          <w:trHeight w:val="391" w:hRule="atLeast"/>
        </w:trPr>
        <w:tc>
          <w:tcPr>
            <w:tcW w:w="749" w:type="dxa"/>
            <w:tcBorders>
              <w:top w:val="nil"/>
              <w:left w:val="single" w:color="auto" w:sz="4" w:space="0"/>
              <w:bottom w:val="single" w:color="auto" w:sz="4" w:space="0"/>
              <w:right w:val="single" w:color="auto" w:sz="4" w:space="0"/>
            </w:tcBorders>
            <w:shd w:val="clear" w:color="auto" w:fill="auto"/>
          </w:tcPr>
          <w:p w14:paraId="03FA9374">
            <w:pPr>
              <w:rPr>
                <w:rFonts w:hint="eastAsia" w:ascii="宋体" w:hAnsi="宋体" w:eastAsia="宋体" w:cs="宋体"/>
                <w:sz w:val="18"/>
                <w:szCs w:val="18"/>
              </w:rPr>
            </w:pPr>
            <w:r>
              <w:rPr>
                <w:rFonts w:hint="eastAsia" w:ascii="宋体" w:hAnsi="宋体" w:eastAsia="宋体" w:cs="宋体"/>
                <w:sz w:val="18"/>
                <w:szCs w:val="18"/>
              </w:rPr>
              <w:t>30108</w:t>
            </w:r>
          </w:p>
        </w:tc>
        <w:tc>
          <w:tcPr>
            <w:tcW w:w="1568" w:type="dxa"/>
            <w:tcBorders>
              <w:top w:val="nil"/>
              <w:left w:val="nil"/>
              <w:bottom w:val="single" w:color="auto" w:sz="4" w:space="0"/>
              <w:right w:val="single" w:color="auto" w:sz="4" w:space="0"/>
            </w:tcBorders>
            <w:shd w:val="clear" w:color="auto" w:fill="auto"/>
          </w:tcPr>
          <w:p w14:paraId="133179D6">
            <w:pPr>
              <w:rPr>
                <w:rFonts w:hint="eastAsia" w:ascii="宋体" w:hAnsi="宋体" w:eastAsia="宋体" w:cs="宋体"/>
                <w:sz w:val="18"/>
                <w:szCs w:val="18"/>
              </w:rPr>
            </w:pPr>
            <w:r>
              <w:rPr>
                <w:rFonts w:hint="eastAsia" w:ascii="宋体" w:hAnsi="宋体" w:eastAsia="宋体" w:cs="宋体"/>
                <w:sz w:val="18"/>
                <w:szCs w:val="18"/>
              </w:rPr>
              <w:t xml:space="preserve">  机关事业单位基本养老保险缴费</w:t>
            </w:r>
          </w:p>
        </w:tc>
        <w:tc>
          <w:tcPr>
            <w:tcW w:w="813" w:type="dxa"/>
            <w:tcBorders>
              <w:top w:val="nil"/>
              <w:left w:val="nil"/>
              <w:bottom w:val="single" w:color="auto" w:sz="4" w:space="0"/>
              <w:right w:val="single" w:color="auto" w:sz="4" w:space="0"/>
            </w:tcBorders>
            <w:shd w:val="clear" w:color="auto" w:fill="auto"/>
            <w:vAlign w:val="center"/>
          </w:tcPr>
          <w:p w14:paraId="14859630">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102.88</w:t>
            </w:r>
          </w:p>
        </w:tc>
        <w:tc>
          <w:tcPr>
            <w:tcW w:w="749" w:type="dxa"/>
            <w:gridSpan w:val="3"/>
            <w:tcBorders>
              <w:top w:val="nil"/>
              <w:left w:val="nil"/>
              <w:bottom w:val="single" w:color="auto" w:sz="4" w:space="0"/>
              <w:right w:val="single" w:color="auto" w:sz="4" w:space="0"/>
            </w:tcBorders>
            <w:shd w:val="clear" w:color="auto" w:fill="auto"/>
          </w:tcPr>
          <w:p w14:paraId="576A84A7">
            <w:pPr>
              <w:rPr>
                <w:rFonts w:hint="eastAsia" w:ascii="宋体" w:hAnsi="宋体" w:eastAsia="宋体" w:cs="宋体"/>
                <w:sz w:val="18"/>
                <w:szCs w:val="18"/>
              </w:rPr>
            </w:pPr>
            <w:r>
              <w:rPr>
                <w:rFonts w:hint="eastAsia" w:ascii="宋体" w:hAnsi="宋体" w:eastAsia="宋体" w:cs="宋体"/>
                <w:sz w:val="18"/>
                <w:szCs w:val="18"/>
              </w:rPr>
              <w:t>30206</w:t>
            </w:r>
          </w:p>
        </w:tc>
        <w:tc>
          <w:tcPr>
            <w:tcW w:w="1506" w:type="dxa"/>
            <w:gridSpan w:val="2"/>
            <w:tcBorders>
              <w:top w:val="nil"/>
              <w:left w:val="nil"/>
              <w:bottom w:val="single" w:color="auto" w:sz="4" w:space="0"/>
              <w:right w:val="single" w:color="auto" w:sz="4" w:space="0"/>
            </w:tcBorders>
            <w:shd w:val="clear" w:color="auto" w:fill="auto"/>
          </w:tcPr>
          <w:p w14:paraId="3EDF9CB2">
            <w:pPr>
              <w:rPr>
                <w:rFonts w:hint="eastAsia" w:ascii="宋体" w:hAnsi="宋体" w:eastAsia="宋体" w:cs="宋体"/>
                <w:sz w:val="18"/>
                <w:szCs w:val="18"/>
              </w:rPr>
            </w:pPr>
            <w:r>
              <w:rPr>
                <w:rFonts w:hint="eastAsia" w:ascii="宋体" w:hAnsi="宋体" w:eastAsia="宋体" w:cs="宋体"/>
                <w:sz w:val="18"/>
                <w:szCs w:val="18"/>
              </w:rPr>
              <w:t xml:space="preserve">  电费</w:t>
            </w:r>
          </w:p>
        </w:tc>
        <w:tc>
          <w:tcPr>
            <w:tcW w:w="894" w:type="dxa"/>
            <w:tcBorders>
              <w:top w:val="nil"/>
              <w:left w:val="nil"/>
              <w:bottom w:val="single" w:color="auto" w:sz="4" w:space="0"/>
              <w:right w:val="single" w:color="auto" w:sz="4" w:space="0"/>
            </w:tcBorders>
            <w:shd w:val="clear" w:color="auto" w:fill="auto"/>
            <w:vAlign w:val="center"/>
          </w:tcPr>
          <w:p w14:paraId="28494E51">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19.59</w:t>
            </w:r>
          </w:p>
        </w:tc>
        <w:tc>
          <w:tcPr>
            <w:tcW w:w="749" w:type="dxa"/>
            <w:gridSpan w:val="2"/>
            <w:tcBorders>
              <w:top w:val="nil"/>
              <w:left w:val="nil"/>
              <w:bottom w:val="single" w:color="auto" w:sz="4" w:space="0"/>
              <w:right w:val="single" w:color="auto" w:sz="4" w:space="0"/>
            </w:tcBorders>
            <w:shd w:val="clear" w:color="auto" w:fill="auto"/>
          </w:tcPr>
          <w:p w14:paraId="5B0F4D86">
            <w:pPr>
              <w:rPr>
                <w:rFonts w:hint="eastAsia" w:ascii="宋体" w:hAnsi="宋体" w:eastAsia="宋体" w:cs="宋体"/>
                <w:sz w:val="18"/>
                <w:szCs w:val="18"/>
              </w:rPr>
            </w:pPr>
            <w:r>
              <w:rPr>
                <w:rFonts w:hint="eastAsia" w:ascii="宋体" w:hAnsi="宋体" w:eastAsia="宋体" w:cs="宋体"/>
                <w:sz w:val="18"/>
                <w:szCs w:val="18"/>
              </w:rPr>
              <w:t>31005</w:t>
            </w:r>
          </w:p>
        </w:tc>
        <w:tc>
          <w:tcPr>
            <w:tcW w:w="1616" w:type="dxa"/>
            <w:gridSpan w:val="2"/>
            <w:tcBorders>
              <w:top w:val="nil"/>
              <w:left w:val="nil"/>
              <w:bottom w:val="single" w:color="auto" w:sz="4" w:space="0"/>
              <w:right w:val="single" w:color="auto" w:sz="4" w:space="0"/>
            </w:tcBorders>
            <w:shd w:val="clear" w:color="auto" w:fill="auto"/>
          </w:tcPr>
          <w:p w14:paraId="5E964821">
            <w:pPr>
              <w:rPr>
                <w:rFonts w:hint="eastAsia" w:ascii="宋体" w:hAnsi="宋体" w:eastAsia="宋体" w:cs="宋体"/>
                <w:sz w:val="18"/>
                <w:szCs w:val="18"/>
              </w:rPr>
            </w:pPr>
            <w:r>
              <w:rPr>
                <w:rFonts w:hint="eastAsia" w:ascii="宋体" w:hAnsi="宋体" w:eastAsia="宋体" w:cs="宋体"/>
                <w:sz w:val="18"/>
                <w:szCs w:val="18"/>
              </w:rPr>
              <w:t xml:space="preserve">  基础设施建设</w:t>
            </w:r>
          </w:p>
        </w:tc>
        <w:tc>
          <w:tcPr>
            <w:tcW w:w="964" w:type="dxa"/>
            <w:tcBorders>
              <w:top w:val="nil"/>
              <w:left w:val="nil"/>
              <w:bottom w:val="single" w:color="auto" w:sz="4" w:space="0"/>
              <w:right w:val="single" w:color="auto" w:sz="4" w:space="0"/>
            </w:tcBorders>
            <w:shd w:val="clear" w:color="auto" w:fill="auto"/>
            <w:vAlign w:val="center"/>
          </w:tcPr>
          <w:p w14:paraId="7CDF3454">
            <w:pPr>
              <w:keepNext w:val="0"/>
              <w:keepLines w:val="0"/>
              <w:widowControl/>
              <w:suppressLineNumbers w:val="0"/>
              <w:jc w:val="right"/>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20"/>
                <w:szCs w:val="20"/>
                <w:u w:val="none"/>
                <w:lang w:val="en-US" w:eastAsia="zh-CN" w:bidi="ar"/>
              </w:rPr>
              <w:t>0.00</w:t>
            </w:r>
          </w:p>
        </w:tc>
      </w:tr>
      <w:tr w14:paraId="58716547">
        <w:tblPrEx>
          <w:tblCellMar>
            <w:top w:w="0" w:type="dxa"/>
            <w:left w:w="108" w:type="dxa"/>
            <w:bottom w:w="0" w:type="dxa"/>
            <w:right w:w="108" w:type="dxa"/>
          </w:tblCellMar>
        </w:tblPrEx>
        <w:trPr>
          <w:trHeight w:val="220" w:hRule="atLeast"/>
        </w:trPr>
        <w:tc>
          <w:tcPr>
            <w:tcW w:w="749" w:type="dxa"/>
            <w:tcBorders>
              <w:top w:val="nil"/>
              <w:left w:val="single" w:color="auto" w:sz="4" w:space="0"/>
              <w:bottom w:val="single" w:color="auto" w:sz="4" w:space="0"/>
              <w:right w:val="single" w:color="auto" w:sz="4" w:space="0"/>
            </w:tcBorders>
            <w:shd w:val="clear" w:color="auto" w:fill="auto"/>
          </w:tcPr>
          <w:p w14:paraId="49556723">
            <w:pPr>
              <w:rPr>
                <w:rFonts w:hint="eastAsia" w:ascii="宋体" w:hAnsi="宋体" w:eastAsia="宋体" w:cs="宋体"/>
                <w:sz w:val="18"/>
                <w:szCs w:val="18"/>
              </w:rPr>
            </w:pPr>
            <w:r>
              <w:rPr>
                <w:rFonts w:hint="eastAsia" w:ascii="宋体" w:hAnsi="宋体" w:eastAsia="宋体" w:cs="宋体"/>
                <w:sz w:val="18"/>
                <w:szCs w:val="18"/>
              </w:rPr>
              <w:t>30109</w:t>
            </w:r>
          </w:p>
        </w:tc>
        <w:tc>
          <w:tcPr>
            <w:tcW w:w="1568" w:type="dxa"/>
            <w:tcBorders>
              <w:top w:val="nil"/>
              <w:left w:val="nil"/>
              <w:bottom w:val="single" w:color="auto" w:sz="4" w:space="0"/>
              <w:right w:val="single" w:color="auto" w:sz="4" w:space="0"/>
            </w:tcBorders>
            <w:shd w:val="clear" w:color="auto" w:fill="auto"/>
          </w:tcPr>
          <w:p w14:paraId="21A7D600">
            <w:pPr>
              <w:rPr>
                <w:rFonts w:hint="eastAsia" w:ascii="宋体" w:hAnsi="宋体" w:eastAsia="宋体" w:cs="宋体"/>
                <w:sz w:val="18"/>
                <w:szCs w:val="18"/>
              </w:rPr>
            </w:pPr>
            <w:r>
              <w:rPr>
                <w:rFonts w:hint="eastAsia" w:ascii="宋体" w:hAnsi="宋体" w:eastAsia="宋体" w:cs="宋体"/>
                <w:sz w:val="18"/>
                <w:szCs w:val="18"/>
              </w:rPr>
              <w:t xml:space="preserve">  职业年金缴费</w:t>
            </w:r>
          </w:p>
        </w:tc>
        <w:tc>
          <w:tcPr>
            <w:tcW w:w="813" w:type="dxa"/>
            <w:tcBorders>
              <w:top w:val="nil"/>
              <w:left w:val="nil"/>
              <w:bottom w:val="single" w:color="auto" w:sz="4" w:space="0"/>
              <w:right w:val="single" w:color="auto" w:sz="4" w:space="0"/>
            </w:tcBorders>
            <w:shd w:val="clear" w:color="auto" w:fill="auto"/>
            <w:vAlign w:val="center"/>
          </w:tcPr>
          <w:p w14:paraId="0F5E92CB">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21.61</w:t>
            </w:r>
          </w:p>
        </w:tc>
        <w:tc>
          <w:tcPr>
            <w:tcW w:w="749" w:type="dxa"/>
            <w:gridSpan w:val="3"/>
            <w:tcBorders>
              <w:top w:val="nil"/>
              <w:left w:val="nil"/>
              <w:bottom w:val="single" w:color="auto" w:sz="4" w:space="0"/>
              <w:right w:val="single" w:color="auto" w:sz="4" w:space="0"/>
            </w:tcBorders>
            <w:shd w:val="clear" w:color="auto" w:fill="auto"/>
          </w:tcPr>
          <w:p w14:paraId="3AB40449">
            <w:pPr>
              <w:rPr>
                <w:rFonts w:hint="eastAsia" w:ascii="宋体" w:hAnsi="宋体" w:eastAsia="宋体" w:cs="宋体"/>
                <w:sz w:val="18"/>
                <w:szCs w:val="18"/>
              </w:rPr>
            </w:pPr>
            <w:r>
              <w:rPr>
                <w:rFonts w:hint="eastAsia" w:ascii="宋体" w:hAnsi="宋体" w:eastAsia="宋体" w:cs="宋体"/>
                <w:sz w:val="18"/>
                <w:szCs w:val="18"/>
              </w:rPr>
              <w:t>30207</w:t>
            </w:r>
          </w:p>
        </w:tc>
        <w:tc>
          <w:tcPr>
            <w:tcW w:w="1506" w:type="dxa"/>
            <w:gridSpan w:val="2"/>
            <w:tcBorders>
              <w:top w:val="nil"/>
              <w:left w:val="nil"/>
              <w:bottom w:val="single" w:color="auto" w:sz="4" w:space="0"/>
              <w:right w:val="single" w:color="auto" w:sz="4" w:space="0"/>
            </w:tcBorders>
            <w:shd w:val="clear" w:color="auto" w:fill="auto"/>
          </w:tcPr>
          <w:p w14:paraId="23FCDEB7">
            <w:pPr>
              <w:rPr>
                <w:rFonts w:hint="eastAsia" w:ascii="宋体" w:hAnsi="宋体" w:eastAsia="宋体" w:cs="宋体"/>
                <w:sz w:val="18"/>
                <w:szCs w:val="18"/>
              </w:rPr>
            </w:pPr>
            <w:r>
              <w:rPr>
                <w:rFonts w:hint="eastAsia" w:ascii="宋体" w:hAnsi="宋体" w:eastAsia="宋体" w:cs="宋体"/>
                <w:sz w:val="18"/>
                <w:szCs w:val="18"/>
              </w:rPr>
              <w:t xml:space="preserve">  邮电费</w:t>
            </w:r>
          </w:p>
        </w:tc>
        <w:tc>
          <w:tcPr>
            <w:tcW w:w="894" w:type="dxa"/>
            <w:tcBorders>
              <w:top w:val="nil"/>
              <w:left w:val="nil"/>
              <w:bottom w:val="single" w:color="auto" w:sz="4" w:space="0"/>
              <w:right w:val="single" w:color="auto" w:sz="4" w:space="0"/>
            </w:tcBorders>
            <w:shd w:val="clear" w:color="auto" w:fill="auto"/>
            <w:vAlign w:val="center"/>
          </w:tcPr>
          <w:p w14:paraId="1BFDBA79">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749" w:type="dxa"/>
            <w:gridSpan w:val="2"/>
            <w:tcBorders>
              <w:top w:val="nil"/>
              <w:left w:val="nil"/>
              <w:bottom w:val="single" w:color="auto" w:sz="4" w:space="0"/>
              <w:right w:val="single" w:color="auto" w:sz="4" w:space="0"/>
            </w:tcBorders>
            <w:shd w:val="clear" w:color="auto" w:fill="auto"/>
          </w:tcPr>
          <w:p w14:paraId="3223FB7B">
            <w:pPr>
              <w:rPr>
                <w:rFonts w:hint="eastAsia" w:ascii="宋体" w:hAnsi="宋体" w:eastAsia="宋体" w:cs="宋体"/>
                <w:sz w:val="18"/>
                <w:szCs w:val="18"/>
              </w:rPr>
            </w:pPr>
            <w:r>
              <w:rPr>
                <w:rFonts w:hint="eastAsia" w:ascii="宋体" w:hAnsi="宋体" w:eastAsia="宋体" w:cs="宋体"/>
                <w:sz w:val="18"/>
                <w:szCs w:val="18"/>
              </w:rPr>
              <w:t>31006</w:t>
            </w:r>
          </w:p>
        </w:tc>
        <w:tc>
          <w:tcPr>
            <w:tcW w:w="1616" w:type="dxa"/>
            <w:gridSpan w:val="2"/>
            <w:tcBorders>
              <w:top w:val="nil"/>
              <w:left w:val="nil"/>
              <w:bottom w:val="single" w:color="auto" w:sz="4" w:space="0"/>
              <w:right w:val="single" w:color="auto" w:sz="4" w:space="0"/>
            </w:tcBorders>
            <w:shd w:val="clear" w:color="auto" w:fill="auto"/>
          </w:tcPr>
          <w:p w14:paraId="42A3EA21">
            <w:pPr>
              <w:rPr>
                <w:rFonts w:hint="eastAsia" w:ascii="宋体" w:hAnsi="宋体" w:eastAsia="宋体" w:cs="宋体"/>
                <w:sz w:val="18"/>
                <w:szCs w:val="18"/>
              </w:rPr>
            </w:pPr>
            <w:r>
              <w:rPr>
                <w:rFonts w:hint="eastAsia" w:ascii="宋体" w:hAnsi="宋体" w:eastAsia="宋体" w:cs="宋体"/>
                <w:sz w:val="18"/>
                <w:szCs w:val="18"/>
              </w:rPr>
              <w:t xml:space="preserve">  大型修缮</w:t>
            </w:r>
          </w:p>
        </w:tc>
        <w:tc>
          <w:tcPr>
            <w:tcW w:w="964" w:type="dxa"/>
            <w:tcBorders>
              <w:top w:val="nil"/>
              <w:left w:val="nil"/>
              <w:bottom w:val="single" w:color="auto" w:sz="4" w:space="0"/>
              <w:right w:val="single" w:color="auto" w:sz="4" w:space="0"/>
            </w:tcBorders>
            <w:shd w:val="clear" w:color="auto" w:fill="auto"/>
            <w:vAlign w:val="center"/>
          </w:tcPr>
          <w:p w14:paraId="7FA76A29">
            <w:pPr>
              <w:keepNext w:val="0"/>
              <w:keepLines w:val="0"/>
              <w:widowControl/>
              <w:suppressLineNumbers w:val="0"/>
              <w:jc w:val="right"/>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20"/>
                <w:szCs w:val="20"/>
                <w:u w:val="none"/>
                <w:lang w:val="en-US" w:eastAsia="zh-CN" w:bidi="ar"/>
              </w:rPr>
              <w:t>0.00</w:t>
            </w:r>
          </w:p>
        </w:tc>
      </w:tr>
      <w:tr w14:paraId="6C54BFA4">
        <w:tblPrEx>
          <w:tblCellMar>
            <w:top w:w="0" w:type="dxa"/>
            <w:left w:w="108" w:type="dxa"/>
            <w:bottom w:w="0" w:type="dxa"/>
            <w:right w:w="108" w:type="dxa"/>
          </w:tblCellMar>
        </w:tblPrEx>
        <w:trPr>
          <w:trHeight w:val="208" w:hRule="atLeast"/>
        </w:trPr>
        <w:tc>
          <w:tcPr>
            <w:tcW w:w="749" w:type="dxa"/>
            <w:tcBorders>
              <w:top w:val="nil"/>
              <w:left w:val="single" w:color="auto" w:sz="4" w:space="0"/>
              <w:bottom w:val="single" w:color="auto" w:sz="4" w:space="0"/>
              <w:right w:val="single" w:color="auto" w:sz="4" w:space="0"/>
            </w:tcBorders>
            <w:shd w:val="clear" w:color="auto" w:fill="auto"/>
          </w:tcPr>
          <w:p w14:paraId="19F8AFF0">
            <w:pPr>
              <w:rPr>
                <w:rFonts w:hint="eastAsia" w:ascii="宋体" w:hAnsi="宋体" w:eastAsia="宋体" w:cs="宋体"/>
                <w:sz w:val="18"/>
                <w:szCs w:val="18"/>
              </w:rPr>
            </w:pPr>
            <w:r>
              <w:rPr>
                <w:rFonts w:hint="eastAsia" w:ascii="宋体" w:hAnsi="宋体" w:eastAsia="宋体" w:cs="宋体"/>
                <w:sz w:val="18"/>
                <w:szCs w:val="18"/>
              </w:rPr>
              <w:t>30110</w:t>
            </w:r>
          </w:p>
        </w:tc>
        <w:tc>
          <w:tcPr>
            <w:tcW w:w="1568" w:type="dxa"/>
            <w:tcBorders>
              <w:top w:val="nil"/>
              <w:left w:val="nil"/>
              <w:bottom w:val="single" w:color="auto" w:sz="4" w:space="0"/>
              <w:right w:val="single" w:color="auto" w:sz="4" w:space="0"/>
            </w:tcBorders>
            <w:shd w:val="clear" w:color="auto" w:fill="auto"/>
          </w:tcPr>
          <w:p w14:paraId="2861C36E">
            <w:pPr>
              <w:rPr>
                <w:rFonts w:hint="eastAsia" w:ascii="宋体" w:hAnsi="宋体" w:eastAsia="宋体" w:cs="宋体"/>
                <w:sz w:val="18"/>
                <w:szCs w:val="18"/>
              </w:rPr>
            </w:pPr>
            <w:r>
              <w:rPr>
                <w:rFonts w:hint="eastAsia" w:ascii="宋体" w:hAnsi="宋体" w:eastAsia="宋体" w:cs="宋体"/>
                <w:sz w:val="18"/>
                <w:szCs w:val="18"/>
              </w:rPr>
              <w:t xml:space="preserve">  职工基本医疗保险缴费</w:t>
            </w:r>
          </w:p>
        </w:tc>
        <w:tc>
          <w:tcPr>
            <w:tcW w:w="813" w:type="dxa"/>
            <w:tcBorders>
              <w:top w:val="nil"/>
              <w:left w:val="nil"/>
              <w:bottom w:val="single" w:color="auto" w:sz="4" w:space="0"/>
              <w:right w:val="single" w:color="auto" w:sz="4" w:space="0"/>
            </w:tcBorders>
            <w:shd w:val="clear" w:color="auto" w:fill="auto"/>
            <w:vAlign w:val="center"/>
          </w:tcPr>
          <w:p w14:paraId="4BD809CB">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61.13</w:t>
            </w:r>
          </w:p>
        </w:tc>
        <w:tc>
          <w:tcPr>
            <w:tcW w:w="749" w:type="dxa"/>
            <w:gridSpan w:val="3"/>
            <w:tcBorders>
              <w:top w:val="nil"/>
              <w:left w:val="nil"/>
              <w:bottom w:val="single" w:color="auto" w:sz="4" w:space="0"/>
              <w:right w:val="single" w:color="auto" w:sz="4" w:space="0"/>
            </w:tcBorders>
            <w:shd w:val="clear" w:color="auto" w:fill="auto"/>
          </w:tcPr>
          <w:p w14:paraId="0A1B7E67">
            <w:pPr>
              <w:rPr>
                <w:rFonts w:hint="eastAsia" w:ascii="宋体" w:hAnsi="宋体" w:eastAsia="宋体" w:cs="宋体"/>
                <w:sz w:val="18"/>
                <w:szCs w:val="18"/>
              </w:rPr>
            </w:pPr>
            <w:r>
              <w:rPr>
                <w:rFonts w:hint="eastAsia" w:ascii="宋体" w:hAnsi="宋体" w:eastAsia="宋体" w:cs="宋体"/>
                <w:sz w:val="18"/>
                <w:szCs w:val="18"/>
              </w:rPr>
              <w:t>30208</w:t>
            </w:r>
          </w:p>
        </w:tc>
        <w:tc>
          <w:tcPr>
            <w:tcW w:w="1506" w:type="dxa"/>
            <w:gridSpan w:val="2"/>
            <w:tcBorders>
              <w:top w:val="nil"/>
              <w:left w:val="nil"/>
              <w:bottom w:val="single" w:color="auto" w:sz="4" w:space="0"/>
              <w:right w:val="single" w:color="auto" w:sz="4" w:space="0"/>
            </w:tcBorders>
            <w:shd w:val="clear" w:color="auto" w:fill="auto"/>
          </w:tcPr>
          <w:p w14:paraId="7C49FC52">
            <w:pPr>
              <w:rPr>
                <w:rFonts w:hint="eastAsia" w:ascii="宋体" w:hAnsi="宋体" w:eastAsia="宋体" w:cs="宋体"/>
                <w:sz w:val="18"/>
                <w:szCs w:val="18"/>
              </w:rPr>
            </w:pPr>
            <w:r>
              <w:rPr>
                <w:rFonts w:hint="eastAsia" w:ascii="宋体" w:hAnsi="宋体" w:eastAsia="宋体" w:cs="宋体"/>
                <w:sz w:val="18"/>
                <w:szCs w:val="18"/>
              </w:rPr>
              <w:t xml:space="preserve">  取暖费</w:t>
            </w:r>
          </w:p>
        </w:tc>
        <w:tc>
          <w:tcPr>
            <w:tcW w:w="894" w:type="dxa"/>
            <w:tcBorders>
              <w:top w:val="nil"/>
              <w:left w:val="nil"/>
              <w:bottom w:val="single" w:color="auto" w:sz="4" w:space="0"/>
              <w:right w:val="single" w:color="auto" w:sz="4" w:space="0"/>
            </w:tcBorders>
            <w:shd w:val="clear" w:color="auto" w:fill="auto"/>
            <w:vAlign w:val="center"/>
          </w:tcPr>
          <w:p w14:paraId="633D3B64">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749" w:type="dxa"/>
            <w:gridSpan w:val="2"/>
            <w:tcBorders>
              <w:top w:val="nil"/>
              <w:left w:val="nil"/>
              <w:bottom w:val="single" w:color="auto" w:sz="4" w:space="0"/>
              <w:right w:val="single" w:color="auto" w:sz="4" w:space="0"/>
            </w:tcBorders>
            <w:shd w:val="clear" w:color="auto" w:fill="auto"/>
          </w:tcPr>
          <w:p w14:paraId="2721EC6D">
            <w:pPr>
              <w:rPr>
                <w:rFonts w:hint="eastAsia" w:ascii="宋体" w:hAnsi="宋体" w:eastAsia="宋体" w:cs="宋体"/>
                <w:sz w:val="18"/>
                <w:szCs w:val="18"/>
              </w:rPr>
            </w:pPr>
            <w:r>
              <w:rPr>
                <w:rFonts w:hint="eastAsia" w:ascii="宋体" w:hAnsi="宋体" w:eastAsia="宋体" w:cs="宋体"/>
                <w:sz w:val="18"/>
                <w:szCs w:val="18"/>
              </w:rPr>
              <w:t>31007</w:t>
            </w:r>
          </w:p>
        </w:tc>
        <w:tc>
          <w:tcPr>
            <w:tcW w:w="1616" w:type="dxa"/>
            <w:gridSpan w:val="2"/>
            <w:tcBorders>
              <w:top w:val="nil"/>
              <w:left w:val="nil"/>
              <w:bottom w:val="single" w:color="auto" w:sz="4" w:space="0"/>
              <w:right w:val="single" w:color="auto" w:sz="4" w:space="0"/>
            </w:tcBorders>
            <w:shd w:val="clear" w:color="auto" w:fill="auto"/>
          </w:tcPr>
          <w:p w14:paraId="66410AF6">
            <w:pPr>
              <w:rPr>
                <w:rFonts w:hint="eastAsia" w:ascii="宋体" w:hAnsi="宋体" w:eastAsia="宋体" w:cs="宋体"/>
                <w:sz w:val="18"/>
                <w:szCs w:val="18"/>
              </w:rPr>
            </w:pPr>
            <w:r>
              <w:rPr>
                <w:rFonts w:hint="eastAsia" w:ascii="宋体" w:hAnsi="宋体" w:eastAsia="宋体" w:cs="宋体"/>
                <w:sz w:val="18"/>
                <w:szCs w:val="18"/>
              </w:rPr>
              <w:t xml:space="preserve">  信息网络及软件购置更新</w:t>
            </w:r>
          </w:p>
        </w:tc>
        <w:tc>
          <w:tcPr>
            <w:tcW w:w="964" w:type="dxa"/>
            <w:tcBorders>
              <w:top w:val="nil"/>
              <w:left w:val="nil"/>
              <w:bottom w:val="single" w:color="auto" w:sz="4" w:space="0"/>
              <w:right w:val="single" w:color="auto" w:sz="4" w:space="0"/>
            </w:tcBorders>
            <w:shd w:val="clear" w:color="auto" w:fill="auto"/>
            <w:vAlign w:val="center"/>
          </w:tcPr>
          <w:p w14:paraId="692FA7AD">
            <w:pPr>
              <w:keepNext w:val="0"/>
              <w:keepLines w:val="0"/>
              <w:widowControl/>
              <w:suppressLineNumbers w:val="0"/>
              <w:jc w:val="right"/>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20"/>
                <w:szCs w:val="20"/>
                <w:u w:val="none"/>
                <w:lang w:val="en-US" w:eastAsia="zh-CN" w:bidi="ar"/>
              </w:rPr>
              <w:t>0.00</w:t>
            </w:r>
          </w:p>
        </w:tc>
      </w:tr>
      <w:tr w14:paraId="44F88B53">
        <w:tblPrEx>
          <w:tblCellMar>
            <w:top w:w="0" w:type="dxa"/>
            <w:left w:w="108" w:type="dxa"/>
            <w:bottom w:w="0" w:type="dxa"/>
            <w:right w:w="108" w:type="dxa"/>
          </w:tblCellMar>
        </w:tblPrEx>
        <w:trPr>
          <w:trHeight w:val="208" w:hRule="atLeast"/>
        </w:trPr>
        <w:tc>
          <w:tcPr>
            <w:tcW w:w="749" w:type="dxa"/>
            <w:tcBorders>
              <w:top w:val="nil"/>
              <w:left w:val="single" w:color="auto" w:sz="4" w:space="0"/>
              <w:bottom w:val="single" w:color="auto" w:sz="4" w:space="0"/>
              <w:right w:val="single" w:color="auto" w:sz="4" w:space="0"/>
            </w:tcBorders>
            <w:shd w:val="clear" w:color="auto" w:fill="auto"/>
          </w:tcPr>
          <w:p w14:paraId="7EDF655A">
            <w:pPr>
              <w:rPr>
                <w:rFonts w:hint="eastAsia" w:ascii="宋体" w:hAnsi="宋体" w:eastAsia="宋体" w:cs="宋体"/>
                <w:sz w:val="18"/>
                <w:szCs w:val="18"/>
              </w:rPr>
            </w:pPr>
            <w:r>
              <w:rPr>
                <w:rFonts w:hint="eastAsia" w:ascii="宋体" w:hAnsi="宋体" w:eastAsia="宋体" w:cs="宋体"/>
                <w:sz w:val="18"/>
                <w:szCs w:val="18"/>
              </w:rPr>
              <w:t>30111</w:t>
            </w:r>
          </w:p>
        </w:tc>
        <w:tc>
          <w:tcPr>
            <w:tcW w:w="1568" w:type="dxa"/>
            <w:tcBorders>
              <w:top w:val="nil"/>
              <w:left w:val="nil"/>
              <w:bottom w:val="single" w:color="auto" w:sz="4" w:space="0"/>
              <w:right w:val="single" w:color="auto" w:sz="4" w:space="0"/>
            </w:tcBorders>
            <w:shd w:val="clear" w:color="auto" w:fill="auto"/>
          </w:tcPr>
          <w:p w14:paraId="6E7CC633">
            <w:pPr>
              <w:rPr>
                <w:rFonts w:hint="eastAsia" w:ascii="宋体" w:hAnsi="宋体" w:eastAsia="宋体" w:cs="宋体"/>
                <w:sz w:val="18"/>
                <w:szCs w:val="18"/>
              </w:rPr>
            </w:pPr>
            <w:r>
              <w:rPr>
                <w:rFonts w:hint="eastAsia" w:ascii="宋体" w:hAnsi="宋体" w:eastAsia="宋体" w:cs="宋体"/>
                <w:sz w:val="18"/>
                <w:szCs w:val="18"/>
              </w:rPr>
              <w:t xml:space="preserve">  公务员医疗补助缴费</w:t>
            </w:r>
          </w:p>
        </w:tc>
        <w:tc>
          <w:tcPr>
            <w:tcW w:w="813" w:type="dxa"/>
            <w:tcBorders>
              <w:top w:val="nil"/>
              <w:left w:val="nil"/>
              <w:bottom w:val="single" w:color="auto" w:sz="4" w:space="0"/>
              <w:right w:val="single" w:color="auto" w:sz="4" w:space="0"/>
            </w:tcBorders>
            <w:shd w:val="clear" w:color="auto" w:fill="auto"/>
            <w:vAlign w:val="center"/>
          </w:tcPr>
          <w:p w14:paraId="130A608E">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749" w:type="dxa"/>
            <w:gridSpan w:val="3"/>
            <w:tcBorders>
              <w:top w:val="nil"/>
              <w:left w:val="nil"/>
              <w:bottom w:val="single" w:color="auto" w:sz="4" w:space="0"/>
              <w:right w:val="single" w:color="auto" w:sz="4" w:space="0"/>
            </w:tcBorders>
            <w:shd w:val="clear" w:color="auto" w:fill="auto"/>
          </w:tcPr>
          <w:p w14:paraId="0834E002">
            <w:pPr>
              <w:rPr>
                <w:rFonts w:hint="eastAsia" w:ascii="宋体" w:hAnsi="宋体" w:eastAsia="宋体" w:cs="宋体"/>
                <w:sz w:val="18"/>
                <w:szCs w:val="18"/>
              </w:rPr>
            </w:pPr>
            <w:r>
              <w:rPr>
                <w:rFonts w:hint="eastAsia" w:ascii="宋体" w:hAnsi="宋体" w:eastAsia="宋体" w:cs="宋体"/>
                <w:sz w:val="18"/>
                <w:szCs w:val="18"/>
              </w:rPr>
              <w:t>30209</w:t>
            </w:r>
          </w:p>
        </w:tc>
        <w:tc>
          <w:tcPr>
            <w:tcW w:w="1506" w:type="dxa"/>
            <w:gridSpan w:val="2"/>
            <w:tcBorders>
              <w:top w:val="nil"/>
              <w:left w:val="nil"/>
              <w:bottom w:val="single" w:color="auto" w:sz="4" w:space="0"/>
              <w:right w:val="single" w:color="auto" w:sz="4" w:space="0"/>
            </w:tcBorders>
            <w:shd w:val="clear" w:color="auto" w:fill="auto"/>
          </w:tcPr>
          <w:p w14:paraId="099F80AD">
            <w:pPr>
              <w:rPr>
                <w:rFonts w:hint="eastAsia" w:ascii="宋体" w:hAnsi="宋体" w:eastAsia="宋体" w:cs="宋体"/>
                <w:sz w:val="18"/>
                <w:szCs w:val="18"/>
              </w:rPr>
            </w:pPr>
            <w:r>
              <w:rPr>
                <w:rFonts w:hint="eastAsia" w:ascii="宋体" w:hAnsi="宋体" w:eastAsia="宋体" w:cs="宋体"/>
                <w:sz w:val="18"/>
                <w:szCs w:val="18"/>
              </w:rPr>
              <w:t xml:space="preserve">  物业管理费</w:t>
            </w:r>
          </w:p>
        </w:tc>
        <w:tc>
          <w:tcPr>
            <w:tcW w:w="894" w:type="dxa"/>
            <w:tcBorders>
              <w:top w:val="nil"/>
              <w:left w:val="nil"/>
              <w:bottom w:val="single" w:color="auto" w:sz="4" w:space="0"/>
              <w:right w:val="single" w:color="auto" w:sz="4" w:space="0"/>
            </w:tcBorders>
            <w:shd w:val="clear" w:color="auto" w:fill="auto"/>
            <w:vAlign w:val="center"/>
          </w:tcPr>
          <w:p w14:paraId="689F1CEA">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749" w:type="dxa"/>
            <w:gridSpan w:val="2"/>
            <w:tcBorders>
              <w:top w:val="nil"/>
              <w:left w:val="nil"/>
              <w:bottom w:val="single" w:color="auto" w:sz="4" w:space="0"/>
              <w:right w:val="single" w:color="auto" w:sz="4" w:space="0"/>
            </w:tcBorders>
            <w:shd w:val="clear" w:color="auto" w:fill="auto"/>
          </w:tcPr>
          <w:p w14:paraId="634F1FA6">
            <w:pPr>
              <w:rPr>
                <w:rFonts w:hint="eastAsia" w:ascii="宋体" w:hAnsi="宋体" w:eastAsia="宋体" w:cs="宋体"/>
                <w:sz w:val="18"/>
                <w:szCs w:val="18"/>
              </w:rPr>
            </w:pPr>
            <w:r>
              <w:rPr>
                <w:rFonts w:hint="eastAsia" w:ascii="宋体" w:hAnsi="宋体" w:eastAsia="宋体" w:cs="宋体"/>
                <w:sz w:val="18"/>
                <w:szCs w:val="18"/>
              </w:rPr>
              <w:t>31008</w:t>
            </w:r>
          </w:p>
        </w:tc>
        <w:tc>
          <w:tcPr>
            <w:tcW w:w="1616" w:type="dxa"/>
            <w:gridSpan w:val="2"/>
            <w:tcBorders>
              <w:top w:val="nil"/>
              <w:left w:val="nil"/>
              <w:bottom w:val="single" w:color="auto" w:sz="4" w:space="0"/>
              <w:right w:val="single" w:color="auto" w:sz="4" w:space="0"/>
            </w:tcBorders>
            <w:shd w:val="clear" w:color="auto" w:fill="auto"/>
          </w:tcPr>
          <w:p w14:paraId="1BC72A0A">
            <w:pPr>
              <w:rPr>
                <w:rFonts w:hint="eastAsia" w:ascii="宋体" w:hAnsi="宋体" w:eastAsia="宋体" w:cs="宋体"/>
                <w:sz w:val="18"/>
                <w:szCs w:val="18"/>
              </w:rPr>
            </w:pPr>
            <w:r>
              <w:rPr>
                <w:rFonts w:hint="eastAsia" w:ascii="宋体" w:hAnsi="宋体" w:eastAsia="宋体" w:cs="宋体"/>
                <w:sz w:val="18"/>
                <w:szCs w:val="18"/>
              </w:rPr>
              <w:t xml:space="preserve">  物资储备</w:t>
            </w:r>
          </w:p>
        </w:tc>
        <w:tc>
          <w:tcPr>
            <w:tcW w:w="964" w:type="dxa"/>
            <w:tcBorders>
              <w:top w:val="nil"/>
              <w:left w:val="nil"/>
              <w:bottom w:val="single" w:color="auto" w:sz="4" w:space="0"/>
              <w:right w:val="single" w:color="auto" w:sz="4" w:space="0"/>
            </w:tcBorders>
            <w:shd w:val="clear" w:color="auto" w:fill="auto"/>
            <w:vAlign w:val="center"/>
          </w:tcPr>
          <w:p w14:paraId="10F733A4">
            <w:pPr>
              <w:keepNext w:val="0"/>
              <w:keepLines w:val="0"/>
              <w:widowControl/>
              <w:suppressLineNumbers w:val="0"/>
              <w:jc w:val="right"/>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20"/>
                <w:szCs w:val="20"/>
                <w:u w:val="none"/>
                <w:lang w:val="en-US" w:eastAsia="zh-CN" w:bidi="ar"/>
              </w:rPr>
              <w:t>0.00</w:t>
            </w:r>
          </w:p>
        </w:tc>
      </w:tr>
      <w:tr w14:paraId="1F6EA7C2">
        <w:tblPrEx>
          <w:tblCellMar>
            <w:top w:w="0" w:type="dxa"/>
            <w:left w:w="108" w:type="dxa"/>
            <w:bottom w:w="0" w:type="dxa"/>
            <w:right w:w="108" w:type="dxa"/>
          </w:tblCellMar>
        </w:tblPrEx>
        <w:trPr>
          <w:trHeight w:val="391" w:hRule="atLeast"/>
        </w:trPr>
        <w:tc>
          <w:tcPr>
            <w:tcW w:w="749" w:type="dxa"/>
            <w:tcBorders>
              <w:top w:val="single" w:color="auto" w:sz="4" w:space="0"/>
              <w:left w:val="single" w:color="auto" w:sz="4" w:space="0"/>
              <w:bottom w:val="single" w:color="auto" w:sz="4" w:space="0"/>
              <w:right w:val="single" w:color="auto" w:sz="4" w:space="0"/>
            </w:tcBorders>
            <w:shd w:val="clear" w:color="auto" w:fill="auto"/>
          </w:tcPr>
          <w:p w14:paraId="5E23BB93">
            <w:pPr>
              <w:rPr>
                <w:rFonts w:hint="eastAsia" w:ascii="宋体" w:hAnsi="宋体" w:eastAsia="宋体" w:cs="宋体"/>
                <w:sz w:val="18"/>
                <w:szCs w:val="18"/>
              </w:rPr>
            </w:pPr>
            <w:r>
              <w:rPr>
                <w:rFonts w:hint="eastAsia" w:ascii="宋体" w:hAnsi="宋体" w:eastAsia="宋体" w:cs="宋体"/>
                <w:sz w:val="18"/>
                <w:szCs w:val="18"/>
              </w:rPr>
              <w:t>30112</w:t>
            </w:r>
          </w:p>
        </w:tc>
        <w:tc>
          <w:tcPr>
            <w:tcW w:w="1568" w:type="dxa"/>
            <w:tcBorders>
              <w:top w:val="single" w:color="auto" w:sz="4" w:space="0"/>
              <w:left w:val="single" w:color="auto" w:sz="4" w:space="0"/>
              <w:bottom w:val="single" w:color="auto" w:sz="4" w:space="0"/>
              <w:right w:val="single" w:color="auto" w:sz="4" w:space="0"/>
            </w:tcBorders>
            <w:shd w:val="clear" w:color="auto" w:fill="auto"/>
          </w:tcPr>
          <w:p w14:paraId="090B88F5">
            <w:pPr>
              <w:rPr>
                <w:rFonts w:hint="eastAsia" w:ascii="宋体" w:hAnsi="宋体" w:eastAsia="宋体" w:cs="宋体"/>
                <w:sz w:val="18"/>
                <w:szCs w:val="18"/>
              </w:rPr>
            </w:pPr>
            <w:r>
              <w:rPr>
                <w:rFonts w:hint="eastAsia" w:ascii="宋体" w:hAnsi="宋体" w:eastAsia="宋体" w:cs="宋体"/>
                <w:sz w:val="18"/>
                <w:szCs w:val="18"/>
              </w:rPr>
              <w:t xml:space="preserve">  其他社会保障缴费</w:t>
            </w:r>
          </w:p>
        </w:tc>
        <w:tc>
          <w:tcPr>
            <w:tcW w:w="813" w:type="dxa"/>
            <w:tcBorders>
              <w:top w:val="single" w:color="auto" w:sz="4" w:space="0"/>
              <w:left w:val="single" w:color="auto" w:sz="4" w:space="0"/>
              <w:bottom w:val="single" w:color="auto" w:sz="4" w:space="0"/>
              <w:right w:val="single" w:color="auto" w:sz="4" w:space="0"/>
            </w:tcBorders>
            <w:shd w:val="clear" w:color="auto" w:fill="auto"/>
            <w:vAlign w:val="center"/>
          </w:tcPr>
          <w:p w14:paraId="764F0497">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4.64</w:t>
            </w:r>
          </w:p>
        </w:tc>
        <w:tc>
          <w:tcPr>
            <w:tcW w:w="749" w:type="dxa"/>
            <w:gridSpan w:val="3"/>
            <w:tcBorders>
              <w:top w:val="single" w:color="auto" w:sz="4" w:space="0"/>
              <w:left w:val="single" w:color="auto" w:sz="4" w:space="0"/>
              <w:bottom w:val="single" w:color="auto" w:sz="4" w:space="0"/>
              <w:right w:val="single" w:color="auto" w:sz="4" w:space="0"/>
            </w:tcBorders>
            <w:shd w:val="clear" w:color="auto" w:fill="auto"/>
          </w:tcPr>
          <w:p w14:paraId="1FD7DE0C">
            <w:pPr>
              <w:rPr>
                <w:rFonts w:hint="eastAsia" w:ascii="宋体" w:hAnsi="宋体" w:eastAsia="宋体" w:cs="宋体"/>
                <w:sz w:val="18"/>
                <w:szCs w:val="18"/>
              </w:rPr>
            </w:pPr>
            <w:r>
              <w:rPr>
                <w:rFonts w:hint="eastAsia" w:ascii="宋体" w:hAnsi="宋体" w:eastAsia="宋体" w:cs="宋体"/>
                <w:sz w:val="18"/>
                <w:szCs w:val="18"/>
              </w:rPr>
              <w:t>30211</w:t>
            </w:r>
          </w:p>
        </w:tc>
        <w:tc>
          <w:tcPr>
            <w:tcW w:w="1506" w:type="dxa"/>
            <w:gridSpan w:val="2"/>
            <w:tcBorders>
              <w:top w:val="single" w:color="auto" w:sz="4" w:space="0"/>
              <w:left w:val="single" w:color="auto" w:sz="4" w:space="0"/>
              <w:bottom w:val="single" w:color="auto" w:sz="4" w:space="0"/>
              <w:right w:val="single" w:color="auto" w:sz="4" w:space="0"/>
            </w:tcBorders>
            <w:shd w:val="clear" w:color="auto" w:fill="auto"/>
          </w:tcPr>
          <w:p w14:paraId="68AEF2EB">
            <w:pPr>
              <w:rPr>
                <w:rFonts w:hint="eastAsia" w:ascii="宋体" w:hAnsi="宋体" w:eastAsia="宋体" w:cs="宋体"/>
                <w:sz w:val="18"/>
                <w:szCs w:val="18"/>
              </w:rPr>
            </w:pPr>
            <w:r>
              <w:rPr>
                <w:rFonts w:hint="eastAsia" w:ascii="宋体" w:hAnsi="宋体" w:eastAsia="宋体" w:cs="宋体"/>
                <w:sz w:val="18"/>
                <w:szCs w:val="18"/>
              </w:rPr>
              <w:t xml:space="preserve">  差旅费</w:t>
            </w:r>
          </w:p>
        </w:tc>
        <w:tc>
          <w:tcPr>
            <w:tcW w:w="894" w:type="dxa"/>
            <w:tcBorders>
              <w:top w:val="single" w:color="auto" w:sz="4" w:space="0"/>
              <w:left w:val="single" w:color="auto" w:sz="4" w:space="0"/>
              <w:bottom w:val="single" w:color="auto" w:sz="4" w:space="0"/>
              <w:right w:val="single" w:color="auto" w:sz="4" w:space="0"/>
            </w:tcBorders>
            <w:shd w:val="clear" w:color="auto" w:fill="auto"/>
            <w:vAlign w:val="center"/>
          </w:tcPr>
          <w:p w14:paraId="04B05271">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5.93</w:t>
            </w:r>
          </w:p>
        </w:tc>
        <w:tc>
          <w:tcPr>
            <w:tcW w:w="749" w:type="dxa"/>
            <w:gridSpan w:val="2"/>
            <w:tcBorders>
              <w:top w:val="single" w:color="auto" w:sz="4" w:space="0"/>
              <w:left w:val="single" w:color="auto" w:sz="4" w:space="0"/>
              <w:bottom w:val="single" w:color="auto" w:sz="4" w:space="0"/>
              <w:right w:val="single" w:color="auto" w:sz="4" w:space="0"/>
            </w:tcBorders>
            <w:shd w:val="clear" w:color="auto" w:fill="auto"/>
          </w:tcPr>
          <w:p w14:paraId="266452C8">
            <w:pPr>
              <w:rPr>
                <w:rFonts w:hint="eastAsia" w:ascii="宋体" w:hAnsi="宋体" w:eastAsia="宋体" w:cs="宋体"/>
                <w:sz w:val="18"/>
                <w:szCs w:val="18"/>
              </w:rPr>
            </w:pPr>
            <w:r>
              <w:rPr>
                <w:rFonts w:hint="eastAsia" w:ascii="宋体" w:hAnsi="宋体" w:eastAsia="宋体" w:cs="宋体"/>
                <w:sz w:val="18"/>
                <w:szCs w:val="18"/>
              </w:rPr>
              <w:t>31009</w:t>
            </w:r>
          </w:p>
        </w:tc>
        <w:tc>
          <w:tcPr>
            <w:tcW w:w="1616" w:type="dxa"/>
            <w:gridSpan w:val="2"/>
            <w:tcBorders>
              <w:top w:val="single" w:color="auto" w:sz="4" w:space="0"/>
              <w:left w:val="single" w:color="auto" w:sz="4" w:space="0"/>
              <w:bottom w:val="single" w:color="auto" w:sz="4" w:space="0"/>
              <w:right w:val="single" w:color="auto" w:sz="4" w:space="0"/>
            </w:tcBorders>
            <w:shd w:val="clear" w:color="auto" w:fill="auto"/>
          </w:tcPr>
          <w:p w14:paraId="5EB50FFC">
            <w:pPr>
              <w:rPr>
                <w:rFonts w:hint="eastAsia" w:ascii="宋体" w:hAnsi="宋体" w:eastAsia="宋体" w:cs="宋体"/>
                <w:sz w:val="18"/>
                <w:szCs w:val="18"/>
              </w:rPr>
            </w:pPr>
            <w:r>
              <w:rPr>
                <w:rFonts w:hint="eastAsia" w:ascii="宋体" w:hAnsi="宋体" w:eastAsia="宋体" w:cs="宋体"/>
                <w:sz w:val="18"/>
                <w:szCs w:val="18"/>
              </w:rPr>
              <w:t xml:space="preserve">  土地补偿</w:t>
            </w:r>
          </w:p>
        </w:tc>
        <w:tc>
          <w:tcPr>
            <w:tcW w:w="964" w:type="dxa"/>
            <w:tcBorders>
              <w:top w:val="single" w:color="auto" w:sz="4" w:space="0"/>
              <w:left w:val="single" w:color="auto" w:sz="4" w:space="0"/>
              <w:bottom w:val="single" w:color="auto" w:sz="4" w:space="0"/>
              <w:right w:val="single" w:color="auto" w:sz="4" w:space="0"/>
            </w:tcBorders>
            <w:shd w:val="clear" w:color="auto" w:fill="auto"/>
            <w:vAlign w:val="center"/>
          </w:tcPr>
          <w:p w14:paraId="303D9415">
            <w:pPr>
              <w:keepNext w:val="0"/>
              <w:keepLines w:val="0"/>
              <w:widowControl/>
              <w:suppressLineNumbers w:val="0"/>
              <w:jc w:val="right"/>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20"/>
                <w:szCs w:val="20"/>
                <w:u w:val="none"/>
                <w:lang w:val="en-US" w:eastAsia="zh-CN" w:bidi="ar"/>
              </w:rPr>
              <w:t>0.00</w:t>
            </w:r>
          </w:p>
        </w:tc>
      </w:tr>
      <w:tr w14:paraId="2972BA67">
        <w:tblPrEx>
          <w:tblCellMar>
            <w:top w:w="0" w:type="dxa"/>
            <w:left w:w="108" w:type="dxa"/>
            <w:bottom w:w="0" w:type="dxa"/>
            <w:right w:w="108" w:type="dxa"/>
          </w:tblCellMar>
        </w:tblPrEx>
        <w:trPr>
          <w:trHeight w:val="220" w:hRule="atLeast"/>
        </w:trPr>
        <w:tc>
          <w:tcPr>
            <w:tcW w:w="749" w:type="dxa"/>
            <w:tcBorders>
              <w:top w:val="single" w:color="auto" w:sz="4" w:space="0"/>
              <w:left w:val="single" w:color="auto" w:sz="4" w:space="0"/>
              <w:bottom w:val="single" w:color="auto" w:sz="4" w:space="0"/>
              <w:right w:val="single" w:color="auto" w:sz="4" w:space="0"/>
            </w:tcBorders>
            <w:shd w:val="clear" w:color="auto" w:fill="auto"/>
          </w:tcPr>
          <w:p w14:paraId="755C8BC2">
            <w:pPr>
              <w:rPr>
                <w:rFonts w:hint="eastAsia" w:ascii="宋体" w:hAnsi="宋体" w:eastAsia="宋体" w:cs="宋体"/>
                <w:sz w:val="18"/>
                <w:szCs w:val="18"/>
              </w:rPr>
            </w:pPr>
            <w:r>
              <w:rPr>
                <w:rFonts w:hint="eastAsia" w:ascii="宋体" w:hAnsi="宋体" w:eastAsia="宋体" w:cs="宋体"/>
                <w:sz w:val="18"/>
                <w:szCs w:val="18"/>
              </w:rPr>
              <w:t>30113</w:t>
            </w:r>
          </w:p>
        </w:tc>
        <w:tc>
          <w:tcPr>
            <w:tcW w:w="1568" w:type="dxa"/>
            <w:tcBorders>
              <w:top w:val="single" w:color="auto" w:sz="4" w:space="0"/>
              <w:left w:val="nil"/>
              <w:bottom w:val="single" w:color="auto" w:sz="4" w:space="0"/>
              <w:right w:val="single" w:color="auto" w:sz="4" w:space="0"/>
            </w:tcBorders>
            <w:shd w:val="clear" w:color="auto" w:fill="auto"/>
          </w:tcPr>
          <w:p w14:paraId="0ADF07F5">
            <w:pPr>
              <w:rPr>
                <w:rFonts w:hint="eastAsia" w:ascii="宋体" w:hAnsi="宋体" w:eastAsia="宋体" w:cs="宋体"/>
                <w:sz w:val="18"/>
                <w:szCs w:val="18"/>
              </w:rPr>
            </w:pPr>
            <w:r>
              <w:rPr>
                <w:rFonts w:hint="eastAsia" w:ascii="宋体" w:hAnsi="宋体" w:eastAsia="宋体" w:cs="宋体"/>
                <w:sz w:val="18"/>
                <w:szCs w:val="18"/>
              </w:rPr>
              <w:t xml:space="preserve">  住房公积金</w:t>
            </w:r>
          </w:p>
        </w:tc>
        <w:tc>
          <w:tcPr>
            <w:tcW w:w="813" w:type="dxa"/>
            <w:tcBorders>
              <w:top w:val="single" w:color="auto" w:sz="4" w:space="0"/>
              <w:left w:val="nil"/>
              <w:bottom w:val="single" w:color="auto" w:sz="4" w:space="0"/>
              <w:right w:val="single" w:color="auto" w:sz="4" w:space="0"/>
            </w:tcBorders>
            <w:shd w:val="clear" w:color="auto" w:fill="auto"/>
            <w:vAlign w:val="center"/>
          </w:tcPr>
          <w:p w14:paraId="27D2C4B0">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52.4</w:t>
            </w:r>
          </w:p>
        </w:tc>
        <w:tc>
          <w:tcPr>
            <w:tcW w:w="749" w:type="dxa"/>
            <w:gridSpan w:val="3"/>
            <w:tcBorders>
              <w:top w:val="single" w:color="auto" w:sz="4" w:space="0"/>
              <w:left w:val="nil"/>
              <w:bottom w:val="single" w:color="auto" w:sz="4" w:space="0"/>
              <w:right w:val="single" w:color="auto" w:sz="4" w:space="0"/>
            </w:tcBorders>
            <w:shd w:val="clear" w:color="auto" w:fill="auto"/>
          </w:tcPr>
          <w:p w14:paraId="08347222">
            <w:pPr>
              <w:rPr>
                <w:rFonts w:hint="eastAsia" w:ascii="宋体" w:hAnsi="宋体" w:eastAsia="宋体" w:cs="宋体"/>
                <w:sz w:val="18"/>
                <w:szCs w:val="18"/>
              </w:rPr>
            </w:pPr>
            <w:r>
              <w:rPr>
                <w:rFonts w:hint="eastAsia" w:ascii="宋体" w:hAnsi="宋体" w:eastAsia="宋体" w:cs="宋体"/>
                <w:sz w:val="18"/>
                <w:szCs w:val="18"/>
              </w:rPr>
              <w:t>30212</w:t>
            </w:r>
          </w:p>
        </w:tc>
        <w:tc>
          <w:tcPr>
            <w:tcW w:w="1506" w:type="dxa"/>
            <w:gridSpan w:val="2"/>
            <w:tcBorders>
              <w:top w:val="single" w:color="auto" w:sz="4" w:space="0"/>
              <w:left w:val="nil"/>
              <w:bottom w:val="single" w:color="auto" w:sz="4" w:space="0"/>
              <w:right w:val="single" w:color="auto" w:sz="4" w:space="0"/>
            </w:tcBorders>
            <w:shd w:val="clear" w:color="auto" w:fill="auto"/>
          </w:tcPr>
          <w:p w14:paraId="42658C87">
            <w:pPr>
              <w:rPr>
                <w:rFonts w:hint="eastAsia" w:ascii="宋体" w:hAnsi="宋体" w:eastAsia="宋体" w:cs="宋体"/>
                <w:sz w:val="18"/>
                <w:szCs w:val="18"/>
              </w:rPr>
            </w:pPr>
            <w:r>
              <w:rPr>
                <w:rFonts w:hint="eastAsia" w:ascii="宋体" w:hAnsi="宋体" w:eastAsia="宋体" w:cs="宋体"/>
                <w:sz w:val="18"/>
                <w:szCs w:val="18"/>
              </w:rPr>
              <w:t xml:space="preserve">  因公出国（境）费用</w:t>
            </w:r>
          </w:p>
        </w:tc>
        <w:tc>
          <w:tcPr>
            <w:tcW w:w="894" w:type="dxa"/>
            <w:tcBorders>
              <w:top w:val="single" w:color="auto" w:sz="4" w:space="0"/>
              <w:left w:val="nil"/>
              <w:bottom w:val="single" w:color="auto" w:sz="4" w:space="0"/>
              <w:right w:val="single" w:color="auto" w:sz="4" w:space="0"/>
            </w:tcBorders>
            <w:shd w:val="clear" w:color="auto" w:fill="auto"/>
            <w:vAlign w:val="center"/>
          </w:tcPr>
          <w:p w14:paraId="4025AD2E">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749" w:type="dxa"/>
            <w:gridSpan w:val="2"/>
            <w:tcBorders>
              <w:top w:val="single" w:color="auto" w:sz="4" w:space="0"/>
              <w:left w:val="nil"/>
              <w:bottom w:val="single" w:color="auto" w:sz="4" w:space="0"/>
              <w:right w:val="single" w:color="auto" w:sz="4" w:space="0"/>
            </w:tcBorders>
            <w:shd w:val="clear" w:color="auto" w:fill="auto"/>
          </w:tcPr>
          <w:p w14:paraId="2C37BFBF">
            <w:pPr>
              <w:rPr>
                <w:rFonts w:hint="eastAsia" w:ascii="宋体" w:hAnsi="宋体" w:eastAsia="宋体" w:cs="宋体"/>
                <w:sz w:val="18"/>
                <w:szCs w:val="18"/>
              </w:rPr>
            </w:pPr>
            <w:r>
              <w:rPr>
                <w:rFonts w:hint="eastAsia" w:ascii="宋体" w:hAnsi="宋体" w:eastAsia="宋体" w:cs="宋体"/>
                <w:sz w:val="18"/>
                <w:szCs w:val="18"/>
              </w:rPr>
              <w:t>31010</w:t>
            </w:r>
          </w:p>
        </w:tc>
        <w:tc>
          <w:tcPr>
            <w:tcW w:w="1616" w:type="dxa"/>
            <w:gridSpan w:val="2"/>
            <w:tcBorders>
              <w:top w:val="single" w:color="auto" w:sz="4" w:space="0"/>
              <w:left w:val="nil"/>
              <w:bottom w:val="single" w:color="auto" w:sz="4" w:space="0"/>
              <w:right w:val="single" w:color="auto" w:sz="4" w:space="0"/>
            </w:tcBorders>
            <w:shd w:val="clear" w:color="auto" w:fill="auto"/>
          </w:tcPr>
          <w:p w14:paraId="1942B293">
            <w:pPr>
              <w:rPr>
                <w:rFonts w:hint="eastAsia" w:ascii="宋体" w:hAnsi="宋体" w:eastAsia="宋体" w:cs="宋体"/>
                <w:sz w:val="18"/>
                <w:szCs w:val="18"/>
              </w:rPr>
            </w:pPr>
            <w:r>
              <w:rPr>
                <w:rFonts w:hint="eastAsia" w:ascii="宋体" w:hAnsi="宋体" w:eastAsia="宋体" w:cs="宋体"/>
                <w:sz w:val="18"/>
                <w:szCs w:val="18"/>
              </w:rPr>
              <w:t xml:space="preserve">  安置补助</w:t>
            </w:r>
          </w:p>
        </w:tc>
        <w:tc>
          <w:tcPr>
            <w:tcW w:w="964" w:type="dxa"/>
            <w:tcBorders>
              <w:top w:val="single" w:color="auto" w:sz="4" w:space="0"/>
              <w:left w:val="nil"/>
              <w:bottom w:val="single" w:color="auto" w:sz="4" w:space="0"/>
              <w:right w:val="single" w:color="auto" w:sz="4" w:space="0"/>
            </w:tcBorders>
            <w:shd w:val="clear" w:color="auto" w:fill="auto"/>
            <w:vAlign w:val="center"/>
          </w:tcPr>
          <w:p w14:paraId="745E80E2">
            <w:pPr>
              <w:keepNext w:val="0"/>
              <w:keepLines w:val="0"/>
              <w:widowControl/>
              <w:suppressLineNumbers w:val="0"/>
              <w:jc w:val="right"/>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20"/>
                <w:szCs w:val="20"/>
                <w:u w:val="none"/>
                <w:lang w:val="en-US" w:eastAsia="zh-CN" w:bidi="ar"/>
              </w:rPr>
              <w:t>0.00</w:t>
            </w:r>
          </w:p>
        </w:tc>
      </w:tr>
      <w:tr w14:paraId="425D404C">
        <w:tblPrEx>
          <w:tblCellMar>
            <w:top w:w="0" w:type="dxa"/>
            <w:left w:w="108" w:type="dxa"/>
            <w:bottom w:w="0" w:type="dxa"/>
            <w:right w:w="108" w:type="dxa"/>
          </w:tblCellMar>
        </w:tblPrEx>
        <w:trPr>
          <w:trHeight w:val="220" w:hRule="atLeast"/>
        </w:trPr>
        <w:tc>
          <w:tcPr>
            <w:tcW w:w="749" w:type="dxa"/>
            <w:tcBorders>
              <w:top w:val="nil"/>
              <w:left w:val="single" w:color="auto" w:sz="4" w:space="0"/>
              <w:bottom w:val="single" w:color="auto" w:sz="4" w:space="0"/>
              <w:right w:val="single" w:color="auto" w:sz="4" w:space="0"/>
            </w:tcBorders>
            <w:shd w:val="clear" w:color="auto" w:fill="auto"/>
          </w:tcPr>
          <w:p w14:paraId="4BA4E237">
            <w:pPr>
              <w:rPr>
                <w:rFonts w:hint="eastAsia" w:ascii="宋体" w:hAnsi="宋体" w:eastAsia="宋体" w:cs="宋体"/>
                <w:sz w:val="18"/>
                <w:szCs w:val="18"/>
              </w:rPr>
            </w:pPr>
            <w:r>
              <w:rPr>
                <w:rFonts w:hint="eastAsia" w:ascii="宋体" w:hAnsi="宋体" w:eastAsia="宋体" w:cs="宋体"/>
                <w:sz w:val="18"/>
                <w:szCs w:val="18"/>
              </w:rPr>
              <w:t>30114</w:t>
            </w:r>
          </w:p>
        </w:tc>
        <w:tc>
          <w:tcPr>
            <w:tcW w:w="1568" w:type="dxa"/>
            <w:tcBorders>
              <w:top w:val="nil"/>
              <w:left w:val="nil"/>
              <w:bottom w:val="single" w:color="auto" w:sz="4" w:space="0"/>
              <w:right w:val="single" w:color="auto" w:sz="4" w:space="0"/>
            </w:tcBorders>
            <w:shd w:val="clear" w:color="auto" w:fill="auto"/>
          </w:tcPr>
          <w:p w14:paraId="78375479">
            <w:pPr>
              <w:rPr>
                <w:rFonts w:hint="eastAsia" w:ascii="宋体" w:hAnsi="宋体" w:eastAsia="宋体" w:cs="宋体"/>
                <w:sz w:val="18"/>
                <w:szCs w:val="18"/>
              </w:rPr>
            </w:pPr>
            <w:r>
              <w:rPr>
                <w:rFonts w:hint="eastAsia" w:ascii="宋体" w:hAnsi="宋体" w:eastAsia="宋体" w:cs="宋体"/>
                <w:sz w:val="18"/>
                <w:szCs w:val="18"/>
              </w:rPr>
              <w:t xml:space="preserve">  医疗费</w:t>
            </w:r>
          </w:p>
        </w:tc>
        <w:tc>
          <w:tcPr>
            <w:tcW w:w="813" w:type="dxa"/>
            <w:tcBorders>
              <w:top w:val="nil"/>
              <w:left w:val="nil"/>
              <w:bottom w:val="single" w:color="auto" w:sz="4" w:space="0"/>
              <w:right w:val="single" w:color="auto" w:sz="4" w:space="0"/>
            </w:tcBorders>
            <w:shd w:val="clear" w:color="auto" w:fill="auto"/>
            <w:vAlign w:val="center"/>
          </w:tcPr>
          <w:p w14:paraId="5E30E7C2">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749" w:type="dxa"/>
            <w:gridSpan w:val="3"/>
            <w:tcBorders>
              <w:top w:val="nil"/>
              <w:left w:val="nil"/>
              <w:bottom w:val="single" w:color="auto" w:sz="4" w:space="0"/>
              <w:right w:val="single" w:color="auto" w:sz="4" w:space="0"/>
            </w:tcBorders>
            <w:shd w:val="clear" w:color="auto" w:fill="auto"/>
          </w:tcPr>
          <w:p w14:paraId="3C41D6CC">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30213</w:t>
            </w:r>
          </w:p>
        </w:tc>
        <w:tc>
          <w:tcPr>
            <w:tcW w:w="1506" w:type="dxa"/>
            <w:gridSpan w:val="2"/>
            <w:tcBorders>
              <w:top w:val="nil"/>
              <w:left w:val="nil"/>
              <w:bottom w:val="single" w:color="auto" w:sz="4" w:space="0"/>
              <w:right w:val="single" w:color="auto" w:sz="4" w:space="0"/>
            </w:tcBorders>
            <w:shd w:val="clear" w:color="auto" w:fill="auto"/>
          </w:tcPr>
          <w:p w14:paraId="685647BC">
            <w:pPr>
              <w:rPr>
                <w:rFonts w:hint="eastAsia" w:ascii="宋体" w:hAnsi="宋体" w:eastAsia="宋体" w:cs="宋体"/>
                <w:sz w:val="18"/>
                <w:szCs w:val="18"/>
              </w:rPr>
            </w:pPr>
            <w:r>
              <w:rPr>
                <w:rFonts w:hint="eastAsia" w:ascii="宋体" w:hAnsi="宋体" w:eastAsia="宋体" w:cs="宋体"/>
                <w:sz w:val="18"/>
                <w:szCs w:val="18"/>
              </w:rPr>
              <w:t xml:space="preserve">  维修（护）费</w:t>
            </w:r>
          </w:p>
        </w:tc>
        <w:tc>
          <w:tcPr>
            <w:tcW w:w="894" w:type="dxa"/>
            <w:tcBorders>
              <w:top w:val="nil"/>
              <w:left w:val="nil"/>
              <w:bottom w:val="single" w:color="auto" w:sz="4" w:space="0"/>
              <w:right w:val="single" w:color="auto" w:sz="4" w:space="0"/>
            </w:tcBorders>
            <w:shd w:val="clear" w:color="auto" w:fill="auto"/>
            <w:vAlign w:val="center"/>
          </w:tcPr>
          <w:p w14:paraId="5CAB54E0">
            <w:pPr>
              <w:keepNext w:val="0"/>
              <w:keepLines w:val="0"/>
              <w:widowControl/>
              <w:suppressLineNumbers w:val="0"/>
              <w:jc w:val="righ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4.83</w:t>
            </w:r>
          </w:p>
        </w:tc>
        <w:tc>
          <w:tcPr>
            <w:tcW w:w="749" w:type="dxa"/>
            <w:gridSpan w:val="2"/>
            <w:tcBorders>
              <w:top w:val="nil"/>
              <w:left w:val="nil"/>
              <w:bottom w:val="single" w:color="auto" w:sz="4" w:space="0"/>
              <w:right w:val="single" w:color="auto" w:sz="4" w:space="0"/>
            </w:tcBorders>
            <w:shd w:val="clear" w:color="auto" w:fill="auto"/>
          </w:tcPr>
          <w:p w14:paraId="1FA40CB7">
            <w:pPr>
              <w:rPr>
                <w:rFonts w:hint="eastAsia" w:ascii="宋体" w:hAnsi="宋体" w:eastAsia="宋体" w:cs="宋体"/>
                <w:sz w:val="18"/>
                <w:szCs w:val="18"/>
              </w:rPr>
            </w:pPr>
            <w:r>
              <w:rPr>
                <w:rFonts w:hint="eastAsia" w:ascii="宋体" w:hAnsi="宋体" w:eastAsia="宋体" w:cs="宋体"/>
                <w:sz w:val="18"/>
                <w:szCs w:val="18"/>
              </w:rPr>
              <w:t>31011</w:t>
            </w:r>
          </w:p>
        </w:tc>
        <w:tc>
          <w:tcPr>
            <w:tcW w:w="1616" w:type="dxa"/>
            <w:gridSpan w:val="2"/>
            <w:tcBorders>
              <w:top w:val="nil"/>
              <w:left w:val="nil"/>
              <w:bottom w:val="single" w:color="auto" w:sz="4" w:space="0"/>
              <w:right w:val="single" w:color="auto" w:sz="4" w:space="0"/>
            </w:tcBorders>
            <w:shd w:val="clear" w:color="auto" w:fill="auto"/>
          </w:tcPr>
          <w:p w14:paraId="6114BD87">
            <w:pPr>
              <w:rPr>
                <w:rFonts w:hint="eastAsia" w:ascii="宋体" w:hAnsi="宋体" w:eastAsia="宋体" w:cs="宋体"/>
                <w:sz w:val="18"/>
                <w:szCs w:val="18"/>
              </w:rPr>
            </w:pPr>
            <w:r>
              <w:rPr>
                <w:rFonts w:hint="eastAsia" w:ascii="宋体" w:hAnsi="宋体" w:eastAsia="宋体" w:cs="宋体"/>
                <w:sz w:val="18"/>
                <w:szCs w:val="18"/>
              </w:rPr>
              <w:t xml:space="preserve">  地上附着物和青苗补偿</w:t>
            </w:r>
          </w:p>
        </w:tc>
        <w:tc>
          <w:tcPr>
            <w:tcW w:w="964" w:type="dxa"/>
            <w:tcBorders>
              <w:top w:val="nil"/>
              <w:left w:val="nil"/>
              <w:bottom w:val="single" w:color="auto" w:sz="4" w:space="0"/>
              <w:right w:val="single" w:color="auto" w:sz="4" w:space="0"/>
            </w:tcBorders>
            <w:shd w:val="clear" w:color="auto" w:fill="auto"/>
            <w:vAlign w:val="center"/>
          </w:tcPr>
          <w:p w14:paraId="5EB34007">
            <w:pPr>
              <w:keepNext w:val="0"/>
              <w:keepLines w:val="0"/>
              <w:widowControl/>
              <w:suppressLineNumbers w:val="0"/>
              <w:jc w:val="right"/>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20"/>
                <w:szCs w:val="20"/>
                <w:u w:val="none"/>
                <w:lang w:val="en-US" w:eastAsia="zh-CN" w:bidi="ar"/>
              </w:rPr>
              <w:t>0.00</w:t>
            </w:r>
          </w:p>
        </w:tc>
      </w:tr>
      <w:tr w14:paraId="540C38A8">
        <w:tblPrEx>
          <w:tblCellMar>
            <w:top w:w="0" w:type="dxa"/>
            <w:left w:w="108" w:type="dxa"/>
            <w:bottom w:w="0" w:type="dxa"/>
            <w:right w:w="108" w:type="dxa"/>
          </w:tblCellMar>
        </w:tblPrEx>
        <w:trPr>
          <w:trHeight w:val="220" w:hRule="atLeast"/>
        </w:trPr>
        <w:tc>
          <w:tcPr>
            <w:tcW w:w="749" w:type="dxa"/>
            <w:tcBorders>
              <w:top w:val="nil"/>
              <w:left w:val="single" w:color="auto" w:sz="4" w:space="0"/>
              <w:bottom w:val="single" w:color="auto" w:sz="4" w:space="0"/>
              <w:right w:val="single" w:color="auto" w:sz="4" w:space="0"/>
            </w:tcBorders>
            <w:shd w:val="clear" w:color="auto" w:fill="auto"/>
          </w:tcPr>
          <w:p w14:paraId="2B8D10F0">
            <w:pPr>
              <w:rPr>
                <w:rFonts w:hint="eastAsia" w:ascii="宋体" w:hAnsi="宋体" w:eastAsia="宋体" w:cs="宋体"/>
                <w:sz w:val="18"/>
                <w:szCs w:val="18"/>
              </w:rPr>
            </w:pPr>
            <w:r>
              <w:rPr>
                <w:rFonts w:hint="eastAsia" w:ascii="宋体" w:hAnsi="宋体" w:eastAsia="宋体" w:cs="宋体"/>
                <w:sz w:val="18"/>
                <w:szCs w:val="18"/>
              </w:rPr>
              <w:t>30199</w:t>
            </w:r>
          </w:p>
        </w:tc>
        <w:tc>
          <w:tcPr>
            <w:tcW w:w="1568" w:type="dxa"/>
            <w:tcBorders>
              <w:top w:val="nil"/>
              <w:left w:val="nil"/>
              <w:bottom w:val="single" w:color="auto" w:sz="4" w:space="0"/>
              <w:right w:val="single" w:color="auto" w:sz="4" w:space="0"/>
            </w:tcBorders>
            <w:shd w:val="clear" w:color="auto" w:fill="auto"/>
          </w:tcPr>
          <w:p w14:paraId="0CB03F43">
            <w:pPr>
              <w:rPr>
                <w:rFonts w:hint="eastAsia" w:ascii="宋体" w:hAnsi="宋体" w:eastAsia="宋体" w:cs="宋体"/>
                <w:sz w:val="18"/>
                <w:szCs w:val="18"/>
              </w:rPr>
            </w:pPr>
            <w:r>
              <w:rPr>
                <w:rFonts w:hint="eastAsia" w:ascii="宋体" w:hAnsi="宋体" w:eastAsia="宋体" w:cs="宋体"/>
                <w:sz w:val="18"/>
                <w:szCs w:val="18"/>
              </w:rPr>
              <w:t xml:space="preserve">  其他工资福利支出</w:t>
            </w:r>
          </w:p>
        </w:tc>
        <w:tc>
          <w:tcPr>
            <w:tcW w:w="813" w:type="dxa"/>
            <w:tcBorders>
              <w:top w:val="nil"/>
              <w:left w:val="nil"/>
              <w:bottom w:val="single" w:color="auto" w:sz="4" w:space="0"/>
              <w:right w:val="single" w:color="auto" w:sz="4" w:space="0"/>
            </w:tcBorders>
            <w:shd w:val="clear" w:color="auto" w:fill="auto"/>
            <w:vAlign w:val="center"/>
          </w:tcPr>
          <w:p w14:paraId="6C96BCAD">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0.0</w:t>
            </w:r>
          </w:p>
        </w:tc>
        <w:tc>
          <w:tcPr>
            <w:tcW w:w="749" w:type="dxa"/>
            <w:gridSpan w:val="3"/>
            <w:tcBorders>
              <w:top w:val="nil"/>
              <w:left w:val="nil"/>
              <w:bottom w:val="single" w:color="auto" w:sz="4" w:space="0"/>
              <w:right w:val="single" w:color="auto" w:sz="4" w:space="0"/>
            </w:tcBorders>
            <w:shd w:val="clear" w:color="auto" w:fill="auto"/>
          </w:tcPr>
          <w:p w14:paraId="1ADFB505">
            <w:pPr>
              <w:rPr>
                <w:rFonts w:hint="eastAsia" w:ascii="宋体" w:hAnsi="宋体" w:eastAsia="宋体" w:cs="宋体"/>
                <w:sz w:val="18"/>
                <w:szCs w:val="18"/>
              </w:rPr>
            </w:pPr>
            <w:r>
              <w:rPr>
                <w:rFonts w:hint="eastAsia" w:ascii="宋体" w:hAnsi="宋体" w:eastAsia="宋体" w:cs="宋体"/>
                <w:sz w:val="18"/>
                <w:szCs w:val="18"/>
              </w:rPr>
              <w:t>30214</w:t>
            </w:r>
          </w:p>
        </w:tc>
        <w:tc>
          <w:tcPr>
            <w:tcW w:w="1506" w:type="dxa"/>
            <w:gridSpan w:val="2"/>
            <w:tcBorders>
              <w:top w:val="nil"/>
              <w:left w:val="nil"/>
              <w:bottom w:val="single" w:color="auto" w:sz="4" w:space="0"/>
              <w:right w:val="single" w:color="auto" w:sz="4" w:space="0"/>
            </w:tcBorders>
            <w:shd w:val="clear" w:color="auto" w:fill="auto"/>
          </w:tcPr>
          <w:p w14:paraId="5033FC33">
            <w:pPr>
              <w:rPr>
                <w:rFonts w:hint="eastAsia" w:ascii="宋体" w:hAnsi="宋体" w:eastAsia="宋体" w:cs="宋体"/>
                <w:sz w:val="18"/>
                <w:szCs w:val="18"/>
              </w:rPr>
            </w:pPr>
            <w:r>
              <w:rPr>
                <w:rFonts w:hint="eastAsia" w:ascii="宋体" w:hAnsi="宋体" w:eastAsia="宋体" w:cs="宋体"/>
                <w:sz w:val="18"/>
                <w:szCs w:val="18"/>
              </w:rPr>
              <w:t xml:space="preserve">  租赁费</w:t>
            </w:r>
          </w:p>
        </w:tc>
        <w:tc>
          <w:tcPr>
            <w:tcW w:w="894" w:type="dxa"/>
            <w:tcBorders>
              <w:top w:val="nil"/>
              <w:left w:val="nil"/>
              <w:bottom w:val="single" w:color="auto" w:sz="4" w:space="0"/>
              <w:right w:val="single" w:color="auto" w:sz="4" w:space="0"/>
            </w:tcBorders>
            <w:shd w:val="clear" w:color="auto" w:fill="auto"/>
            <w:vAlign w:val="center"/>
          </w:tcPr>
          <w:p w14:paraId="6700ABD4">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749" w:type="dxa"/>
            <w:gridSpan w:val="2"/>
            <w:tcBorders>
              <w:top w:val="nil"/>
              <w:left w:val="nil"/>
              <w:bottom w:val="single" w:color="auto" w:sz="4" w:space="0"/>
              <w:right w:val="single" w:color="auto" w:sz="4" w:space="0"/>
            </w:tcBorders>
            <w:shd w:val="clear" w:color="auto" w:fill="auto"/>
          </w:tcPr>
          <w:p w14:paraId="762C2C13">
            <w:pPr>
              <w:rPr>
                <w:rFonts w:hint="eastAsia" w:ascii="宋体" w:hAnsi="宋体" w:eastAsia="宋体" w:cs="宋体"/>
                <w:sz w:val="18"/>
                <w:szCs w:val="18"/>
              </w:rPr>
            </w:pPr>
            <w:r>
              <w:rPr>
                <w:rFonts w:hint="eastAsia" w:ascii="宋体" w:hAnsi="宋体" w:eastAsia="宋体" w:cs="宋体"/>
                <w:sz w:val="18"/>
                <w:szCs w:val="18"/>
              </w:rPr>
              <w:t>31012</w:t>
            </w:r>
          </w:p>
        </w:tc>
        <w:tc>
          <w:tcPr>
            <w:tcW w:w="1616" w:type="dxa"/>
            <w:gridSpan w:val="2"/>
            <w:tcBorders>
              <w:top w:val="nil"/>
              <w:left w:val="nil"/>
              <w:bottom w:val="single" w:color="auto" w:sz="4" w:space="0"/>
              <w:right w:val="single" w:color="auto" w:sz="4" w:space="0"/>
            </w:tcBorders>
            <w:shd w:val="clear" w:color="auto" w:fill="auto"/>
          </w:tcPr>
          <w:p w14:paraId="68883EF7">
            <w:pPr>
              <w:rPr>
                <w:rFonts w:hint="eastAsia" w:ascii="宋体" w:hAnsi="宋体" w:eastAsia="宋体" w:cs="宋体"/>
                <w:sz w:val="18"/>
                <w:szCs w:val="18"/>
              </w:rPr>
            </w:pPr>
            <w:r>
              <w:rPr>
                <w:rFonts w:hint="eastAsia" w:ascii="宋体" w:hAnsi="宋体" w:eastAsia="宋体" w:cs="宋体"/>
                <w:sz w:val="18"/>
                <w:szCs w:val="18"/>
              </w:rPr>
              <w:t xml:space="preserve">  拆迁补偿</w:t>
            </w:r>
          </w:p>
        </w:tc>
        <w:tc>
          <w:tcPr>
            <w:tcW w:w="964" w:type="dxa"/>
            <w:tcBorders>
              <w:top w:val="nil"/>
              <w:left w:val="nil"/>
              <w:bottom w:val="single" w:color="auto" w:sz="4" w:space="0"/>
              <w:right w:val="single" w:color="auto" w:sz="4" w:space="0"/>
            </w:tcBorders>
            <w:shd w:val="clear" w:color="auto" w:fill="auto"/>
            <w:vAlign w:val="center"/>
          </w:tcPr>
          <w:p w14:paraId="0EA9C8C8">
            <w:pPr>
              <w:keepNext w:val="0"/>
              <w:keepLines w:val="0"/>
              <w:widowControl/>
              <w:suppressLineNumbers w:val="0"/>
              <w:jc w:val="right"/>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20"/>
                <w:szCs w:val="20"/>
                <w:u w:val="none"/>
                <w:lang w:val="en-US" w:eastAsia="zh-CN" w:bidi="ar"/>
              </w:rPr>
              <w:t>0.00</w:t>
            </w:r>
          </w:p>
        </w:tc>
      </w:tr>
      <w:tr w14:paraId="58063C75">
        <w:tblPrEx>
          <w:tblCellMar>
            <w:top w:w="0" w:type="dxa"/>
            <w:left w:w="108" w:type="dxa"/>
            <w:bottom w:w="0" w:type="dxa"/>
            <w:right w:w="108" w:type="dxa"/>
          </w:tblCellMar>
        </w:tblPrEx>
        <w:trPr>
          <w:trHeight w:val="220" w:hRule="atLeast"/>
        </w:trPr>
        <w:tc>
          <w:tcPr>
            <w:tcW w:w="749" w:type="dxa"/>
            <w:tcBorders>
              <w:top w:val="single" w:color="auto" w:sz="4" w:space="0"/>
              <w:left w:val="single" w:color="auto" w:sz="4" w:space="0"/>
              <w:bottom w:val="single" w:color="auto" w:sz="4" w:space="0"/>
              <w:right w:val="single" w:color="auto" w:sz="4" w:space="0"/>
            </w:tcBorders>
            <w:shd w:val="clear" w:color="auto" w:fill="auto"/>
          </w:tcPr>
          <w:p w14:paraId="342DE082">
            <w:pPr>
              <w:rPr>
                <w:rFonts w:hint="eastAsia" w:ascii="宋体" w:hAnsi="宋体" w:eastAsia="宋体" w:cs="宋体"/>
                <w:sz w:val="18"/>
                <w:szCs w:val="18"/>
              </w:rPr>
            </w:pPr>
            <w:r>
              <w:rPr>
                <w:rFonts w:hint="eastAsia" w:ascii="宋体" w:hAnsi="宋体" w:eastAsia="宋体" w:cs="宋体"/>
                <w:sz w:val="18"/>
                <w:szCs w:val="18"/>
              </w:rPr>
              <w:t>303</w:t>
            </w:r>
          </w:p>
        </w:tc>
        <w:tc>
          <w:tcPr>
            <w:tcW w:w="1568" w:type="dxa"/>
            <w:tcBorders>
              <w:top w:val="single" w:color="auto" w:sz="4" w:space="0"/>
              <w:left w:val="single" w:color="auto" w:sz="4" w:space="0"/>
              <w:bottom w:val="single" w:color="auto" w:sz="4" w:space="0"/>
              <w:right w:val="single" w:color="auto" w:sz="4" w:space="0"/>
            </w:tcBorders>
            <w:shd w:val="clear" w:color="auto" w:fill="auto"/>
          </w:tcPr>
          <w:p w14:paraId="6B5578F7">
            <w:pPr>
              <w:rPr>
                <w:rFonts w:hint="eastAsia" w:ascii="宋体" w:hAnsi="宋体" w:eastAsia="宋体" w:cs="宋体"/>
                <w:sz w:val="18"/>
                <w:szCs w:val="18"/>
              </w:rPr>
            </w:pPr>
            <w:r>
              <w:rPr>
                <w:rFonts w:hint="eastAsia" w:ascii="宋体" w:hAnsi="宋体" w:eastAsia="宋体" w:cs="宋体"/>
                <w:sz w:val="18"/>
                <w:szCs w:val="18"/>
              </w:rPr>
              <w:t>对个人和家庭的补助</w:t>
            </w:r>
          </w:p>
        </w:tc>
        <w:tc>
          <w:tcPr>
            <w:tcW w:w="813" w:type="dxa"/>
            <w:tcBorders>
              <w:top w:val="single" w:color="auto" w:sz="4" w:space="0"/>
              <w:left w:val="single" w:color="auto" w:sz="4" w:space="0"/>
              <w:bottom w:val="single" w:color="auto" w:sz="4" w:space="0"/>
              <w:right w:val="single" w:color="auto" w:sz="4" w:space="0"/>
            </w:tcBorders>
            <w:shd w:val="clear" w:color="auto" w:fill="auto"/>
            <w:vAlign w:val="center"/>
          </w:tcPr>
          <w:p w14:paraId="4153511D">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67.99</w:t>
            </w:r>
          </w:p>
        </w:tc>
        <w:tc>
          <w:tcPr>
            <w:tcW w:w="749" w:type="dxa"/>
            <w:gridSpan w:val="3"/>
            <w:tcBorders>
              <w:top w:val="single" w:color="auto" w:sz="4" w:space="0"/>
              <w:left w:val="single" w:color="auto" w:sz="4" w:space="0"/>
              <w:bottom w:val="single" w:color="auto" w:sz="4" w:space="0"/>
              <w:right w:val="single" w:color="auto" w:sz="4" w:space="0"/>
            </w:tcBorders>
            <w:shd w:val="clear" w:color="auto" w:fill="auto"/>
          </w:tcPr>
          <w:p w14:paraId="1D8E9040">
            <w:pPr>
              <w:rPr>
                <w:rFonts w:hint="eastAsia" w:ascii="宋体" w:hAnsi="宋体" w:eastAsia="宋体" w:cs="宋体"/>
                <w:sz w:val="18"/>
                <w:szCs w:val="18"/>
              </w:rPr>
            </w:pPr>
            <w:r>
              <w:rPr>
                <w:rFonts w:hint="eastAsia" w:ascii="宋体" w:hAnsi="宋体" w:eastAsia="宋体" w:cs="宋体"/>
                <w:sz w:val="18"/>
                <w:szCs w:val="18"/>
              </w:rPr>
              <w:t>30215</w:t>
            </w:r>
          </w:p>
        </w:tc>
        <w:tc>
          <w:tcPr>
            <w:tcW w:w="1506" w:type="dxa"/>
            <w:gridSpan w:val="2"/>
            <w:tcBorders>
              <w:top w:val="single" w:color="auto" w:sz="4" w:space="0"/>
              <w:left w:val="single" w:color="auto" w:sz="4" w:space="0"/>
              <w:bottom w:val="single" w:color="auto" w:sz="4" w:space="0"/>
              <w:right w:val="single" w:color="auto" w:sz="4" w:space="0"/>
            </w:tcBorders>
            <w:shd w:val="clear" w:color="auto" w:fill="auto"/>
          </w:tcPr>
          <w:p w14:paraId="4C994579">
            <w:pPr>
              <w:rPr>
                <w:rFonts w:hint="eastAsia" w:ascii="宋体" w:hAnsi="宋体" w:eastAsia="宋体" w:cs="宋体"/>
                <w:sz w:val="18"/>
                <w:szCs w:val="18"/>
              </w:rPr>
            </w:pPr>
            <w:r>
              <w:rPr>
                <w:rFonts w:hint="eastAsia" w:ascii="宋体" w:hAnsi="宋体" w:eastAsia="宋体" w:cs="宋体"/>
                <w:sz w:val="18"/>
                <w:szCs w:val="18"/>
              </w:rPr>
              <w:t xml:space="preserve">  会议费</w:t>
            </w:r>
          </w:p>
        </w:tc>
        <w:tc>
          <w:tcPr>
            <w:tcW w:w="894" w:type="dxa"/>
            <w:tcBorders>
              <w:top w:val="single" w:color="auto" w:sz="4" w:space="0"/>
              <w:left w:val="single" w:color="auto" w:sz="4" w:space="0"/>
              <w:bottom w:val="single" w:color="auto" w:sz="4" w:space="0"/>
              <w:right w:val="single" w:color="auto" w:sz="4" w:space="0"/>
            </w:tcBorders>
            <w:shd w:val="clear" w:color="auto" w:fill="auto"/>
            <w:vAlign w:val="center"/>
          </w:tcPr>
          <w:p w14:paraId="590FD51A">
            <w:pPr>
              <w:keepNext w:val="0"/>
              <w:keepLines w:val="0"/>
              <w:widowControl/>
              <w:suppressLineNumbers w:val="0"/>
              <w:jc w:val="righ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3.04</w:t>
            </w:r>
          </w:p>
        </w:tc>
        <w:tc>
          <w:tcPr>
            <w:tcW w:w="749" w:type="dxa"/>
            <w:gridSpan w:val="2"/>
            <w:tcBorders>
              <w:top w:val="single" w:color="auto" w:sz="4" w:space="0"/>
              <w:left w:val="single" w:color="auto" w:sz="4" w:space="0"/>
              <w:bottom w:val="single" w:color="auto" w:sz="4" w:space="0"/>
              <w:right w:val="single" w:color="auto" w:sz="4" w:space="0"/>
            </w:tcBorders>
            <w:shd w:val="clear" w:color="auto" w:fill="auto"/>
          </w:tcPr>
          <w:p w14:paraId="24DD0B53">
            <w:pPr>
              <w:rPr>
                <w:rFonts w:hint="eastAsia" w:ascii="宋体" w:hAnsi="宋体" w:eastAsia="宋体" w:cs="宋体"/>
                <w:sz w:val="18"/>
                <w:szCs w:val="18"/>
              </w:rPr>
            </w:pPr>
            <w:r>
              <w:rPr>
                <w:rFonts w:hint="eastAsia" w:ascii="宋体" w:hAnsi="宋体" w:eastAsia="宋体" w:cs="宋体"/>
                <w:sz w:val="18"/>
                <w:szCs w:val="18"/>
              </w:rPr>
              <w:t>31013</w:t>
            </w:r>
          </w:p>
        </w:tc>
        <w:tc>
          <w:tcPr>
            <w:tcW w:w="1616" w:type="dxa"/>
            <w:gridSpan w:val="2"/>
            <w:tcBorders>
              <w:top w:val="single" w:color="auto" w:sz="4" w:space="0"/>
              <w:left w:val="single" w:color="auto" w:sz="4" w:space="0"/>
              <w:bottom w:val="single" w:color="auto" w:sz="4" w:space="0"/>
              <w:right w:val="single" w:color="auto" w:sz="4" w:space="0"/>
            </w:tcBorders>
            <w:shd w:val="clear" w:color="auto" w:fill="auto"/>
          </w:tcPr>
          <w:p w14:paraId="20C37B3D">
            <w:pPr>
              <w:rPr>
                <w:rFonts w:hint="eastAsia" w:ascii="宋体" w:hAnsi="宋体" w:eastAsia="宋体" w:cs="宋体"/>
                <w:sz w:val="18"/>
                <w:szCs w:val="18"/>
              </w:rPr>
            </w:pPr>
            <w:r>
              <w:rPr>
                <w:rFonts w:hint="eastAsia" w:ascii="宋体" w:hAnsi="宋体" w:eastAsia="宋体" w:cs="宋体"/>
                <w:sz w:val="18"/>
                <w:szCs w:val="18"/>
              </w:rPr>
              <w:t xml:space="preserve">  公务用车购置</w:t>
            </w:r>
          </w:p>
        </w:tc>
        <w:tc>
          <w:tcPr>
            <w:tcW w:w="964" w:type="dxa"/>
            <w:tcBorders>
              <w:top w:val="single" w:color="auto" w:sz="4" w:space="0"/>
              <w:left w:val="single" w:color="auto" w:sz="4" w:space="0"/>
              <w:bottom w:val="single" w:color="auto" w:sz="4" w:space="0"/>
              <w:right w:val="single" w:color="auto" w:sz="4" w:space="0"/>
            </w:tcBorders>
            <w:shd w:val="clear" w:color="auto" w:fill="auto"/>
            <w:vAlign w:val="center"/>
          </w:tcPr>
          <w:p w14:paraId="2B61F9BF">
            <w:pPr>
              <w:keepNext w:val="0"/>
              <w:keepLines w:val="0"/>
              <w:widowControl/>
              <w:suppressLineNumbers w:val="0"/>
              <w:jc w:val="right"/>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20"/>
                <w:szCs w:val="20"/>
                <w:u w:val="none"/>
                <w:lang w:val="en-US" w:eastAsia="zh-CN" w:bidi="ar"/>
              </w:rPr>
              <w:t>0.00</w:t>
            </w:r>
          </w:p>
        </w:tc>
      </w:tr>
      <w:tr w14:paraId="09866D9F">
        <w:tblPrEx>
          <w:tblCellMar>
            <w:top w:w="0" w:type="dxa"/>
            <w:left w:w="108" w:type="dxa"/>
            <w:bottom w:w="0" w:type="dxa"/>
            <w:right w:w="108" w:type="dxa"/>
          </w:tblCellMar>
        </w:tblPrEx>
        <w:trPr>
          <w:trHeight w:val="220" w:hRule="atLeast"/>
        </w:trPr>
        <w:tc>
          <w:tcPr>
            <w:tcW w:w="749" w:type="dxa"/>
            <w:tcBorders>
              <w:top w:val="single" w:color="auto" w:sz="4" w:space="0"/>
              <w:left w:val="single" w:color="auto" w:sz="4" w:space="0"/>
              <w:bottom w:val="single" w:color="auto" w:sz="4" w:space="0"/>
              <w:right w:val="single" w:color="auto" w:sz="4" w:space="0"/>
            </w:tcBorders>
            <w:shd w:val="clear" w:color="auto" w:fill="auto"/>
          </w:tcPr>
          <w:p w14:paraId="008D8D26">
            <w:pPr>
              <w:rPr>
                <w:rFonts w:hint="eastAsia" w:ascii="宋体" w:hAnsi="宋体" w:eastAsia="宋体" w:cs="宋体"/>
                <w:sz w:val="18"/>
                <w:szCs w:val="18"/>
              </w:rPr>
            </w:pPr>
            <w:r>
              <w:rPr>
                <w:rFonts w:hint="eastAsia" w:ascii="宋体" w:hAnsi="宋体" w:eastAsia="宋体" w:cs="宋体"/>
                <w:sz w:val="18"/>
                <w:szCs w:val="18"/>
              </w:rPr>
              <w:t>30301</w:t>
            </w:r>
          </w:p>
        </w:tc>
        <w:tc>
          <w:tcPr>
            <w:tcW w:w="1568" w:type="dxa"/>
            <w:tcBorders>
              <w:top w:val="single" w:color="auto" w:sz="4" w:space="0"/>
              <w:left w:val="nil"/>
              <w:bottom w:val="single" w:color="auto" w:sz="4" w:space="0"/>
              <w:right w:val="single" w:color="auto" w:sz="4" w:space="0"/>
            </w:tcBorders>
            <w:shd w:val="clear" w:color="auto" w:fill="auto"/>
          </w:tcPr>
          <w:p w14:paraId="2F9FBBC9">
            <w:pPr>
              <w:rPr>
                <w:rFonts w:hint="eastAsia" w:ascii="宋体" w:hAnsi="宋体" w:eastAsia="宋体" w:cs="宋体"/>
                <w:sz w:val="18"/>
                <w:szCs w:val="18"/>
              </w:rPr>
            </w:pPr>
            <w:r>
              <w:rPr>
                <w:rFonts w:hint="eastAsia" w:ascii="宋体" w:hAnsi="宋体" w:eastAsia="宋体" w:cs="宋体"/>
                <w:sz w:val="18"/>
                <w:szCs w:val="18"/>
              </w:rPr>
              <w:t xml:space="preserve">  离休费</w:t>
            </w:r>
          </w:p>
        </w:tc>
        <w:tc>
          <w:tcPr>
            <w:tcW w:w="813" w:type="dxa"/>
            <w:tcBorders>
              <w:top w:val="single" w:color="auto" w:sz="4" w:space="0"/>
              <w:left w:val="nil"/>
              <w:bottom w:val="single" w:color="auto" w:sz="4" w:space="0"/>
              <w:right w:val="single" w:color="auto" w:sz="4" w:space="0"/>
            </w:tcBorders>
            <w:shd w:val="clear" w:color="auto" w:fill="auto"/>
            <w:vAlign w:val="center"/>
          </w:tcPr>
          <w:p w14:paraId="29FFACE0">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749" w:type="dxa"/>
            <w:gridSpan w:val="3"/>
            <w:tcBorders>
              <w:top w:val="single" w:color="auto" w:sz="4" w:space="0"/>
              <w:left w:val="nil"/>
              <w:bottom w:val="single" w:color="auto" w:sz="4" w:space="0"/>
              <w:right w:val="single" w:color="auto" w:sz="4" w:space="0"/>
            </w:tcBorders>
            <w:shd w:val="clear" w:color="auto" w:fill="auto"/>
          </w:tcPr>
          <w:p w14:paraId="550F7462">
            <w:pPr>
              <w:rPr>
                <w:rFonts w:hint="eastAsia" w:ascii="宋体" w:hAnsi="宋体" w:eastAsia="宋体" w:cs="宋体"/>
                <w:sz w:val="18"/>
                <w:szCs w:val="18"/>
              </w:rPr>
            </w:pPr>
            <w:r>
              <w:rPr>
                <w:rFonts w:hint="eastAsia" w:ascii="宋体" w:hAnsi="宋体" w:eastAsia="宋体" w:cs="宋体"/>
                <w:sz w:val="18"/>
                <w:szCs w:val="18"/>
              </w:rPr>
              <w:t>30216</w:t>
            </w:r>
          </w:p>
        </w:tc>
        <w:tc>
          <w:tcPr>
            <w:tcW w:w="1506" w:type="dxa"/>
            <w:gridSpan w:val="2"/>
            <w:tcBorders>
              <w:top w:val="single" w:color="auto" w:sz="4" w:space="0"/>
              <w:left w:val="nil"/>
              <w:bottom w:val="single" w:color="auto" w:sz="4" w:space="0"/>
              <w:right w:val="single" w:color="auto" w:sz="4" w:space="0"/>
            </w:tcBorders>
            <w:shd w:val="clear" w:color="auto" w:fill="auto"/>
          </w:tcPr>
          <w:p w14:paraId="72DF7F04">
            <w:pPr>
              <w:rPr>
                <w:rFonts w:hint="eastAsia" w:ascii="宋体" w:hAnsi="宋体" w:eastAsia="宋体" w:cs="宋体"/>
                <w:sz w:val="18"/>
                <w:szCs w:val="18"/>
              </w:rPr>
            </w:pPr>
            <w:r>
              <w:rPr>
                <w:rFonts w:hint="eastAsia" w:ascii="宋体" w:hAnsi="宋体" w:eastAsia="宋体" w:cs="宋体"/>
                <w:sz w:val="18"/>
                <w:szCs w:val="18"/>
              </w:rPr>
              <w:t xml:space="preserve">  培训费</w:t>
            </w:r>
          </w:p>
        </w:tc>
        <w:tc>
          <w:tcPr>
            <w:tcW w:w="894" w:type="dxa"/>
            <w:tcBorders>
              <w:top w:val="single" w:color="auto" w:sz="4" w:space="0"/>
              <w:left w:val="nil"/>
              <w:bottom w:val="single" w:color="auto" w:sz="4" w:space="0"/>
              <w:right w:val="single" w:color="auto" w:sz="4" w:space="0"/>
            </w:tcBorders>
            <w:shd w:val="clear" w:color="auto" w:fill="auto"/>
            <w:vAlign w:val="center"/>
          </w:tcPr>
          <w:p w14:paraId="5712CE19">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5.05</w:t>
            </w:r>
          </w:p>
        </w:tc>
        <w:tc>
          <w:tcPr>
            <w:tcW w:w="749" w:type="dxa"/>
            <w:gridSpan w:val="2"/>
            <w:tcBorders>
              <w:top w:val="single" w:color="auto" w:sz="4" w:space="0"/>
              <w:left w:val="nil"/>
              <w:bottom w:val="single" w:color="auto" w:sz="4" w:space="0"/>
              <w:right w:val="single" w:color="auto" w:sz="4" w:space="0"/>
            </w:tcBorders>
            <w:shd w:val="clear" w:color="auto" w:fill="auto"/>
          </w:tcPr>
          <w:p w14:paraId="7EF6CCA9">
            <w:pPr>
              <w:rPr>
                <w:rFonts w:hint="eastAsia" w:ascii="宋体" w:hAnsi="宋体" w:eastAsia="宋体" w:cs="宋体"/>
                <w:sz w:val="18"/>
                <w:szCs w:val="18"/>
              </w:rPr>
            </w:pPr>
            <w:r>
              <w:rPr>
                <w:rFonts w:hint="eastAsia" w:ascii="宋体" w:hAnsi="宋体" w:eastAsia="宋体" w:cs="宋体"/>
                <w:sz w:val="18"/>
                <w:szCs w:val="18"/>
              </w:rPr>
              <w:t>31019</w:t>
            </w:r>
          </w:p>
        </w:tc>
        <w:tc>
          <w:tcPr>
            <w:tcW w:w="1616" w:type="dxa"/>
            <w:gridSpan w:val="2"/>
            <w:tcBorders>
              <w:top w:val="single" w:color="auto" w:sz="4" w:space="0"/>
              <w:left w:val="nil"/>
              <w:bottom w:val="single" w:color="auto" w:sz="4" w:space="0"/>
              <w:right w:val="single" w:color="auto" w:sz="4" w:space="0"/>
            </w:tcBorders>
            <w:shd w:val="clear" w:color="auto" w:fill="auto"/>
          </w:tcPr>
          <w:p w14:paraId="632A2060">
            <w:pPr>
              <w:rPr>
                <w:rFonts w:hint="eastAsia" w:ascii="宋体" w:hAnsi="宋体" w:eastAsia="宋体" w:cs="宋体"/>
                <w:sz w:val="18"/>
                <w:szCs w:val="18"/>
              </w:rPr>
            </w:pPr>
            <w:r>
              <w:rPr>
                <w:rFonts w:hint="eastAsia" w:ascii="宋体" w:hAnsi="宋体" w:eastAsia="宋体" w:cs="宋体"/>
                <w:sz w:val="18"/>
                <w:szCs w:val="18"/>
              </w:rPr>
              <w:t xml:space="preserve">  其他交通工具购置</w:t>
            </w:r>
          </w:p>
        </w:tc>
        <w:tc>
          <w:tcPr>
            <w:tcW w:w="964" w:type="dxa"/>
            <w:tcBorders>
              <w:top w:val="single" w:color="auto" w:sz="4" w:space="0"/>
              <w:left w:val="nil"/>
              <w:bottom w:val="single" w:color="auto" w:sz="4" w:space="0"/>
              <w:right w:val="single" w:color="auto" w:sz="4" w:space="0"/>
            </w:tcBorders>
            <w:shd w:val="clear" w:color="auto" w:fill="auto"/>
            <w:vAlign w:val="center"/>
          </w:tcPr>
          <w:p w14:paraId="43CB24B3">
            <w:pPr>
              <w:keepNext w:val="0"/>
              <w:keepLines w:val="0"/>
              <w:widowControl/>
              <w:suppressLineNumbers w:val="0"/>
              <w:jc w:val="right"/>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20"/>
                <w:szCs w:val="20"/>
                <w:u w:val="none"/>
                <w:lang w:val="en-US" w:eastAsia="zh-CN" w:bidi="ar"/>
              </w:rPr>
              <w:t>0.00</w:t>
            </w:r>
          </w:p>
        </w:tc>
      </w:tr>
      <w:tr w14:paraId="7D55AA89">
        <w:tblPrEx>
          <w:tblCellMar>
            <w:top w:w="0" w:type="dxa"/>
            <w:left w:w="108" w:type="dxa"/>
            <w:bottom w:w="0" w:type="dxa"/>
            <w:right w:w="108" w:type="dxa"/>
          </w:tblCellMar>
        </w:tblPrEx>
        <w:trPr>
          <w:trHeight w:val="220" w:hRule="atLeast"/>
        </w:trPr>
        <w:tc>
          <w:tcPr>
            <w:tcW w:w="749" w:type="dxa"/>
            <w:tcBorders>
              <w:top w:val="nil"/>
              <w:left w:val="single" w:color="auto" w:sz="4" w:space="0"/>
              <w:bottom w:val="single" w:color="auto" w:sz="4" w:space="0"/>
              <w:right w:val="single" w:color="auto" w:sz="4" w:space="0"/>
            </w:tcBorders>
            <w:shd w:val="clear" w:color="auto" w:fill="auto"/>
          </w:tcPr>
          <w:p w14:paraId="39B0F6F0">
            <w:pPr>
              <w:rPr>
                <w:rFonts w:hint="eastAsia" w:ascii="宋体" w:hAnsi="宋体" w:eastAsia="宋体" w:cs="宋体"/>
                <w:sz w:val="18"/>
                <w:szCs w:val="18"/>
              </w:rPr>
            </w:pPr>
            <w:r>
              <w:rPr>
                <w:rFonts w:hint="eastAsia" w:ascii="宋体" w:hAnsi="宋体" w:eastAsia="宋体" w:cs="宋体"/>
                <w:sz w:val="18"/>
                <w:szCs w:val="18"/>
              </w:rPr>
              <w:t>30302</w:t>
            </w:r>
          </w:p>
        </w:tc>
        <w:tc>
          <w:tcPr>
            <w:tcW w:w="1568" w:type="dxa"/>
            <w:tcBorders>
              <w:top w:val="nil"/>
              <w:left w:val="nil"/>
              <w:bottom w:val="single" w:color="auto" w:sz="4" w:space="0"/>
              <w:right w:val="single" w:color="auto" w:sz="4" w:space="0"/>
            </w:tcBorders>
            <w:shd w:val="clear" w:color="auto" w:fill="auto"/>
          </w:tcPr>
          <w:p w14:paraId="597E2AD4">
            <w:pPr>
              <w:rPr>
                <w:rFonts w:hint="eastAsia" w:ascii="宋体" w:hAnsi="宋体" w:eastAsia="宋体" w:cs="宋体"/>
                <w:sz w:val="18"/>
                <w:szCs w:val="18"/>
              </w:rPr>
            </w:pPr>
            <w:r>
              <w:rPr>
                <w:rFonts w:hint="eastAsia" w:ascii="宋体" w:hAnsi="宋体" w:eastAsia="宋体" w:cs="宋体"/>
                <w:sz w:val="18"/>
                <w:szCs w:val="18"/>
              </w:rPr>
              <w:t xml:space="preserve">  退休费</w:t>
            </w:r>
          </w:p>
        </w:tc>
        <w:tc>
          <w:tcPr>
            <w:tcW w:w="813" w:type="dxa"/>
            <w:tcBorders>
              <w:top w:val="nil"/>
              <w:left w:val="nil"/>
              <w:bottom w:val="single" w:color="auto" w:sz="4" w:space="0"/>
              <w:right w:val="single" w:color="auto" w:sz="4" w:space="0"/>
            </w:tcBorders>
            <w:shd w:val="clear" w:color="auto" w:fill="auto"/>
            <w:vAlign w:val="center"/>
          </w:tcPr>
          <w:p w14:paraId="75CB2B81">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749" w:type="dxa"/>
            <w:gridSpan w:val="3"/>
            <w:tcBorders>
              <w:top w:val="nil"/>
              <w:left w:val="nil"/>
              <w:bottom w:val="single" w:color="auto" w:sz="4" w:space="0"/>
              <w:right w:val="single" w:color="auto" w:sz="4" w:space="0"/>
            </w:tcBorders>
            <w:shd w:val="clear" w:color="auto" w:fill="auto"/>
          </w:tcPr>
          <w:p w14:paraId="6146B286">
            <w:pPr>
              <w:rPr>
                <w:rFonts w:hint="eastAsia" w:ascii="宋体" w:hAnsi="宋体" w:eastAsia="宋体" w:cs="宋体"/>
                <w:sz w:val="18"/>
                <w:szCs w:val="18"/>
              </w:rPr>
            </w:pPr>
            <w:r>
              <w:rPr>
                <w:rFonts w:hint="eastAsia" w:ascii="宋体" w:hAnsi="宋体" w:eastAsia="宋体" w:cs="宋体"/>
                <w:sz w:val="18"/>
                <w:szCs w:val="18"/>
              </w:rPr>
              <w:t>30217</w:t>
            </w:r>
          </w:p>
        </w:tc>
        <w:tc>
          <w:tcPr>
            <w:tcW w:w="1506" w:type="dxa"/>
            <w:gridSpan w:val="2"/>
            <w:tcBorders>
              <w:top w:val="nil"/>
              <w:left w:val="nil"/>
              <w:bottom w:val="single" w:color="auto" w:sz="4" w:space="0"/>
              <w:right w:val="single" w:color="auto" w:sz="4" w:space="0"/>
            </w:tcBorders>
            <w:shd w:val="clear" w:color="auto" w:fill="auto"/>
          </w:tcPr>
          <w:p w14:paraId="781263EA">
            <w:pPr>
              <w:rPr>
                <w:rFonts w:hint="eastAsia" w:ascii="宋体" w:hAnsi="宋体" w:eastAsia="宋体" w:cs="宋体"/>
                <w:sz w:val="18"/>
                <w:szCs w:val="18"/>
              </w:rPr>
            </w:pPr>
            <w:r>
              <w:rPr>
                <w:rFonts w:hint="eastAsia" w:ascii="宋体" w:hAnsi="宋体" w:eastAsia="宋体" w:cs="宋体"/>
                <w:sz w:val="18"/>
                <w:szCs w:val="18"/>
              </w:rPr>
              <w:t xml:space="preserve">  公务接待费</w:t>
            </w:r>
          </w:p>
        </w:tc>
        <w:tc>
          <w:tcPr>
            <w:tcW w:w="894" w:type="dxa"/>
            <w:tcBorders>
              <w:top w:val="nil"/>
              <w:left w:val="nil"/>
              <w:bottom w:val="single" w:color="auto" w:sz="4" w:space="0"/>
              <w:right w:val="single" w:color="auto" w:sz="4" w:space="0"/>
            </w:tcBorders>
            <w:shd w:val="clear" w:color="auto" w:fill="auto"/>
            <w:vAlign w:val="center"/>
          </w:tcPr>
          <w:p w14:paraId="62CD3050">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17.79</w:t>
            </w:r>
          </w:p>
        </w:tc>
        <w:tc>
          <w:tcPr>
            <w:tcW w:w="749" w:type="dxa"/>
            <w:gridSpan w:val="2"/>
            <w:tcBorders>
              <w:top w:val="nil"/>
              <w:left w:val="nil"/>
              <w:bottom w:val="single" w:color="auto" w:sz="4" w:space="0"/>
              <w:right w:val="single" w:color="auto" w:sz="4" w:space="0"/>
            </w:tcBorders>
            <w:shd w:val="clear" w:color="auto" w:fill="auto"/>
          </w:tcPr>
          <w:p w14:paraId="261D2A15">
            <w:pPr>
              <w:rPr>
                <w:rFonts w:hint="eastAsia" w:ascii="宋体" w:hAnsi="宋体" w:eastAsia="宋体" w:cs="宋体"/>
                <w:sz w:val="18"/>
                <w:szCs w:val="18"/>
              </w:rPr>
            </w:pPr>
            <w:r>
              <w:rPr>
                <w:rFonts w:hint="eastAsia" w:ascii="宋体" w:hAnsi="宋体" w:eastAsia="宋体" w:cs="宋体"/>
                <w:sz w:val="18"/>
                <w:szCs w:val="18"/>
              </w:rPr>
              <w:t>31021</w:t>
            </w:r>
          </w:p>
        </w:tc>
        <w:tc>
          <w:tcPr>
            <w:tcW w:w="1616" w:type="dxa"/>
            <w:gridSpan w:val="2"/>
            <w:tcBorders>
              <w:top w:val="nil"/>
              <w:left w:val="nil"/>
              <w:bottom w:val="single" w:color="auto" w:sz="4" w:space="0"/>
              <w:right w:val="single" w:color="auto" w:sz="4" w:space="0"/>
            </w:tcBorders>
            <w:shd w:val="clear" w:color="auto" w:fill="auto"/>
          </w:tcPr>
          <w:p w14:paraId="5529CA4A">
            <w:pPr>
              <w:rPr>
                <w:rFonts w:hint="eastAsia" w:ascii="宋体" w:hAnsi="宋体" w:eastAsia="宋体" w:cs="宋体"/>
                <w:sz w:val="18"/>
                <w:szCs w:val="18"/>
              </w:rPr>
            </w:pPr>
            <w:r>
              <w:rPr>
                <w:rFonts w:hint="eastAsia" w:ascii="宋体" w:hAnsi="宋体" w:eastAsia="宋体" w:cs="宋体"/>
                <w:sz w:val="18"/>
                <w:szCs w:val="18"/>
              </w:rPr>
              <w:t xml:space="preserve">  文物和陈列品购置</w:t>
            </w:r>
          </w:p>
        </w:tc>
        <w:tc>
          <w:tcPr>
            <w:tcW w:w="964" w:type="dxa"/>
            <w:tcBorders>
              <w:top w:val="nil"/>
              <w:left w:val="nil"/>
              <w:bottom w:val="single" w:color="auto" w:sz="4" w:space="0"/>
              <w:right w:val="single" w:color="auto" w:sz="4" w:space="0"/>
            </w:tcBorders>
            <w:shd w:val="clear" w:color="auto" w:fill="auto"/>
            <w:vAlign w:val="center"/>
          </w:tcPr>
          <w:p w14:paraId="1374F234">
            <w:pPr>
              <w:keepNext w:val="0"/>
              <w:keepLines w:val="0"/>
              <w:widowControl/>
              <w:suppressLineNumbers w:val="0"/>
              <w:jc w:val="right"/>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20"/>
                <w:szCs w:val="20"/>
                <w:u w:val="none"/>
                <w:lang w:val="en-US" w:eastAsia="zh-CN" w:bidi="ar"/>
              </w:rPr>
              <w:t>0.00</w:t>
            </w:r>
          </w:p>
        </w:tc>
      </w:tr>
      <w:tr w14:paraId="6065A501">
        <w:tblPrEx>
          <w:tblCellMar>
            <w:top w:w="0" w:type="dxa"/>
            <w:left w:w="108" w:type="dxa"/>
            <w:bottom w:w="0" w:type="dxa"/>
            <w:right w:w="108" w:type="dxa"/>
          </w:tblCellMar>
        </w:tblPrEx>
        <w:trPr>
          <w:trHeight w:val="220" w:hRule="atLeast"/>
        </w:trPr>
        <w:tc>
          <w:tcPr>
            <w:tcW w:w="749" w:type="dxa"/>
            <w:tcBorders>
              <w:top w:val="nil"/>
              <w:left w:val="single" w:color="auto" w:sz="4" w:space="0"/>
              <w:bottom w:val="single" w:color="auto" w:sz="4" w:space="0"/>
              <w:right w:val="single" w:color="auto" w:sz="4" w:space="0"/>
            </w:tcBorders>
            <w:shd w:val="clear" w:color="auto" w:fill="auto"/>
          </w:tcPr>
          <w:p w14:paraId="257914C1">
            <w:pPr>
              <w:rPr>
                <w:rFonts w:hint="eastAsia" w:ascii="宋体" w:hAnsi="宋体" w:eastAsia="宋体" w:cs="宋体"/>
                <w:sz w:val="18"/>
                <w:szCs w:val="18"/>
              </w:rPr>
            </w:pPr>
            <w:r>
              <w:rPr>
                <w:rFonts w:hint="eastAsia" w:ascii="宋体" w:hAnsi="宋体" w:eastAsia="宋体" w:cs="宋体"/>
                <w:sz w:val="18"/>
                <w:szCs w:val="18"/>
              </w:rPr>
              <w:t>30303</w:t>
            </w:r>
          </w:p>
        </w:tc>
        <w:tc>
          <w:tcPr>
            <w:tcW w:w="1568" w:type="dxa"/>
            <w:tcBorders>
              <w:top w:val="nil"/>
              <w:left w:val="nil"/>
              <w:bottom w:val="single" w:color="auto" w:sz="4" w:space="0"/>
              <w:right w:val="single" w:color="auto" w:sz="4" w:space="0"/>
            </w:tcBorders>
            <w:shd w:val="clear" w:color="auto" w:fill="auto"/>
          </w:tcPr>
          <w:p w14:paraId="308E4BD8">
            <w:pPr>
              <w:rPr>
                <w:rFonts w:hint="eastAsia" w:ascii="宋体" w:hAnsi="宋体" w:eastAsia="宋体" w:cs="宋体"/>
                <w:sz w:val="18"/>
                <w:szCs w:val="18"/>
              </w:rPr>
            </w:pPr>
            <w:r>
              <w:rPr>
                <w:rFonts w:hint="eastAsia" w:ascii="宋体" w:hAnsi="宋体" w:eastAsia="宋体" w:cs="宋体"/>
                <w:sz w:val="18"/>
                <w:szCs w:val="18"/>
              </w:rPr>
              <w:t xml:space="preserve">  退职（役）费</w:t>
            </w:r>
          </w:p>
        </w:tc>
        <w:tc>
          <w:tcPr>
            <w:tcW w:w="813" w:type="dxa"/>
            <w:tcBorders>
              <w:top w:val="nil"/>
              <w:left w:val="nil"/>
              <w:bottom w:val="single" w:color="auto" w:sz="4" w:space="0"/>
              <w:right w:val="single" w:color="auto" w:sz="4" w:space="0"/>
            </w:tcBorders>
            <w:shd w:val="clear" w:color="auto" w:fill="auto"/>
            <w:vAlign w:val="center"/>
          </w:tcPr>
          <w:p w14:paraId="11C55E81">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749" w:type="dxa"/>
            <w:gridSpan w:val="3"/>
            <w:tcBorders>
              <w:top w:val="nil"/>
              <w:left w:val="nil"/>
              <w:bottom w:val="single" w:color="auto" w:sz="4" w:space="0"/>
              <w:right w:val="single" w:color="auto" w:sz="4" w:space="0"/>
            </w:tcBorders>
            <w:shd w:val="clear" w:color="auto" w:fill="auto"/>
          </w:tcPr>
          <w:p w14:paraId="4B6124A7">
            <w:pPr>
              <w:rPr>
                <w:rFonts w:hint="eastAsia" w:ascii="宋体" w:hAnsi="宋体" w:eastAsia="宋体" w:cs="宋体"/>
                <w:sz w:val="18"/>
                <w:szCs w:val="18"/>
              </w:rPr>
            </w:pPr>
            <w:r>
              <w:rPr>
                <w:rFonts w:hint="eastAsia" w:ascii="宋体" w:hAnsi="宋体" w:eastAsia="宋体" w:cs="宋体"/>
                <w:sz w:val="18"/>
                <w:szCs w:val="18"/>
              </w:rPr>
              <w:t>30218</w:t>
            </w:r>
          </w:p>
        </w:tc>
        <w:tc>
          <w:tcPr>
            <w:tcW w:w="1506" w:type="dxa"/>
            <w:gridSpan w:val="2"/>
            <w:tcBorders>
              <w:top w:val="nil"/>
              <w:left w:val="nil"/>
              <w:bottom w:val="single" w:color="auto" w:sz="4" w:space="0"/>
              <w:right w:val="single" w:color="auto" w:sz="4" w:space="0"/>
            </w:tcBorders>
            <w:shd w:val="clear" w:color="auto" w:fill="auto"/>
          </w:tcPr>
          <w:p w14:paraId="3A7564FA">
            <w:pPr>
              <w:rPr>
                <w:rFonts w:hint="eastAsia" w:ascii="宋体" w:hAnsi="宋体" w:eastAsia="宋体" w:cs="宋体"/>
                <w:sz w:val="18"/>
                <w:szCs w:val="18"/>
              </w:rPr>
            </w:pPr>
            <w:r>
              <w:rPr>
                <w:rFonts w:hint="eastAsia" w:ascii="宋体" w:hAnsi="宋体" w:eastAsia="宋体" w:cs="宋体"/>
                <w:sz w:val="18"/>
                <w:szCs w:val="18"/>
              </w:rPr>
              <w:t xml:space="preserve">  专用材料费</w:t>
            </w:r>
          </w:p>
        </w:tc>
        <w:tc>
          <w:tcPr>
            <w:tcW w:w="894" w:type="dxa"/>
            <w:tcBorders>
              <w:top w:val="nil"/>
              <w:left w:val="nil"/>
              <w:bottom w:val="single" w:color="auto" w:sz="4" w:space="0"/>
              <w:right w:val="single" w:color="auto" w:sz="4" w:space="0"/>
            </w:tcBorders>
            <w:shd w:val="clear" w:color="auto" w:fill="auto"/>
            <w:vAlign w:val="center"/>
          </w:tcPr>
          <w:p w14:paraId="106DD12D">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749" w:type="dxa"/>
            <w:gridSpan w:val="2"/>
            <w:tcBorders>
              <w:top w:val="nil"/>
              <w:left w:val="nil"/>
              <w:bottom w:val="single" w:color="auto" w:sz="4" w:space="0"/>
              <w:right w:val="single" w:color="auto" w:sz="4" w:space="0"/>
            </w:tcBorders>
            <w:shd w:val="clear" w:color="auto" w:fill="auto"/>
          </w:tcPr>
          <w:p w14:paraId="700791F1">
            <w:pPr>
              <w:rPr>
                <w:rFonts w:hint="eastAsia" w:ascii="宋体" w:hAnsi="宋体" w:eastAsia="宋体" w:cs="宋体"/>
                <w:sz w:val="18"/>
                <w:szCs w:val="18"/>
              </w:rPr>
            </w:pPr>
            <w:r>
              <w:rPr>
                <w:rFonts w:hint="eastAsia" w:ascii="宋体" w:hAnsi="宋体" w:eastAsia="宋体" w:cs="宋体"/>
                <w:sz w:val="18"/>
                <w:szCs w:val="18"/>
              </w:rPr>
              <w:t>31022</w:t>
            </w:r>
          </w:p>
        </w:tc>
        <w:tc>
          <w:tcPr>
            <w:tcW w:w="1616" w:type="dxa"/>
            <w:gridSpan w:val="2"/>
            <w:tcBorders>
              <w:top w:val="nil"/>
              <w:left w:val="nil"/>
              <w:bottom w:val="single" w:color="auto" w:sz="4" w:space="0"/>
              <w:right w:val="single" w:color="auto" w:sz="4" w:space="0"/>
            </w:tcBorders>
            <w:shd w:val="clear" w:color="auto" w:fill="auto"/>
          </w:tcPr>
          <w:p w14:paraId="208978CC">
            <w:pPr>
              <w:rPr>
                <w:rFonts w:hint="eastAsia" w:ascii="宋体" w:hAnsi="宋体" w:eastAsia="宋体" w:cs="宋体"/>
                <w:sz w:val="18"/>
                <w:szCs w:val="18"/>
              </w:rPr>
            </w:pPr>
            <w:r>
              <w:rPr>
                <w:rFonts w:hint="eastAsia" w:ascii="宋体" w:hAnsi="宋体" w:eastAsia="宋体" w:cs="宋体"/>
                <w:sz w:val="18"/>
                <w:szCs w:val="18"/>
              </w:rPr>
              <w:t xml:space="preserve">  无形资产购置</w:t>
            </w:r>
          </w:p>
        </w:tc>
        <w:tc>
          <w:tcPr>
            <w:tcW w:w="964" w:type="dxa"/>
            <w:tcBorders>
              <w:top w:val="nil"/>
              <w:left w:val="nil"/>
              <w:bottom w:val="single" w:color="auto" w:sz="4" w:space="0"/>
              <w:right w:val="single" w:color="auto" w:sz="4" w:space="0"/>
            </w:tcBorders>
            <w:shd w:val="clear" w:color="auto" w:fill="auto"/>
            <w:vAlign w:val="center"/>
          </w:tcPr>
          <w:p w14:paraId="006AE75A">
            <w:pPr>
              <w:keepNext w:val="0"/>
              <w:keepLines w:val="0"/>
              <w:widowControl/>
              <w:suppressLineNumbers w:val="0"/>
              <w:jc w:val="right"/>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20"/>
                <w:szCs w:val="20"/>
                <w:u w:val="none"/>
                <w:lang w:val="en-US" w:eastAsia="zh-CN" w:bidi="ar"/>
              </w:rPr>
              <w:t>0.00</w:t>
            </w:r>
          </w:p>
        </w:tc>
      </w:tr>
      <w:tr w14:paraId="36CE7006">
        <w:tblPrEx>
          <w:tblCellMar>
            <w:top w:w="0" w:type="dxa"/>
            <w:left w:w="108" w:type="dxa"/>
            <w:bottom w:w="0" w:type="dxa"/>
            <w:right w:w="108" w:type="dxa"/>
          </w:tblCellMar>
        </w:tblPrEx>
        <w:trPr>
          <w:trHeight w:val="220" w:hRule="atLeast"/>
        </w:trPr>
        <w:tc>
          <w:tcPr>
            <w:tcW w:w="749" w:type="dxa"/>
            <w:tcBorders>
              <w:top w:val="nil"/>
              <w:left w:val="single" w:color="auto" w:sz="4" w:space="0"/>
              <w:bottom w:val="single" w:color="auto" w:sz="4" w:space="0"/>
              <w:right w:val="single" w:color="auto" w:sz="4" w:space="0"/>
            </w:tcBorders>
            <w:shd w:val="clear" w:color="auto" w:fill="auto"/>
          </w:tcPr>
          <w:p w14:paraId="2FE43669">
            <w:pPr>
              <w:rPr>
                <w:rFonts w:hint="eastAsia" w:ascii="宋体" w:hAnsi="宋体" w:eastAsia="宋体" w:cs="宋体"/>
                <w:sz w:val="18"/>
                <w:szCs w:val="18"/>
              </w:rPr>
            </w:pPr>
            <w:r>
              <w:rPr>
                <w:rFonts w:hint="eastAsia" w:ascii="宋体" w:hAnsi="宋体" w:eastAsia="宋体" w:cs="宋体"/>
                <w:sz w:val="18"/>
                <w:szCs w:val="18"/>
              </w:rPr>
              <w:t>30304</w:t>
            </w:r>
          </w:p>
        </w:tc>
        <w:tc>
          <w:tcPr>
            <w:tcW w:w="1568" w:type="dxa"/>
            <w:tcBorders>
              <w:top w:val="nil"/>
              <w:left w:val="nil"/>
              <w:bottom w:val="single" w:color="auto" w:sz="4" w:space="0"/>
              <w:right w:val="single" w:color="auto" w:sz="4" w:space="0"/>
            </w:tcBorders>
            <w:shd w:val="clear" w:color="auto" w:fill="auto"/>
          </w:tcPr>
          <w:p w14:paraId="2C731C25">
            <w:pPr>
              <w:rPr>
                <w:rFonts w:hint="eastAsia" w:ascii="宋体" w:hAnsi="宋体" w:eastAsia="宋体" w:cs="宋体"/>
                <w:sz w:val="18"/>
                <w:szCs w:val="18"/>
              </w:rPr>
            </w:pPr>
            <w:r>
              <w:rPr>
                <w:rFonts w:hint="eastAsia" w:ascii="宋体" w:hAnsi="宋体" w:eastAsia="宋体" w:cs="宋体"/>
                <w:sz w:val="18"/>
                <w:szCs w:val="18"/>
              </w:rPr>
              <w:t xml:space="preserve">  抚恤金</w:t>
            </w:r>
          </w:p>
        </w:tc>
        <w:tc>
          <w:tcPr>
            <w:tcW w:w="813" w:type="dxa"/>
            <w:tcBorders>
              <w:top w:val="nil"/>
              <w:left w:val="nil"/>
              <w:bottom w:val="single" w:color="auto" w:sz="4" w:space="0"/>
              <w:right w:val="single" w:color="auto" w:sz="4" w:space="0"/>
            </w:tcBorders>
            <w:shd w:val="clear" w:color="auto" w:fill="auto"/>
            <w:vAlign w:val="center"/>
          </w:tcPr>
          <w:p w14:paraId="28ED740D">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19.31</w:t>
            </w:r>
          </w:p>
        </w:tc>
        <w:tc>
          <w:tcPr>
            <w:tcW w:w="749" w:type="dxa"/>
            <w:gridSpan w:val="3"/>
            <w:tcBorders>
              <w:top w:val="nil"/>
              <w:left w:val="nil"/>
              <w:bottom w:val="single" w:color="auto" w:sz="4" w:space="0"/>
              <w:right w:val="single" w:color="auto" w:sz="4" w:space="0"/>
            </w:tcBorders>
            <w:shd w:val="clear" w:color="auto" w:fill="auto"/>
          </w:tcPr>
          <w:p w14:paraId="31E0A5C8">
            <w:pPr>
              <w:rPr>
                <w:rFonts w:hint="eastAsia" w:ascii="宋体" w:hAnsi="宋体" w:eastAsia="宋体" w:cs="宋体"/>
                <w:sz w:val="18"/>
                <w:szCs w:val="18"/>
              </w:rPr>
            </w:pPr>
            <w:r>
              <w:rPr>
                <w:rFonts w:hint="eastAsia" w:ascii="宋体" w:hAnsi="宋体" w:eastAsia="宋体" w:cs="宋体"/>
                <w:sz w:val="18"/>
                <w:szCs w:val="18"/>
              </w:rPr>
              <w:t>30224</w:t>
            </w:r>
          </w:p>
        </w:tc>
        <w:tc>
          <w:tcPr>
            <w:tcW w:w="1506" w:type="dxa"/>
            <w:gridSpan w:val="2"/>
            <w:tcBorders>
              <w:top w:val="nil"/>
              <w:left w:val="nil"/>
              <w:bottom w:val="single" w:color="auto" w:sz="4" w:space="0"/>
              <w:right w:val="single" w:color="auto" w:sz="4" w:space="0"/>
            </w:tcBorders>
            <w:shd w:val="clear" w:color="auto" w:fill="auto"/>
          </w:tcPr>
          <w:p w14:paraId="67A729EB">
            <w:pPr>
              <w:rPr>
                <w:rFonts w:hint="eastAsia" w:ascii="宋体" w:hAnsi="宋体" w:eastAsia="宋体" w:cs="宋体"/>
                <w:sz w:val="18"/>
                <w:szCs w:val="18"/>
              </w:rPr>
            </w:pPr>
            <w:r>
              <w:rPr>
                <w:rFonts w:hint="eastAsia" w:ascii="宋体" w:hAnsi="宋体" w:eastAsia="宋体" w:cs="宋体"/>
                <w:sz w:val="18"/>
                <w:szCs w:val="18"/>
              </w:rPr>
              <w:t xml:space="preserve">  被装购置费</w:t>
            </w:r>
          </w:p>
        </w:tc>
        <w:tc>
          <w:tcPr>
            <w:tcW w:w="894" w:type="dxa"/>
            <w:tcBorders>
              <w:top w:val="nil"/>
              <w:left w:val="nil"/>
              <w:bottom w:val="single" w:color="auto" w:sz="4" w:space="0"/>
              <w:right w:val="single" w:color="auto" w:sz="4" w:space="0"/>
            </w:tcBorders>
            <w:shd w:val="clear" w:color="auto" w:fill="auto"/>
            <w:vAlign w:val="center"/>
          </w:tcPr>
          <w:p w14:paraId="56DF2098">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749" w:type="dxa"/>
            <w:gridSpan w:val="2"/>
            <w:tcBorders>
              <w:top w:val="nil"/>
              <w:left w:val="nil"/>
              <w:bottom w:val="single" w:color="auto" w:sz="4" w:space="0"/>
              <w:right w:val="single" w:color="auto" w:sz="4" w:space="0"/>
            </w:tcBorders>
            <w:shd w:val="clear" w:color="auto" w:fill="auto"/>
          </w:tcPr>
          <w:p w14:paraId="5BA78197">
            <w:pPr>
              <w:rPr>
                <w:rFonts w:hint="eastAsia" w:ascii="宋体" w:hAnsi="宋体" w:eastAsia="宋体" w:cs="宋体"/>
                <w:sz w:val="18"/>
                <w:szCs w:val="18"/>
              </w:rPr>
            </w:pPr>
            <w:r>
              <w:rPr>
                <w:rFonts w:hint="eastAsia" w:ascii="宋体" w:hAnsi="宋体" w:eastAsia="宋体" w:cs="宋体"/>
                <w:sz w:val="18"/>
                <w:szCs w:val="18"/>
              </w:rPr>
              <w:t>31099</w:t>
            </w:r>
          </w:p>
        </w:tc>
        <w:tc>
          <w:tcPr>
            <w:tcW w:w="1616" w:type="dxa"/>
            <w:gridSpan w:val="2"/>
            <w:tcBorders>
              <w:top w:val="nil"/>
              <w:left w:val="nil"/>
              <w:bottom w:val="single" w:color="auto" w:sz="4" w:space="0"/>
              <w:right w:val="single" w:color="auto" w:sz="4" w:space="0"/>
            </w:tcBorders>
            <w:shd w:val="clear" w:color="auto" w:fill="auto"/>
          </w:tcPr>
          <w:p w14:paraId="2EE2516D">
            <w:pPr>
              <w:rPr>
                <w:rFonts w:hint="eastAsia" w:ascii="宋体" w:hAnsi="宋体" w:eastAsia="宋体" w:cs="宋体"/>
                <w:sz w:val="18"/>
                <w:szCs w:val="18"/>
              </w:rPr>
            </w:pPr>
            <w:r>
              <w:rPr>
                <w:rFonts w:hint="eastAsia" w:ascii="宋体" w:hAnsi="宋体" w:eastAsia="宋体" w:cs="宋体"/>
                <w:sz w:val="18"/>
                <w:szCs w:val="18"/>
              </w:rPr>
              <w:t xml:space="preserve">  其他资本性支出</w:t>
            </w:r>
          </w:p>
        </w:tc>
        <w:tc>
          <w:tcPr>
            <w:tcW w:w="964" w:type="dxa"/>
            <w:tcBorders>
              <w:top w:val="nil"/>
              <w:left w:val="nil"/>
              <w:bottom w:val="single" w:color="auto" w:sz="4" w:space="0"/>
              <w:right w:val="single" w:color="auto" w:sz="4" w:space="0"/>
            </w:tcBorders>
            <w:shd w:val="clear" w:color="auto" w:fill="auto"/>
            <w:vAlign w:val="center"/>
          </w:tcPr>
          <w:p w14:paraId="763CFEF0">
            <w:pPr>
              <w:keepNext w:val="0"/>
              <w:keepLines w:val="0"/>
              <w:widowControl/>
              <w:suppressLineNumbers w:val="0"/>
              <w:jc w:val="right"/>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20"/>
                <w:szCs w:val="20"/>
                <w:u w:val="none"/>
                <w:lang w:val="en-US" w:eastAsia="zh-CN" w:bidi="ar"/>
              </w:rPr>
              <w:t>0.00</w:t>
            </w:r>
          </w:p>
        </w:tc>
      </w:tr>
      <w:tr w14:paraId="4406A80A">
        <w:tblPrEx>
          <w:tblCellMar>
            <w:top w:w="0" w:type="dxa"/>
            <w:left w:w="108" w:type="dxa"/>
            <w:bottom w:w="0" w:type="dxa"/>
            <w:right w:w="108" w:type="dxa"/>
          </w:tblCellMar>
        </w:tblPrEx>
        <w:trPr>
          <w:trHeight w:val="391" w:hRule="atLeast"/>
        </w:trPr>
        <w:tc>
          <w:tcPr>
            <w:tcW w:w="749" w:type="dxa"/>
            <w:tcBorders>
              <w:top w:val="nil"/>
              <w:left w:val="single" w:color="auto" w:sz="4" w:space="0"/>
              <w:bottom w:val="single" w:color="auto" w:sz="4" w:space="0"/>
              <w:right w:val="single" w:color="auto" w:sz="4" w:space="0"/>
            </w:tcBorders>
            <w:shd w:val="clear" w:color="auto" w:fill="auto"/>
          </w:tcPr>
          <w:p w14:paraId="347583E5">
            <w:pPr>
              <w:rPr>
                <w:rFonts w:hint="eastAsia" w:ascii="宋体" w:hAnsi="宋体" w:eastAsia="宋体" w:cs="宋体"/>
                <w:sz w:val="18"/>
                <w:szCs w:val="18"/>
              </w:rPr>
            </w:pPr>
            <w:r>
              <w:rPr>
                <w:rFonts w:hint="eastAsia" w:ascii="宋体" w:hAnsi="宋体" w:eastAsia="宋体" w:cs="宋体"/>
                <w:sz w:val="18"/>
                <w:szCs w:val="18"/>
              </w:rPr>
              <w:t>30305</w:t>
            </w:r>
          </w:p>
        </w:tc>
        <w:tc>
          <w:tcPr>
            <w:tcW w:w="1568" w:type="dxa"/>
            <w:tcBorders>
              <w:top w:val="nil"/>
              <w:left w:val="nil"/>
              <w:bottom w:val="single" w:color="auto" w:sz="4" w:space="0"/>
              <w:right w:val="single" w:color="auto" w:sz="4" w:space="0"/>
            </w:tcBorders>
            <w:shd w:val="clear" w:color="auto" w:fill="auto"/>
          </w:tcPr>
          <w:p w14:paraId="086E4350">
            <w:pPr>
              <w:rPr>
                <w:rFonts w:hint="eastAsia" w:ascii="宋体" w:hAnsi="宋体" w:eastAsia="宋体" w:cs="宋体"/>
                <w:sz w:val="18"/>
                <w:szCs w:val="18"/>
              </w:rPr>
            </w:pPr>
            <w:r>
              <w:rPr>
                <w:rFonts w:hint="eastAsia" w:ascii="宋体" w:hAnsi="宋体" w:eastAsia="宋体" w:cs="宋体"/>
                <w:sz w:val="18"/>
                <w:szCs w:val="18"/>
              </w:rPr>
              <w:t xml:space="preserve">  生活补助</w:t>
            </w:r>
          </w:p>
        </w:tc>
        <w:tc>
          <w:tcPr>
            <w:tcW w:w="813" w:type="dxa"/>
            <w:tcBorders>
              <w:top w:val="nil"/>
              <w:left w:val="nil"/>
              <w:bottom w:val="single" w:color="auto" w:sz="4" w:space="0"/>
              <w:right w:val="single" w:color="auto" w:sz="4" w:space="0"/>
            </w:tcBorders>
            <w:shd w:val="clear" w:color="auto" w:fill="auto"/>
            <w:vAlign w:val="center"/>
          </w:tcPr>
          <w:p w14:paraId="5C297832">
            <w:pPr>
              <w:keepNext w:val="0"/>
              <w:keepLines w:val="0"/>
              <w:widowControl/>
              <w:suppressLineNumbers w:val="0"/>
              <w:jc w:val="righ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48.67</w:t>
            </w:r>
          </w:p>
        </w:tc>
        <w:tc>
          <w:tcPr>
            <w:tcW w:w="749" w:type="dxa"/>
            <w:gridSpan w:val="3"/>
            <w:tcBorders>
              <w:top w:val="nil"/>
              <w:left w:val="nil"/>
              <w:bottom w:val="single" w:color="auto" w:sz="4" w:space="0"/>
              <w:right w:val="single" w:color="auto" w:sz="4" w:space="0"/>
            </w:tcBorders>
            <w:shd w:val="clear" w:color="auto" w:fill="auto"/>
          </w:tcPr>
          <w:p w14:paraId="18823EE1">
            <w:pPr>
              <w:rPr>
                <w:rFonts w:hint="eastAsia" w:ascii="宋体" w:hAnsi="宋体" w:eastAsia="宋体" w:cs="宋体"/>
                <w:sz w:val="18"/>
                <w:szCs w:val="18"/>
              </w:rPr>
            </w:pPr>
            <w:r>
              <w:rPr>
                <w:rFonts w:hint="eastAsia" w:ascii="宋体" w:hAnsi="宋体" w:eastAsia="宋体" w:cs="宋体"/>
                <w:sz w:val="18"/>
                <w:szCs w:val="18"/>
              </w:rPr>
              <w:t>30225</w:t>
            </w:r>
          </w:p>
        </w:tc>
        <w:tc>
          <w:tcPr>
            <w:tcW w:w="1506" w:type="dxa"/>
            <w:gridSpan w:val="2"/>
            <w:tcBorders>
              <w:top w:val="nil"/>
              <w:left w:val="nil"/>
              <w:bottom w:val="single" w:color="auto" w:sz="4" w:space="0"/>
              <w:right w:val="single" w:color="auto" w:sz="4" w:space="0"/>
            </w:tcBorders>
            <w:shd w:val="clear" w:color="auto" w:fill="auto"/>
          </w:tcPr>
          <w:p w14:paraId="5ADB0FAF">
            <w:pPr>
              <w:rPr>
                <w:rFonts w:hint="eastAsia" w:ascii="宋体" w:hAnsi="宋体" w:eastAsia="宋体" w:cs="宋体"/>
                <w:sz w:val="18"/>
                <w:szCs w:val="18"/>
              </w:rPr>
            </w:pPr>
            <w:r>
              <w:rPr>
                <w:rFonts w:hint="eastAsia" w:ascii="宋体" w:hAnsi="宋体" w:eastAsia="宋体" w:cs="宋体"/>
                <w:sz w:val="18"/>
                <w:szCs w:val="18"/>
              </w:rPr>
              <w:t xml:space="preserve">  专用燃料费</w:t>
            </w:r>
          </w:p>
        </w:tc>
        <w:tc>
          <w:tcPr>
            <w:tcW w:w="894" w:type="dxa"/>
            <w:tcBorders>
              <w:top w:val="nil"/>
              <w:left w:val="nil"/>
              <w:bottom w:val="single" w:color="auto" w:sz="4" w:space="0"/>
              <w:right w:val="single" w:color="auto" w:sz="4" w:space="0"/>
            </w:tcBorders>
            <w:shd w:val="clear" w:color="auto" w:fill="auto"/>
            <w:vAlign w:val="center"/>
          </w:tcPr>
          <w:p w14:paraId="714BD8D8">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749" w:type="dxa"/>
            <w:gridSpan w:val="2"/>
            <w:tcBorders>
              <w:top w:val="nil"/>
              <w:left w:val="nil"/>
              <w:bottom w:val="single" w:color="auto" w:sz="4" w:space="0"/>
              <w:right w:val="single" w:color="auto" w:sz="4" w:space="0"/>
            </w:tcBorders>
            <w:shd w:val="clear" w:color="auto" w:fill="auto"/>
          </w:tcPr>
          <w:p w14:paraId="259FB12B">
            <w:pPr>
              <w:rPr>
                <w:rFonts w:hint="eastAsia" w:ascii="宋体" w:hAnsi="宋体" w:eastAsia="宋体" w:cs="宋体"/>
                <w:sz w:val="18"/>
                <w:szCs w:val="18"/>
              </w:rPr>
            </w:pPr>
            <w:r>
              <w:rPr>
                <w:rFonts w:hint="eastAsia" w:ascii="宋体" w:hAnsi="宋体" w:eastAsia="宋体" w:cs="宋体"/>
                <w:sz w:val="18"/>
                <w:szCs w:val="18"/>
              </w:rPr>
              <w:t>312</w:t>
            </w:r>
          </w:p>
        </w:tc>
        <w:tc>
          <w:tcPr>
            <w:tcW w:w="1616" w:type="dxa"/>
            <w:gridSpan w:val="2"/>
            <w:tcBorders>
              <w:top w:val="nil"/>
              <w:left w:val="nil"/>
              <w:bottom w:val="single" w:color="auto" w:sz="4" w:space="0"/>
              <w:right w:val="single" w:color="auto" w:sz="4" w:space="0"/>
            </w:tcBorders>
            <w:shd w:val="clear" w:color="auto" w:fill="auto"/>
          </w:tcPr>
          <w:p w14:paraId="1CC6FAC6">
            <w:pPr>
              <w:rPr>
                <w:rFonts w:hint="eastAsia" w:ascii="宋体" w:hAnsi="宋体" w:eastAsia="宋体" w:cs="宋体"/>
                <w:sz w:val="18"/>
                <w:szCs w:val="18"/>
              </w:rPr>
            </w:pPr>
            <w:r>
              <w:rPr>
                <w:rFonts w:hint="eastAsia" w:ascii="宋体" w:hAnsi="宋体" w:eastAsia="宋体" w:cs="宋体"/>
                <w:sz w:val="18"/>
                <w:szCs w:val="18"/>
              </w:rPr>
              <w:t>对企业补助</w:t>
            </w:r>
          </w:p>
        </w:tc>
        <w:tc>
          <w:tcPr>
            <w:tcW w:w="964" w:type="dxa"/>
            <w:tcBorders>
              <w:top w:val="nil"/>
              <w:left w:val="nil"/>
              <w:bottom w:val="single" w:color="auto" w:sz="4" w:space="0"/>
              <w:right w:val="single" w:color="auto" w:sz="4" w:space="0"/>
            </w:tcBorders>
            <w:shd w:val="clear" w:color="auto" w:fill="auto"/>
            <w:vAlign w:val="center"/>
          </w:tcPr>
          <w:p w14:paraId="20E99417">
            <w:pPr>
              <w:keepNext w:val="0"/>
              <w:keepLines w:val="0"/>
              <w:widowControl/>
              <w:suppressLineNumbers w:val="0"/>
              <w:jc w:val="right"/>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20"/>
                <w:szCs w:val="20"/>
                <w:u w:val="none"/>
                <w:lang w:val="en-US" w:eastAsia="zh-CN" w:bidi="ar"/>
              </w:rPr>
              <w:t>0.00</w:t>
            </w:r>
          </w:p>
        </w:tc>
      </w:tr>
      <w:tr w14:paraId="7F893430">
        <w:tblPrEx>
          <w:tblCellMar>
            <w:top w:w="0" w:type="dxa"/>
            <w:left w:w="108" w:type="dxa"/>
            <w:bottom w:w="0" w:type="dxa"/>
            <w:right w:w="108" w:type="dxa"/>
          </w:tblCellMar>
        </w:tblPrEx>
        <w:trPr>
          <w:trHeight w:val="220" w:hRule="atLeast"/>
        </w:trPr>
        <w:tc>
          <w:tcPr>
            <w:tcW w:w="749" w:type="dxa"/>
            <w:tcBorders>
              <w:top w:val="nil"/>
              <w:left w:val="single" w:color="auto" w:sz="4" w:space="0"/>
              <w:bottom w:val="single" w:color="auto" w:sz="4" w:space="0"/>
              <w:right w:val="single" w:color="auto" w:sz="4" w:space="0"/>
            </w:tcBorders>
            <w:shd w:val="clear" w:color="auto" w:fill="auto"/>
          </w:tcPr>
          <w:p w14:paraId="5921D747">
            <w:pPr>
              <w:rPr>
                <w:rFonts w:hint="eastAsia" w:ascii="宋体" w:hAnsi="宋体" w:eastAsia="宋体" w:cs="宋体"/>
                <w:sz w:val="18"/>
                <w:szCs w:val="18"/>
              </w:rPr>
            </w:pPr>
            <w:r>
              <w:rPr>
                <w:rFonts w:hint="eastAsia" w:ascii="宋体" w:hAnsi="宋体" w:eastAsia="宋体" w:cs="宋体"/>
                <w:sz w:val="18"/>
                <w:szCs w:val="18"/>
              </w:rPr>
              <w:t>30306</w:t>
            </w:r>
          </w:p>
        </w:tc>
        <w:tc>
          <w:tcPr>
            <w:tcW w:w="1568" w:type="dxa"/>
            <w:tcBorders>
              <w:top w:val="nil"/>
              <w:left w:val="nil"/>
              <w:bottom w:val="single" w:color="auto" w:sz="4" w:space="0"/>
              <w:right w:val="single" w:color="auto" w:sz="4" w:space="0"/>
            </w:tcBorders>
            <w:shd w:val="clear" w:color="auto" w:fill="auto"/>
          </w:tcPr>
          <w:p w14:paraId="086E20AF">
            <w:pPr>
              <w:rPr>
                <w:rFonts w:hint="eastAsia" w:ascii="宋体" w:hAnsi="宋体" w:eastAsia="宋体" w:cs="宋体"/>
                <w:sz w:val="18"/>
                <w:szCs w:val="18"/>
              </w:rPr>
            </w:pPr>
            <w:r>
              <w:rPr>
                <w:rFonts w:hint="eastAsia" w:ascii="宋体" w:hAnsi="宋体" w:eastAsia="宋体" w:cs="宋体"/>
                <w:sz w:val="18"/>
                <w:szCs w:val="18"/>
              </w:rPr>
              <w:t xml:space="preserve">  救济费</w:t>
            </w:r>
          </w:p>
        </w:tc>
        <w:tc>
          <w:tcPr>
            <w:tcW w:w="813" w:type="dxa"/>
            <w:tcBorders>
              <w:top w:val="nil"/>
              <w:left w:val="nil"/>
              <w:bottom w:val="single" w:color="auto" w:sz="4" w:space="0"/>
              <w:right w:val="single" w:color="auto" w:sz="4" w:space="0"/>
            </w:tcBorders>
            <w:shd w:val="clear" w:color="auto" w:fill="auto"/>
            <w:vAlign w:val="center"/>
          </w:tcPr>
          <w:p w14:paraId="27D4C6DC">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749" w:type="dxa"/>
            <w:gridSpan w:val="3"/>
            <w:tcBorders>
              <w:top w:val="nil"/>
              <w:left w:val="nil"/>
              <w:bottom w:val="single" w:color="auto" w:sz="4" w:space="0"/>
              <w:right w:val="single" w:color="auto" w:sz="4" w:space="0"/>
            </w:tcBorders>
            <w:shd w:val="clear" w:color="auto" w:fill="auto"/>
          </w:tcPr>
          <w:p w14:paraId="2A95457D">
            <w:pPr>
              <w:rPr>
                <w:rFonts w:hint="eastAsia" w:ascii="宋体" w:hAnsi="宋体" w:eastAsia="宋体" w:cs="宋体"/>
                <w:sz w:val="18"/>
                <w:szCs w:val="18"/>
              </w:rPr>
            </w:pPr>
            <w:r>
              <w:rPr>
                <w:rFonts w:hint="eastAsia" w:ascii="宋体" w:hAnsi="宋体" w:eastAsia="宋体" w:cs="宋体"/>
                <w:sz w:val="18"/>
                <w:szCs w:val="18"/>
              </w:rPr>
              <w:t>30226</w:t>
            </w:r>
          </w:p>
        </w:tc>
        <w:tc>
          <w:tcPr>
            <w:tcW w:w="1506" w:type="dxa"/>
            <w:gridSpan w:val="2"/>
            <w:tcBorders>
              <w:top w:val="nil"/>
              <w:left w:val="nil"/>
              <w:bottom w:val="single" w:color="auto" w:sz="4" w:space="0"/>
              <w:right w:val="single" w:color="auto" w:sz="4" w:space="0"/>
            </w:tcBorders>
            <w:shd w:val="clear" w:color="auto" w:fill="auto"/>
          </w:tcPr>
          <w:p w14:paraId="52E07553">
            <w:pPr>
              <w:rPr>
                <w:rFonts w:hint="eastAsia" w:ascii="宋体" w:hAnsi="宋体" w:eastAsia="宋体" w:cs="宋体"/>
                <w:sz w:val="18"/>
                <w:szCs w:val="18"/>
              </w:rPr>
            </w:pPr>
            <w:r>
              <w:rPr>
                <w:rFonts w:hint="eastAsia" w:ascii="宋体" w:hAnsi="宋体" w:eastAsia="宋体" w:cs="宋体"/>
                <w:sz w:val="18"/>
                <w:szCs w:val="18"/>
              </w:rPr>
              <w:t xml:space="preserve">  劳务费</w:t>
            </w:r>
          </w:p>
        </w:tc>
        <w:tc>
          <w:tcPr>
            <w:tcW w:w="894" w:type="dxa"/>
            <w:tcBorders>
              <w:top w:val="nil"/>
              <w:left w:val="nil"/>
              <w:bottom w:val="single" w:color="auto" w:sz="4" w:space="0"/>
              <w:right w:val="single" w:color="auto" w:sz="4" w:space="0"/>
            </w:tcBorders>
            <w:shd w:val="clear" w:color="auto" w:fill="auto"/>
            <w:vAlign w:val="center"/>
          </w:tcPr>
          <w:p w14:paraId="2EACF5BE">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749" w:type="dxa"/>
            <w:gridSpan w:val="2"/>
            <w:tcBorders>
              <w:top w:val="nil"/>
              <w:left w:val="nil"/>
              <w:bottom w:val="single" w:color="auto" w:sz="4" w:space="0"/>
              <w:right w:val="single" w:color="auto" w:sz="4" w:space="0"/>
            </w:tcBorders>
            <w:shd w:val="clear" w:color="auto" w:fill="auto"/>
          </w:tcPr>
          <w:p w14:paraId="6FECD445">
            <w:pPr>
              <w:rPr>
                <w:rFonts w:hint="eastAsia" w:ascii="宋体" w:hAnsi="宋体" w:eastAsia="宋体" w:cs="宋体"/>
                <w:sz w:val="18"/>
                <w:szCs w:val="18"/>
              </w:rPr>
            </w:pPr>
            <w:r>
              <w:rPr>
                <w:rFonts w:hint="eastAsia" w:ascii="宋体" w:hAnsi="宋体" w:eastAsia="宋体" w:cs="宋体"/>
                <w:sz w:val="18"/>
                <w:szCs w:val="18"/>
              </w:rPr>
              <w:t>31201</w:t>
            </w:r>
          </w:p>
        </w:tc>
        <w:tc>
          <w:tcPr>
            <w:tcW w:w="1616" w:type="dxa"/>
            <w:gridSpan w:val="2"/>
            <w:tcBorders>
              <w:top w:val="nil"/>
              <w:left w:val="nil"/>
              <w:bottom w:val="single" w:color="auto" w:sz="4" w:space="0"/>
              <w:right w:val="single" w:color="auto" w:sz="4" w:space="0"/>
            </w:tcBorders>
            <w:shd w:val="clear" w:color="auto" w:fill="auto"/>
          </w:tcPr>
          <w:p w14:paraId="1674DCCF">
            <w:pPr>
              <w:rPr>
                <w:rFonts w:hint="eastAsia" w:ascii="宋体" w:hAnsi="宋体" w:eastAsia="宋体" w:cs="宋体"/>
                <w:sz w:val="18"/>
                <w:szCs w:val="18"/>
              </w:rPr>
            </w:pPr>
            <w:r>
              <w:rPr>
                <w:rFonts w:hint="eastAsia" w:ascii="宋体" w:hAnsi="宋体" w:eastAsia="宋体" w:cs="宋体"/>
                <w:sz w:val="18"/>
                <w:szCs w:val="18"/>
              </w:rPr>
              <w:t xml:space="preserve">  资本金注入</w:t>
            </w:r>
          </w:p>
        </w:tc>
        <w:tc>
          <w:tcPr>
            <w:tcW w:w="964" w:type="dxa"/>
            <w:tcBorders>
              <w:top w:val="nil"/>
              <w:left w:val="nil"/>
              <w:bottom w:val="single" w:color="auto" w:sz="4" w:space="0"/>
              <w:right w:val="single" w:color="auto" w:sz="4" w:space="0"/>
            </w:tcBorders>
            <w:shd w:val="clear" w:color="auto" w:fill="auto"/>
            <w:vAlign w:val="center"/>
          </w:tcPr>
          <w:p w14:paraId="598C6D8C">
            <w:pPr>
              <w:keepNext w:val="0"/>
              <w:keepLines w:val="0"/>
              <w:widowControl/>
              <w:suppressLineNumbers w:val="0"/>
              <w:jc w:val="right"/>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20"/>
                <w:szCs w:val="20"/>
                <w:u w:val="none"/>
                <w:lang w:val="en-US" w:eastAsia="zh-CN" w:bidi="ar"/>
              </w:rPr>
              <w:t>0.00</w:t>
            </w:r>
          </w:p>
        </w:tc>
      </w:tr>
      <w:tr w14:paraId="6F711213">
        <w:tblPrEx>
          <w:tblCellMar>
            <w:top w:w="0" w:type="dxa"/>
            <w:left w:w="108" w:type="dxa"/>
            <w:bottom w:w="0" w:type="dxa"/>
            <w:right w:w="108" w:type="dxa"/>
          </w:tblCellMar>
        </w:tblPrEx>
        <w:trPr>
          <w:trHeight w:val="220" w:hRule="atLeast"/>
        </w:trPr>
        <w:tc>
          <w:tcPr>
            <w:tcW w:w="749" w:type="dxa"/>
            <w:tcBorders>
              <w:top w:val="nil"/>
              <w:left w:val="single" w:color="auto" w:sz="4" w:space="0"/>
              <w:bottom w:val="single" w:color="auto" w:sz="4" w:space="0"/>
              <w:right w:val="single" w:color="auto" w:sz="4" w:space="0"/>
            </w:tcBorders>
            <w:shd w:val="clear" w:color="auto" w:fill="auto"/>
          </w:tcPr>
          <w:p w14:paraId="4E27E8AB">
            <w:pPr>
              <w:rPr>
                <w:rFonts w:hint="eastAsia" w:ascii="宋体" w:hAnsi="宋体" w:eastAsia="宋体" w:cs="宋体"/>
                <w:sz w:val="18"/>
                <w:szCs w:val="18"/>
              </w:rPr>
            </w:pPr>
            <w:r>
              <w:rPr>
                <w:rFonts w:hint="eastAsia" w:ascii="宋体" w:hAnsi="宋体" w:eastAsia="宋体" w:cs="宋体"/>
                <w:sz w:val="18"/>
                <w:szCs w:val="18"/>
              </w:rPr>
              <w:t>30307</w:t>
            </w:r>
          </w:p>
        </w:tc>
        <w:tc>
          <w:tcPr>
            <w:tcW w:w="1568" w:type="dxa"/>
            <w:tcBorders>
              <w:top w:val="nil"/>
              <w:left w:val="nil"/>
              <w:bottom w:val="single" w:color="auto" w:sz="4" w:space="0"/>
              <w:right w:val="single" w:color="auto" w:sz="4" w:space="0"/>
            </w:tcBorders>
            <w:shd w:val="clear" w:color="auto" w:fill="auto"/>
          </w:tcPr>
          <w:p w14:paraId="584515D3">
            <w:pPr>
              <w:rPr>
                <w:rFonts w:hint="eastAsia" w:ascii="宋体" w:hAnsi="宋体" w:eastAsia="宋体" w:cs="宋体"/>
                <w:sz w:val="18"/>
                <w:szCs w:val="18"/>
              </w:rPr>
            </w:pPr>
            <w:r>
              <w:rPr>
                <w:rFonts w:hint="eastAsia" w:ascii="宋体" w:hAnsi="宋体" w:eastAsia="宋体" w:cs="宋体"/>
                <w:sz w:val="18"/>
                <w:szCs w:val="18"/>
              </w:rPr>
              <w:t xml:space="preserve">  医疗费补助</w:t>
            </w:r>
          </w:p>
        </w:tc>
        <w:tc>
          <w:tcPr>
            <w:tcW w:w="813" w:type="dxa"/>
            <w:tcBorders>
              <w:top w:val="nil"/>
              <w:left w:val="nil"/>
              <w:bottom w:val="single" w:color="auto" w:sz="4" w:space="0"/>
              <w:right w:val="single" w:color="auto" w:sz="4" w:space="0"/>
            </w:tcBorders>
            <w:shd w:val="clear" w:color="auto" w:fill="auto"/>
            <w:vAlign w:val="center"/>
          </w:tcPr>
          <w:p w14:paraId="702A1226">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749" w:type="dxa"/>
            <w:gridSpan w:val="3"/>
            <w:tcBorders>
              <w:top w:val="nil"/>
              <w:left w:val="nil"/>
              <w:bottom w:val="single" w:color="auto" w:sz="4" w:space="0"/>
              <w:right w:val="single" w:color="auto" w:sz="4" w:space="0"/>
            </w:tcBorders>
            <w:shd w:val="clear" w:color="auto" w:fill="auto"/>
          </w:tcPr>
          <w:p w14:paraId="1A944C87">
            <w:pPr>
              <w:rPr>
                <w:rFonts w:hint="eastAsia" w:ascii="宋体" w:hAnsi="宋体" w:eastAsia="宋体" w:cs="宋体"/>
                <w:sz w:val="18"/>
                <w:szCs w:val="18"/>
              </w:rPr>
            </w:pPr>
            <w:r>
              <w:rPr>
                <w:rFonts w:hint="eastAsia" w:ascii="宋体" w:hAnsi="宋体" w:eastAsia="宋体" w:cs="宋体"/>
                <w:sz w:val="18"/>
                <w:szCs w:val="18"/>
              </w:rPr>
              <w:t>30227</w:t>
            </w:r>
          </w:p>
        </w:tc>
        <w:tc>
          <w:tcPr>
            <w:tcW w:w="1506" w:type="dxa"/>
            <w:gridSpan w:val="2"/>
            <w:tcBorders>
              <w:top w:val="nil"/>
              <w:left w:val="nil"/>
              <w:bottom w:val="single" w:color="auto" w:sz="4" w:space="0"/>
              <w:right w:val="single" w:color="auto" w:sz="4" w:space="0"/>
            </w:tcBorders>
            <w:shd w:val="clear" w:color="auto" w:fill="auto"/>
          </w:tcPr>
          <w:p w14:paraId="38F855F5">
            <w:pPr>
              <w:rPr>
                <w:rFonts w:hint="eastAsia" w:ascii="宋体" w:hAnsi="宋体" w:eastAsia="宋体" w:cs="宋体"/>
                <w:sz w:val="18"/>
                <w:szCs w:val="18"/>
              </w:rPr>
            </w:pPr>
            <w:r>
              <w:rPr>
                <w:rFonts w:hint="eastAsia" w:ascii="宋体" w:hAnsi="宋体" w:eastAsia="宋体" w:cs="宋体"/>
                <w:sz w:val="18"/>
                <w:szCs w:val="18"/>
              </w:rPr>
              <w:t xml:space="preserve">  委托业务费</w:t>
            </w:r>
          </w:p>
        </w:tc>
        <w:tc>
          <w:tcPr>
            <w:tcW w:w="894" w:type="dxa"/>
            <w:tcBorders>
              <w:top w:val="nil"/>
              <w:left w:val="nil"/>
              <w:bottom w:val="single" w:color="auto" w:sz="4" w:space="0"/>
              <w:right w:val="single" w:color="auto" w:sz="4" w:space="0"/>
            </w:tcBorders>
            <w:shd w:val="clear" w:color="auto" w:fill="auto"/>
            <w:vAlign w:val="center"/>
          </w:tcPr>
          <w:p w14:paraId="17650EC5">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749" w:type="dxa"/>
            <w:gridSpan w:val="2"/>
            <w:tcBorders>
              <w:top w:val="nil"/>
              <w:left w:val="nil"/>
              <w:bottom w:val="single" w:color="auto" w:sz="4" w:space="0"/>
              <w:right w:val="single" w:color="auto" w:sz="4" w:space="0"/>
            </w:tcBorders>
            <w:shd w:val="clear" w:color="auto" w:fill="auto"/>
          </w:tcPr>
          <w:p w14:paraId="22E84C51">
            <w:pPr>
              <w:rPr>
                <w:rFonts w:hint="eastAsia" w:ascii="宋体" w:hAnsi="宋体" w:eastAsia="宋体" w:cs="宋体"/>
                <w:sz w:val="18"/>
                <w:szCs w:val="18"/>
              </w:rPr>
            </w:pPr>
            <w:r>
              <w:rPr>
                <w:rFonts w:hint="eastAsia" w:ascii="宋体" w:hAnsi="宋体" w:eastAsia="宋体" w:cs="宋体"/>
                <w:sz w:val="18"/>
                <w:szCs w:val="18"/>
              </w:rPr>
              <w:t>31203</w:t>
            </w:r>
          </w:p>
        </w:tc>
        <w:tc>
          <w:tcPr>
            <w:tcW w:w="1616" w:type="dxa"/>
            <w:gridSpan w:val="2"/>
            <w:tcBorders>
              <w:top w:val="nil"/>
              <w:left w:val="nil"/>
              <w:bottom w:val="single" w:color="auto" w:sz="4" w:space="0"/>
              <w:right w:val="single" w:color="auto" w:sz="4" w:space="0"/>
            </w:tcBorders>
            <w:shd w:val="clear" w:color="auto" w:fill="auto"/>
          </w:tcPr>
          <w:p w14:paraId="1819DEC5">
            <w:pPr>
              <w:rPr>
                <w:rFonts w:hint="eastAsia" w:ascii="宋体" w:hAnsi="宋体" w:eastAsia="宋体" w:cs="宋体"/>
                <w:sz w:val="18"/>
                <w:szCs w:val="18"/>
              </w:rPr>
            </w:pPr>
            <w:r>
              <w:rPr>
                <w:rFonts w:hint="eastAsia" w:ascii="宋体" w:hAnsi="宋体" w:eastAsia="宋体" w:cs="宋体"/>
                <w:sz w:val="18"/>
                <w:szCs w:val="18"/>
              </w:rPr>
              <w:t xml:space="preserve">  政府投资基金股权投资</w:t>
            </w:r>
          </w:p>
        </w:tc>
        <w:tc>
          <w:tcPr>
            <w:tcW w:w="964" w:type="dxa"/>
            <w:tcBorders>
              <w:top w:val="nil"/>
              <w:left w:val="nil"/>
              <w:bottom w:val="single" w:color="auto" w:sz="4" w:space="0"/>
              <w:right w:val="single" w:color="auto" w:sz="4" w:space="0"/>
            </w:tcBorders>
            <w:shd w:val="clear" w:color="auto" w:fill="auto"/>
            <w:vAlign w:val="center"/>
          </w:tcPr>
          <w:p w14:paraId="2CAB50DE">
            <w:pPr>
              <w:keepNext w:val="0"/>
              <w:keepLines w:val="0"/>
              <w:widowControl/>
              <w:suppressLineNumbers w:val="0"/>
              <w:jc w:val="right"/>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20"/>
                <w:szCs w:val="20"/>
                <w:u w:val="none"/>
                <w:lang w:val="en-US" w:eastAsia="zh-CN" w:bidi="ar"/>
              </w:rPr>
              <w:t>0.00</w:t>
            </w:r>
          </w:p>
        </w:tc>
      </w:tr>
      <w:tr w14:paraId="2E82B3FC">
        <w:tblPrEx>
          <w:tblCellMar>
            <w:top w:w="0" w:type="dxa"/>
            <w:left w:w="108" w:type="dxa"/>
            <w:bottom w:w="0" w:type="dxa"/>
            <w:right w:w="108" w:type="dxa"/>
          </w:tblCellMar>
        </w:tblPrEx>
        <w:trPr>
          <w:trHeight w:val="220" w:hRule="atLeast"/>
        </w:trPr>
        <w:tc>
          <w:tcPr>
            <w:tcW w:w="749" w:type="dxa"/>
            <w:tcBorders>
              <w:top w:val="nil"/>
              <w:left w:val="single" w:color="auto" w:sz="4" w:space="0"/>
              <w:bottom w:val="single" w:color="auto" w:sz="4" w:space="0"/>
              <w:right w:val="single" w:color="auto" w:sz="4" w:space="0"/>
            </w:tcBorders>
            <w:shd w:val="clear" w:color="auto" w:fill="auto"/>
          </w:tcPr>
          <w:p w14:paraId="5913FF4A">
            <w:pPr>
              <w:rPr>
                <w:rFonts w:hint="eastAsia" w:ascii="宋体" w:hAnsi="宋体" w:eastAsia="宋体" w:cs="宋体"/>
                <w:sz w:val="18"/>
                <w:szCs w:val="18"/>
              </w:rPr>
            </w:pPr>
            <w:r>
              <w:rPr>
                <w:rFonts w:hint="eastAsia" w:ascii="宋体" w:hAnsi="宋体" w:eastAsia="宋体" w:cs="宋体"/>
                <w:sz w:val="18"/>
                <w:szCs w:val="18"/>
              </w:rPr>
              <w:t>30308</w:t>
            </w:r>
          </w:p>
        </w:tc>
        <w:tc>
          <w:tcPr>
            <w:tcW w:w="1568" w:type="dxa"/>
            <w:tcBorders>
              <w:top w:val="nil"/>
              <w:left w:val="nil"/>
              <w:bottom w:val="single" w:color="auto" w:sz="4" w:space="0"/>
              <w:right w:val="single" w:color="auto" w:sz="4" w:space="0"/>
            </w:tcBorders>
            <w:shd w:val="clear" w:color="auto" w:fill="auto"/>
          </w:tcPr>
          <w:p w14:paraId="06263578">
            <w:pPr>
              <w:rPr>
                <w:rFonts w:hint="eastAsia" w:ascii="宋体" w:hAnsi="宋体" w:eastAsia="宋体" w:cs="宋体"/>
                <w:sz w:val="18"/>
                <w:szCs w:val="18"/>
              </w:rPr>
            </w:pPr>
            <w:r>
              <w:rPr>
                <w:rFonts w:hint="eastAsia" w:ascii="宋体" w:hAnsi="宋体" w:eastAsia="宋体" w:cs="宋体"/>
                <w:sz w:val="18"/>
                <w:szCs w:val="18"/>
              </w:rPr>
              <w:t xml:space="preserve">  助学金</w:t>
            </w:r>
          </w:p>
        </w:tc>
        <w:tc>
          <w:tcPr>
            <w:tcW w:w="813" w:type="dxa"/>
            <w:tcBorders>
              <w:top w:val="nil"/>
              <w:left w:val="nil"/>
              <w:bottom w:val="single" w:color="auto" w:sz="4" w:space="0"/>
              <w:right w:val="single" w:color="auto" w:sz="4" w:space="0"/>
            </w:tcBorders>
            <w:shd w:val="clear" w:color="auto" w:fill="auto"/>
            <w:vAlign w:val="center"/>
          </w:tcPr>
          <w:p w14:paraId="47A73DAB">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749" w:type="dxa"/>
            <w:gridSpan w:val="3"/>
            <w:tcBorders>
              <w:top w:val="nil"/>
              <w:left w:val="nil"/>
              <w:bottom w:val="single" w:color="auto" w:sz="4" w:space="0"/>
              <w:right w:val="single" w:color="auto" w:sz="4" w:space="0"/>
            </w:tcBorders>
            <w:shd w:val="clear" w:color="auto" w:fill="auto"/>
          </w:tcPr>
          <w:p w14:paraId="495F191B">
            <w:pPr>
              <w:rPr>
                <w:rFonts w:hint="eastAsia" w:ascii="宋体" w:hAnsi="宋体" w:eastAsia="宋体" w:cs="宋体"/>
                <w:sz w:val="18"/>
                <w:szCs w:val="18"/>
              </w:rPr>
            </w:pPr>
            <w:r>
              <w:rPr>
                <w:rFonts w:hint="eastAsia" w:ascii="宋体" w:hAnsi="宋体" w:eastAsia="宋体" w:cs="宋体"/>
                <w:sz w:val="18"/>
                <w:szCs w:val="18"/>
              </w:rPr>
              <w:t>30228</w:t>
            </w:r>
          </w:p>
        </w:tc>
        <w:tc>
          <w:tcPr>
            <w:tcW w:w="1506" w:type="dxa"/>
            <w:gridSpan w:val="2"/>
            <w:tcBorders>
              <w:top w:val="nil"/>
              <w:left w:val="nil"/>
              <w:bottom w:val="single" w:color="auto" w:sz="4" w:space="0"/>
              <w:right w:val="single" w:color="auto" w:sz="4" w:space="0"/>
            </w:tcBorders>
            <w:shd w:val="clear" w:color="auto" w:fill="auto"/>
          </w:tcPr>
          <w:p w14:paraId="22CCF67F">
            <w:pPr>
              <w:rPr>
                <w:rFonts w:hint="eastAsia" w:ascii="宋体" w:hAnsi="宋体" w:eastAsia="宋体" w:cs="宋体"/>
                <w:sz w:val="18"/>
                <w:szCs w:val="18"/>
              </w:rPr>
            </w:pPr>
            <w:r>
              <w:rPr>
                <w:rFonts w:hint="eastAsia" w:ascii="宋体" w:hAnsi="宋体" w:eastAsia="宋体" w:cs="宋体"/>
                <w:sz w:val="18"/>
                <w:szCs w:val="18"/>
              </w:rPr>
              <w:t xml:space="preserve">  工会经费</w:t>
            </w:r>
          </w:p>
        </w:tc>
        <w:tc>
          <w:tcPr>
            <w:tcW w:w="894" w:type="dxa"/>
            <w:tcBorders>
              <w:top w:val="nil"/>
              <w:left w:val="nil"/>
              <w:bottom w:val="single" w:color="auto" w:sz="4" w:space="0"/>
              <w:right w:val="single" w:color="auto" w:sz="4" w:space="0"/>
            </w:tcBorders>
            <w:shd w:val="clear" w:color="auto" w:fill="auto"/>
            <w:vAlign w:val="center"/>
          </w:tcPr>
          <w:p w14:paraId="16731F19">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749" w:type="dxa"/>
            <w:gridSpan w:val="2"/>
            <w:tcBorders>
              <w:top w:val="nil"/>
              <w:left w:val="nil"/>
              <w:bottom w:val="single" w:color="auto" w:sz="4" w:space="0"/>
              <w:right w:val="single" w:color="auto" w:sz="4" w:space="0"/>
            </w:tcBorders>
            <w:shd w:val="clear" w:color="auto" w:fill="auto"/>
          </w:tcPr>
          <w:p w14:paraId="56B27B19">
            <w:pPr>
              <w:rPr>
                <w:rFonts w:hint="eastAsia" w:ascii="宋体" w:hAnsi="宋体" w:eastAsia="宋体" w:cs="宋体"/>
                <w:sz w:val="18"/>
                <w:szCs w:val="18"/>
              </w:rPr>
            </w:pPr>
            <w:r>
              <w:rPr>
                <w:rFonts w:hint="eastAsia" w:ascii="宋体" w:hAnsi="宋体" w:eastAsia="宋体" w:cs="宋体"/>
                <w:sz w:val="18"/>
                <w:szCs w:val="18"/>
              </w:rPr>
              <w:t>31204</w:t>
            </w:r>
          </w:p>
        </w:tc>
        <w:tc>
          <w:tcPr>
            <w:tcW w:w="1616" w:type="dxa"/>
            <w:gridSpan w:val="2"/>
            <w:tcBorders>
              <w:top w:val="nil"/>
              <w:left w:val="nil"/>
              <w:bottom w:val="single" w:color="auto" w:sz="4" w:space="0"/>
              <w:right w:val="single" w:color="auto" w:sz="4" w:space="0"/>
            </w:tcBorders>
            <w:shd w:val="clear" w:color="auto" w:fill="auto"/>
          </w:tcPr>
          <w:p w14:paraId="4388A46E">
            <w:pPr>
              <w:rPr>
                <w:rFonts w:hint="eastAsia" w:ascii="宋体" w:hAnsi="宋体" w:eastAsia="宋体" w:cs="宋体"/>
                <w:sz w:val="18"/>
                <w:szCs w:val="18"/>
              </w:rPr>
            </w:pPr>
            <w:r>
              <w:rPr>
                <w:rFonts w:hint="eastAsia" w:ascii="宋体" w:hAnsi="宋体" w:eastAsia="宋体" w:cs="宋体"/>
                <w:sz w:val="18"/>
                <w:szCs w:val="18"/>
              </w:rPr>
              <w:t xml:space="preserve">  费用补贴</w:t>
            </w:r>
          </w:p>
        </w:tc>
        <w:tc>
          <w:tcPr>
            <w:tcW w:w="964" w:type="dxa"/>
            <w:tcBorders>
              <w:top w:val="nil"/>
              <w:left w:val="nil"/>
              <w:bottom w:val="single" w:color="auto" w:sz="4" w:space="0"/>
              <w:right w:val="single" w:color="auto" w:sz="4" w:space="0"/>
            </w:tcBorders>
            <w:shd w:val="clear" w:color="auto" w:fill="auto"/>
            <w:vAlign w:val="center"/>
          </w:tcPr>
          <w:p w14:paraId="0EB24621">
            <w:pPr>
              <w:keepNext w:val="0"/>
              <w:keepLines w:val="0"/>
              <w:widowControl/>
              <w:suppressLineNumbers w:val="0"/>
              <w:jc w:val="right"/>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20"/>
                <w:szCs w:val="20"/>
                <w:u w:val="none"/>
                <w:lang w:val="en-US" w:eastAsia="zh-CN" w:bidi="ar"/>
              </w:rPr>
              <w:t>0.00</w:t>
            </w:r>
          </w:p>
        </w:tc>
      </w:tr>
      <w:tr w14:paraId="25373C54">
        <w:tblPrEx>
          <w:tblCellMar>
            <w:top w:w="0" w:type="dxa"/>
            <w:left w:w="108" w:type="dxa"/>
            <w:bottom w:w="0" w:type="dxa"/>
            <w:right w:w="108" w:type="dxa"/>
          </w:tblCellMar>
        </w:tblPrEx>
        <w:trPr>
          <w:trHeight w:val="220" w:hRule="atLeast"/>
        </w:trPr>
        <w:tc>
          <w:tcPr>
            <w:tcW w:w="749" w:type="dxa"/>
            <w:tcBorders>
              <w:top w:val="single" w:color="auto" w:sz="4" w:space="0"/>
              <w:left w:val="single" w:color="auto" w:sz="4" w:space="0"/>
              <w:bottom w:val="single" w:color="auto" w:sz="4" w:space="0"/>
              <w:right w:val="single" w:color="auto" w:sz="4" w:space="0"/>
            </w:tcBorders>
            <w:shd w:val="clear" w:color="auto" w:fill="auto"/>
          </w:tcPr>
          <w:p w14:paraId="0480FA75">
            <w:pPr>
              <w:rPr>
                <w:rFonts w:hint="eastAsia" w:ascii="宋体" w:hAnsi="宋体" w:eastAsia="宋体" w:cs="宋体"/>
                <w:sz w:val="18"/>
                <w:szCs w:val="18"/>
              </w:rPr>
            </w:pPr>
            <w:r>
              <w:rPr>
                <w:rFonts w:hint="eastAsia" w:ascii="宋体" w:hAnsi="宋体" w:eastAsia="宋体" w:cs="宋体"/>
                <w:sz w:val="18"/>
                <w:szCs w:val="18"/>
              </w:rPr>
              <w:t>30309</w:t>
            </w:r>
          </w:p>
        </w:tc>
        <w:tc>
          <w:tcPr>
            <w:tcW w:w="1568" w:type="dxa"/>
            <w:tcBorders>
              <w:top w:val="single" w:color="auto" w:sz="4" w:space="0"/>
              <w:left w:val="single" w:color="auto" w:sz="4" w:space="0"/>
              <w:bottom w:val="single" w:color="auto" w:sz="4" w:space="0"/>
              <w:right w:val="single" w:color="auto" w:sz="4" w:space="0"/>
            </w:tcBorders>
            <w:shd w:val="clear" w:color="auto" w:fill="auto"/>
          </w:tcPr>
          <w:p w14:paraId="23B0F302">
            <w:pPr>
              <w:rPr>
                <w:rFonts w:hint="eastAsia" w:ascii="宋体" w:hAnsi="宋体" w:eastAsia="宋体" w:cs="宋体"/>
                <w:sz w:val="18"/>
                <w:szCs w:val="18"/>
              </w:rPr>
            </w:pPr>
            <w:r>
              <w:rPr>
                <w:rFonts w:hint="eastAsia" w:ascii="宋体" w:hAnsi="宋体" w:eastAsia="宋体" w:cs="宋体"/>
                <w:sz w:val="18"/>
                <w:szCs w:val="18"/>
              </w:rPr>
              <w:t xml:space="preserve">  奖励金</w:t>
            </w:r>
          </w:p>
        </w:tc>
        <w:tc>
          <w:tcPr>
            <w:tcW w:w="813" w:type="dxa"/>
            <w:tcBorders>
              <w:top w:val="single" w:color="auto" w:sz="4" w:space="0"/>
              <w:left w:val="single" w:color="auto" w:sz="4" w:space="0"/>
              <w:bottom w:val="single" w:color="auto" w:sz="4" w:space="0"/>
              <w:right w:val="single" w:color="auto" w:sz="4" w:space="0"/>
            </w:tcBorders>
            <w:shd w:val="clear" w:color="auto" w:fill="auto"/>
            <w:vAlign w:val="center"/>
          </w:tcPr>
          <w:p w14:paraId="3350F079">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749" w:type="dxa"/>
            <w:gridSpan w:val="3"/>
            <w:tcBorders>
              <w:top w:val="single" w:color="auto" w:sz="4" w:space="0"/>
              <w:left w:val="single" w:color="auto" w:sz="4" w:space="0"/>
              <w:bottom w:val="single" w:color="auto" w:sz="4" w:space="0"/>
              <w:right w:val="single" w:color="auto" w:sz="4" w:space="0"/>
            </w:tcBorders>
            <w:shd w:val="clear" w:color="auto" w:fill="auto"/>
          </w:tcPr>
          <w:p w14:paraId="5DF8B667">
            <w:pPr>
              <w:rPr>
                <w:rFonts w:hint="eastAsia" w:ascii="宋体" w:hAnsi="宋体" w:eastAsia="宋体" w:cs="宋体"/>
                <w:sz w:val="18"/>
                <w:szCs w:val="18"/>
              </w:rPr>
            </w:pPr>
            <w:r>
              <w:rPr>
                <w:rFonts w:hint="eastAsia" w:ascii="宋体" w:hAnsi="宋体" w:eastAsia="宋体" w:cs="宋体"/>
                <w:sz w:val="18"/>
                <w:szCs w:val="18"/>
              </w:rPr>
              <w:t>30229</w:t>
            </w:r>
          </w:p>
        </w:tc>
        <w:tc>
          <w:tcPr>
            <w:tcW w:w="1506" w:type="dxa"/>
            <w:gridSpan w:val="2"/>
            <w:tcBorders>
              <w:top w:val="single" w:color="auto" w:sz="4" w:space="0"/>
              <w:left w:val="single" w:color="auto" w:sz="4" w:space="0"/>
              <w:bottom w:val="single" w:color="auto" w:sz="4" w:space="0"/>
              <w:right w:val="single" w:color="auto" w:sz="4" w:space="0"/>
            </w:tcBorders>
            <w:shd w:val="clear" w:color="auto" w:fill="auto"/>
          </w:tcPr>
          <w:p w14:paraId="31B29EC0">
            <w:pPr>
              <w:rPr>
                <w:rFonts w:hint="eastAsia" w:ascii="宋体" w:hAnsi="宋体" w:eastAsia="宋体" w:cs="宋体"/>
                <w:sz w:val="18"/>
                <w:szCs w:val="18"/>
              </w:rPr>
            </w:pPr>
            <w:r>
              <w:rPr>
                <w:rFonts w:hint="eastAsia" w:ascii="宋体" w:hAnsi="宋体" w:eastAsia="宋体" w:cs="宋体"/>
                <w:sz w:val="18"/>
                <w:szCs w:val="18"/>
              </w:rPr>
              <w:t xml:space="preserve">  福利费</w:t>
            </w:r>
          </w:p>
        </w:tc>
        <w:tc>
          <w:tcPr>
            <w:tcW w:w="894" w:type="dxa"/>
            <w:tcBorders>
              <w:top w:val="single" w:color="auto" w:sz="4" w:space="0"/>
              <w:left w:val="single" w:color="auto" w:sz="4" w:space="0"/>
              <w:bottom w:val="single" w:color="auto" w:sz="4" w:space="0"/>
              <w:right w:val="single" w:color="auto" w:sz="4" w:space="0"/>
            </w:tcBorders>
            <w:shd w:val="clear" w:color="auto" w:fill="auto"/>
            <w:vAlign w:val="center"/>
          </w:tcPr>
          <w:p w14:paraId="2C8BAE6D">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749" w:type="dxa"/>
            <w:gridSpan w:val="2"/>
            <w:tcBorders>
              <w:top w:val="single" w:color="auto" w:sz="4" w:space="0"/>
              <w:left w:val="single" w:color="auto" w:sz="4" w:space="0"/>
              <w:bottom w:val="single" w:color="auto" w:sz="4" w:space="0"/>
              <w:right w:val="single" w:color="auto" w:sz="4" w:space="0"/>
            </w:tcBorders>
            <w:shd w:val="clear" w:color="auto" w:fill="auto"/>
          </w:tcPr>
          <w:p w14:paraId="006D96AB">
            <w:pPr>
              <w:rPr>
                <w:rFonts w:hint="eastAsia" w:ascii="宋体" w:hAnsi="宋体" w:eastAsia="宋体" w:cs="宋体"/>
                <w:sz w:val="18"/>
                <w:szCs w:val="18"/>
              </w:rPr>
            </w:pPr>
            <w:r>
              <w:rPr>
                <w:rFonts w:hint="eastAsia" w:ascii="宋体" w:hAnsi="宋体" w:eastAsia="宋体" w:cs="宋体"/>
                <w:sz w:val="18"/>
                <w:szCs w:val="18"/>
              </w:rPr>
              <w:t>31205</w:t>
            </w:r>
          </w:p>
        </w:tc>
        <w:tc>
          <w:tcPr>
            <w:tcW w:w="1616" w:type="dxa"/>
            <w:gridSpan w:val="2"/>
            <w:tcBorders>
              <w:top w:val="single" w:color="auto" w:sz="4" w:space="0"/>
              <w:left w:val="single" w:color="auto" w:sz="4" w:space="0"/>
              <w:bottom w:val="single" w:color="auto" w:sz="4" w:space="0"/>
              <w:right w:val="single" w:color="auto" w:sz="4" w:space="0"/>
            </w:tcBorders>
            <w:shd w:val="clear" w:color="auto" w:fill="auto"/>
          </w:tcPr>
          <w:p w14:paraId="60804F72">
            <w:pPr>
              <w:rPr>
                <w:rFonts w:hint="eastAsia" w:ascii="宋体" w:hAnsi="宋体" w:eastAsia="宋体" w:cs="宋体"/>
                <w:sz w:val="18"/>
                <w:szCs w:val="18"/>
              </w:rPr>
            </w:pPr>
            <w:r>
              <w:rPr>
                <w:rFonts w:hint="eastAsia" w:ascii="宋体" w:hAnsi="宋体" w:eastAsia="宋体" w:cs="宋体"/>
                <w:sz w:val="18"/>
                <w:szCs w:val="18"/>
              </w:rPr>
              <w:t xml:space="preserve">  利息补贴</w:t>
            </w:r>
          </w:p>
        </w:tc>
        <w:tc>
          <w:tcPr>
            <w:tcW w:w="964" w:type="dxa"/>
            <w:tcBorders>
              <w:top w:val="single" w:color="auto" w:sz="4" w:space="0"/>
              <w:left w:val="single" w:color="auto" w:sz="4" w:space="0"/>
              <w:bottom w:val="single" w:color="auto" w:sz="4" w:space="0"/>
              <w:right w:val="single" w:color="auto" w:sz="4" w:space="0"/>
            </w:tcBorders>
            <w:shd w:val="clear" w:color="auto" w:fill="auto"/>
            <w:vAlign w:val="center"/>
          </w:tcPr>
          <w:p w14:paraId="6F7FE567">
            <w:pPr>
              <w:keepNext w:val="0"/>
              <w:keepLines w:val="0"/>
              <w:widowControl/>
              <w:suppressLineNumbers w:val="0"/>
              <w:jc w:val="right"/>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20"/>
                <w:szCs w:val="20"/>
                <w:u w:val="none"/>
                <w:lang w:val="en-US" w:eastAsia="zh-CN" w:bidi="ar"/>
              </w:rPr>
              <w:t>0.00</w:t>
            </w:r>
          </w:p>
        </w:tc>
      </w:tr>
      <w:tr w14:paraId="67B639FC">
        <w:tblPrEx>
          <w:tblCellMar>
            <w:top w:w="0" w:type="dxa"/>
            <w:left w:w="108" w:type="dxa"/>
            <w:bottom w:w="0" w:type="dxa"/>
            <w:right w:w="108" w:type="dxa"/>
          </w:tblCellMar>
        </w:tblPrEx>
        <w:trPr>
          <w:trHeight w:val="391" w:hRule="atLeast"/>
        </w:trPr>
        <w:tc>
          <w:tcPr>
            <w:tcW w:w="749" w:type="dxa"/>
            <w:tcBorders>
              <w:top w:val="single" w:color="auto" w:sz="4" w:space="0"/>
              <w:left w:val="single" w:color="auto" w:sz="4" w:space="0"/>
              <w:bottom w:val="single" w:color="auto" w:sz="4" w:space="0"/>
              <w:right w:val="single" w:color="auto" w:sz="4" w:space="0"/>
            </w:tcBorders>
            <w:shd w:val="clear" w:color="auto" w:fill="auto"/>
          </w:tcPr>
          <w:p w14:paraId="16495AE2">
            <w:pPr>
              <w:rPr>
                <w:rFonts w:hint="eastAsia" w:ascii="宋体" w:hAnsi="宋体" w:eastAsia="宋体" w:cs="宋体"/>
                <w:sz w:val="18"/>
                <w:szCs w:val="18"/>
              </w:rPr>
            </w:pPr>
            <w:r>
              <w:rPr>
                <w:rFonts w:hint="eastAsia" w:ascii="宋体" w:hAnsi="宋体" w:eastAsia="宋体" w:cs="宋体"/>
                <w:sz w:val="18"/>
                <w:szCs w:val="18"/>
              </w:rPr>
              <w:t>30310</w:t>
            </w:r>
          </w:p>
        </w:tc>
        <w:tc>
          <w:tcPr>
            <w:tcW w:w="1568" w:type="dxa"/>
            <w:tcBorders>
              <w:top w:val="single" w:color="auto" w:sz="4" w:space="0"/>
              <w:left w:val="nil"/>
              <w:bottom w:val="single" w:color="auto" w:sz="4" w:space="0"/>
              <w:right w:val="single" w:color="auto" w:sz="4" w:space="0"/>
            </w:tcBorders>
            <w:shd w:val="clear" w:color="auto" w:fill="auto"/>
          </w:tcPr>
          <w:p w14:paraId="46F00DBB">
            <w:pPr>
              <w:rPr>
                <w:rFonts w:hint="eastAsia" w:ascii="宋体" w:hAnsi="宋体" w:eastAsia="宋体" w:cs="宋体"/>
                <w:sz w:val="18"/>
                <w:szCs w:val="18"/>
              </w:rPr>
            </w:pPr>
            <w:r>
              <w:rPr>
                <w:rFonts w:hint="eastAsia" w:ascii="宋体" w:hAnsi="宋体" w:eastAsia="宋体" w:cs="宋体"/>
                <w:sz w:val="18"/>
                <w:szCs w:val="18"/>
              </w:rPr>
              <w:t xml:space="preserve">  个人农业生产补贴</w:t>
            </w:r>
          </w:p>
        </w:tc>
        <w:tc>
          <w:tcPr>
            <w:tcW w:w="813" w:type="dxa"/>
            <w:tcBorders>
              <w:top w:val="single" w:color="auto" w:sz="4" w:space="0"/>
              <w:left w:val="nil"/>
              <w:bottom w:val="single" w:color="auto" w:sz="4" w:space="0"/>
              <w:right w:val="single" w:color="auto" w:sz="4" w:space="0"/>
            </w:tcBorders>
            <w:shd w:val="clear" w:color="auto" w:fill="auto"/>
            <w:vAlign w:val="center"/>
          </w:tcPr>
          <w:p w14:paraId="2D1200A1">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749" w:type="dxa"/>
            <w:gridSpan w:val="3"/>
            <w:tcBorders>
              <w:top w:val="single" w:color="auto" w:sz="4" w:space="0"/>
              <w:left w:val="nil"/>
              <w:bottom w:val="single" w:color="auto" w:sz="4" w:space="0"/>
              <w:right w:val="single" w:color="auto" w:sz="4" w:space="0"/>
            </w:tcBorders>
            <w:shd w:val="clear" w:color="auto" w:fill="auto"/>
          </w:tcPr>
          <w:p w14:paraId="609C3D76">
            <w:pPr>
              <w:rPr>
                <w:rFonts w:hint="eastAsia" w:ascii="宋体" w:hAnsi="宋体" w:eastAsia="宋体" w:cs="宋体"/>
                <w:sz w:val="18"/>
                <w:szCs w:val="18"/>
              </w:rPr>
            </w:pPr>
            <w:r>
              <w:rPr>
                <w:rFonts w:hint="eastAsia" w:ascii="宋体" w:hAnsi="宋体" w:eastAsia="宋体" w:cs="宋体"/>
                <w:sz w:val="18"/>
                <w:szCs w:val="18"/>
              </w:rPr>
              <w:t>30231</w:t>
            </w:r>
          </w:p>
        </w:tc>
        <w:tc>
          <w:tcPr>
            <w:tcW w:w="1506" w:type="dxa"/>
            <w:gridSpan w:val="2"/>
            <w:tcBorders>
              <w:top w:val="single" w:color="auto" w:sz="4" w:space="0"/>
              <w:left w:val="nil"/>
              <w:bottom w:val="single" w:color="auto" w:sz="4" w:space="0"/>
              <w:right w:val="single" w:color="auto" w:sz="4" w:space="0"/>
            </w:tcBorders>
            <w:shd w:val="clear" w:color="auto" w:fill="auto"/>
          </w:tcPr>
          <w:p w14:paraId="768B2326">
            <w:pPr>
              <w:rPr>
                <w:rFonts w:hint="eastAsia" w:ascii="宋体" w:hAnsi="宋体" w:eastAsia="宋体" w:cs="宋体"/>
                <w:sz w:val="18"/>
                <w:szCs w:val="18"/>
              </w:rPr>
            </w:pPr>
            <w:r>
              <w:rPr>
                <w:rFonts w:hint="eastAsia" w:ascii="宋体" w:hAnsi="宋体" w:eastAsia="宋体" w:cs="宋体"/>
                <w:sz w:val="18"/>
                <w:szCs w:val="18"/>
              </w:rPr>
              <w:t xml:space="preserve">  公务用车运行维护费</w:t>
            </w:r>
          </w:p>
        </w:tc>
        <w:tc>
          <w:tcPr>
            <w:tcW w:w="894" w:type="dxa"/>
            <w:tcBorders>
              <w:top w:val="single" w:color="auto" w:sz="4" w:space="0"/>
              <w:left w:val="nil"/>
              <w:bottom w:val="single" w:color="auto" w:sz="4" w:space="0"/>
              <w:right w:val="single" w:color="auto" w:sz="4" w:space="0"/>
            </w:tcBorders>
            <w:shd w:val="clear" w:color="auto" w:fill="auto"/>
            <w:vAlign w:val="center"/>
          </w:tcPr>
          <w:p w14:paraId="74681E43">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6.12</w:t>
            </w:r>
          </w:p>
        </w:tc>
        <w:tc>
          <w:tcPr>
            <w:tcW w:w="749" w:type="dxa"/>
            <w:gridSpan w:val="2"/>
            <w:tcBorders>
              <w:top w:val="single" w:color="auto" w:sz="4" w:space="0"/>
              <w:left w:val="nil"/>
              <w:bottom w:val="single" w:color="auto" w:sz="4" w:space="0"/>
              <w:right w:val="single" w:color="auto" w:sz="4" w:space="0"/>
            </w:tcBorders>
            <w:shd w:val="clear" w:color="auto" w:fill="auto"/>
          </w:tcPr>
          <w:p w14:paraId="16F4F32A">
            <w:pPr>
              <w:rPr>
                <w:rFonts w:hint="eastAsia" w:ascii="宋体" w:hAnsi="宋体" w:eastAsia="宋体" w:cs="宋体"/>
                <w:sz w:val="18"/>
                <w:szCs w:val="18"/>
              </w:rPr>
            </w:pPr>
            <w:r>
              <w:rPr>
                <w:rFonts w:hint="eastAsia" w:ascii="宋体" w:hAnsi="宋体" w:eastAsia="宋体" w:cs="宋体"/>
                <w:sz w:val="18"/>
                <w:szCs w:val="18"/>
              </w:rPr>
              <w:t>31299</w:t>
            </w:r>
          </w:p>
        </w:tc>
        <w:tc>
          <w:tcPr>
            <w:tcW w:w="1616" w:type="dxa"/>
            <w:gridSpan w:val="2"/>
            <w:tcBorders>
              <w:top w:val="single" w:color="auto" w:sz="4" w:space="0"/>
              <w:left w:val="nil"/>
              <w:bottom w:val="single" w:color="auto" w:sz="4" w:space="0"/>
              <w:right w:val="single" w:color="auto" w:sz="4" w:space="0"/>
            </w:tcBorders>
            <w:shd w:val="clear" w:color="auto" w:fill="auto"/>
          </w:tcPr>
          <w:p w14:paraId="7663F0FD">
            <w:pPr>
              <w:rPr>
                <w:rFonts w:hint="eastAsia" w:ascii="宋体" w:hAnsi="宋体" w:eastAsia="宋体" w:cs="宋体"/>
                <w:sz w:val="18"/>
                <w:szCs w:val="18"/>
              </w:rPr>
            </w:pPr>
            <w:r>
              <w:rPr>
                <w:rFonts w:hint="eastAsia" w:ascii="宋体" w:hAnsi="宋体" w:eastAsia="宋体" w:cs="宋体"/>
                <w:sz w:val="18"/>
                <w:szCs w:val="18"/>
              </w:rPr>
              <w:t xml:space="preserve">  其他对企业补助</w:t>
            </w:r>
          </w:p>
        </w:tc>
        <w:tc>
          <w:tcPr>
            <w:tcW w:w="964" w:type="dxa"/>
            <w:tcBorders>
              <w:top w:val="single" w:color="auto" w:sz="4" w:space="0"/>
              <w:left w:val="nil"/>
              <w:bottom w:val="single" w:color="auto" w:sz="4" w:space="0"/>
              <w:right w:val="single" w:color="auto" w:sz="4" w:space="0"/>
            </w:tcBorders>
            <w:shd w:val="clear" w:color="auto" w:fill="auto"/>
            <w:vAlign w:val="center"/>
          </w:tcPr>
          <w:p w14:paraId="442184B4">
            <w:pPr>
              <w:keepNext w:val="0"/>
              <w:keepLines w:val="0"/>
              <w:widowControl/>
              <w:suppressLineNumbers w:val="0"/>
              <w:jc w:val="right"/>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20"/>
                <w:szCs w:val="20"/>
                <w:u w:val="none"/>
                <w:lang w:val="en-US" w:eastAsia="zh-CN" w:bidi="ar"/>
              </w:rPr>
              <w:t>0.00</w:t>
            </w:r>
          </w:p>
        </w:tc>
      </w:tr>
      <w:tr w14:paraId="2EDBB941">
        <w:tblPrEx>
          <w:tblCellMar>
            <w:top w:w="0" w:type="dxa"/>
            <w:left w:w="108" w:type="dxa"/>
            <w:bottom w:w="0" w:type="dxa"/>
            <w:right w:w="108" w:type="dxa"/>
          </w:tblCellMar>
        </w:tblPrEx>
        <w:trPr>
          <w:trHeight w:val="391" w:hRule="atLeast"/>
        </w:trPr>
        <w:tc>
          <w:tcPr>
            <w:tcW w:w="749" w:type="dxa"/>
            <w:tcBorders>
              <w:top w:val="nil"/>
              <w:left w:val="single" w:color="auto" w:sz="4" w:space="0"/>
              <w:bottom w:val="single" w:color="auto" w:sz="4" w:space="0"/>
              <w:right w:val="single" w:color="auto" w:sz="4" w:space="0"/>
            </w:tcBorders>
            <w:shd w:val="clear" w:color="auto" w:fill="auto"/>
          </w:tcPr>
          <w:p w14:paraId="673B5E87">
            <w:pPr>
              <w:rPr>
                <w:rFonts w:hint="eastAsia" w:ascii="宋体" w:hAnsi="宋体" w:eastAsia="宋体" w:cs="宋体"/>
                <w:sz w:val="18"/>
                <w:szCs w:val="18"/>
              </w:rPr>
            </w:pPr>
            <w:r>
              <w:rPr>
                <w:rFonts w:hint="eastAsia" w:ascii="宋体" w:hAnsi="宋体" w:eastAsia="宋体" w:cs="宋体"/>
                <w:sz w:val="18"/>
                <w:szCs w:val="18"/>
              </w:rPr>
              <w:t>30311</w:t>
            </w:r>
          </w:p>
        </w:tc>
        <w:tc>
          <w:tcPr>
            <w:tcW w:w="1568" w:type="dxa"/>
            <w:tcBorders>
              <w:top w:val="nil"/>
              <w:left w:val="nil"/>
              <w:bottom w:val="single" w:color="auto" w:sz="4" w:space="0"/>
              <w:right w:val="single" w:color="auto" w:sz="4" w:space="0"/>
            </w:tcBorders>
            <w:shd w:val="clear" w:color="auto" w:fill="auto"/>
          </w:tcPr>
          <w:p w14:paraId="42C0A6ED">
            <w:pPr>
              <w:rPr>
                <w:rFonts w:hint="eastAsia" w:ascii="宋体" w:hAnsi="宋体" w:eastAsia="宋体" w:cs="宋体"/>
                <w:sz w:val="18"/>
                <w:szCs w:val="18"/>
              </w:rPr>
            </w:pPr>
            <w:r>
              <w:rPr>
                <w:rFonts w:hint="eastAsia" w:ascii="宋体" w:hAnsi="宋体" w:eastAsia="宋体" w:cs="宋体"/>
                <w:sz w:val="18"/>
                <w:szCs w:val="18"/>
              </w:rPr>
              <w:t xml:space="preserve">  代缴社会保险费</w:t>
            </w:r>
          </w:p>
        </w:tc>
        <w:tc>
          <w:tcPr>
            <w:tcW w:w="813" w:type="dxa"/>
            <w:tcBorders>
              <w:top w:val="nil"/>
              <w:left w:val="nil"/>
              <w:bottom w:val="single" w:color="auto" w:sz="4" w:space="0"/>
              <w:right w:val="single" w:color="auto" w:sz="4" w:space="0"/>
            </w:tcBorders>
            <w:shd w:val="clear" w:color="auto" w:fill="auto"/>
            <w:vAlign w:val="center"/>
          </w:tcPr>
          <w:p w14:paraId="627029B7">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749" w:type="dxa"/>
            <w:gridSpan w:val="3"/>
            <w:tcBorders>
              <w:top w:val="nil"/>
              <w:left w:val="nil"/>
              <w:bottom w:val="single" w:color="auto" w:sz="4" w:space="0"/>
              <w:right w:val="single" w:color="auto" w:sz="4" w:space="0"/>
            </w:tcBorders>
            <w:shd w:val="clear" w:color="auto" w:fill="auto"/>
          </w:tcPr>
          <w:p w14:paraId="05120105">
            <w:pPr>
              <w:rPr>
                <w:rFonts w:hint="eastAsia" w:ascii="宋体" w:hAnsi="宋体" w:eastAsia="宋体" w:cs="宋体"/>
                <w:sz w:val="18"/>
                <w:szCs w:val="18"/>
              </w:rPr>
            </w:pPr>
            <w:r>
              <w:rPr>
                <w:rFonts w:hint="eastAsia" w:ascii="宋体" w:hAnsi="宋体" w:eastAsia="宋体" w:cs="宋体"/>
                <w:sz w:val="18"/>
                <w:szCs w:val="18"/>
              </w:rPr>
              <w:t>30239</w:t>
            </w:r>
          </w:p>
        </w:tc>
        <w:tc>
          <w:tcPr>
            <w:tcW w:w="1506" w:type="dxa"/>
            <w:gridSpan w:val="2"/>
            <w:tcBorders>
              <w:top w:val="nil"/>
              <w:left w:val="nil"/>
              <w:bottom w:val="single" w:color="auto" w:sz="4" w:space="0"/>
              <w:right w:val="single" w:color="auto" w:sz="4" w:space="0"/>
            </w:tcBorders>
            <w:shd w:val="clear" w:color="auto" w:fill="auto"/>
          </w:tcPr>
          <w:p w14:paraId="4B426515">
            <w:pPr>
              <w:rPr>
                <w:rFonts w:hint="eastAsia" w:ascii="宋体" w:hAnsi="宋体" w:eastAsia="宋体" w:cs="宋体"/>
                <w:sz w:val="18"/>
                <w:szCs w:val="18"/>
              </w:rPr>
            </w:pPr>
            <w:r>
              <w:rPr>
                <w:rFonts w:hint="eastAsia" w:ascii="宋体" w:hAnsi="宋体" w:eastAsia="宋体" w:cs="宋体"/>
                <w:sz w:val="18"/>
                <w:szCs w:val="18"/>
              </w:rPr>
              <w:t xml:space="preserve">  其他交通费用</w:t>
            </w:r>
          </w:p>
        </w:tc>
        <w:tc>
          <w:tcPr>
            <w:tcW w:w="894" w:type="dxa"/>
            <w:tcBorders>
              <w:top w:val="nil"/>
              <w:left w:val="nil"/>
              <w:bottom w:val="single" w:color="auto" w:sz="4" w:space="0"/>
              <w:right w:val="single" w:color="auto" w:sz="4" w:space="0"/>
            </w:tcBorders>
            <w:shd w:val="clear" w:color="auto" w:fill="auto"/>
            <w:vAlign w:val="center"/>
          </w:tcPr>
          <w:p w14:paraId="42F6A881">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21.42</w:t>
            </w:r>
          </w:p>
        </w:tc>
        <w:tc>
          <w:tcPr>
            <w:tcW w:w="749" w:type="dxa"/>
            <w:gridSpan w:val="2"/>
            <w:tcBorders>
              <w:top w:val="nil"/>
              <w:left w:val="nil"/>
              <w:bottom w:val="single" w:color="auto" w:sz="4" w:space="0"/>
              <w:right w:val="single" w:color="auto" w:sz="4" w:space="0"/>
            </w:tcBorders>
            <w:shd w:val="clear" w:color="auto" w:fill="auto"/>
          </w:tcPr>
          <w:p w14:paraId="1A5878A5">
            <w:pPr>
              <w:rPr>
                <w:rFonts w:hint="eastAsia" w:ascii="宋体" w:hAnsi="宋体" w:eastAsia="宋体" w:cs="宋体"/>
                <w:sz w:val="18"/>
                <w:szCs w:val="18"/>
              </w:rPr>
            </w:pPr>
            <w:r>
              <w:rPr>
                <w:rFonts w:hint="eastAsia" w:ascii="宋体" w:hAnsi="宋体" w:eastAsia="宋体" w:cs="宋体"/>
                <w:sz w:val="18"/>
                <w:szCs w:val="18"/>
              </w:rPr>
              <w:t>399</w:t>
            </w:r>
          </w:p>
        </w:tc>
        <w:tc>
          <w:tcPr>
            <w:tcW w:w="1616" w:type="dxa"/>
            <w:gridSpan w:val="2"/>
            <w:tcBorders>
              <w:top w:val="nil"/>
              <w:left w:val="nil"/>
              <w:bottom w:val="single" w:color="auto" w:sz="4" w:space="0"/>
              <w:right w:val="single" w:color="auto" w:sz="4" w:space="0"/>
            </w:tcBorders>
            <w:shd w:val="clear" w:color="auto" w:fill="auto"/>
          </w:tcPr>
          <w:p w14:paraId="1536FF30">
            <w:pPr>
              <w:rPr>
                <w:rFonts w:hint="eastAsia" w:ascii="宋体" w:hAnsi="宋体" w:eastAsia="宋体" w:cs="宋体"/>
                <w:sz w:val="18"/>
                <w:szCs w:val="18"/>
              </w:rPr>
            </w:pPr>
            <w:r>
              <w:rPr>
                <w:rFonts w:hint="eastAsia" w:ascii="宋体" w:hAnsi="宋体" w:eastAsia="宋体" w:cs="宋体"/>
                <w:sz w:val="18"/>
                <w:szCs w:val="18"/>
              </w:rPr>
              <w:t>其他支出</w:t>
            </w:r>
          </w:p>
        </w:tc>
        <w:tc>
          <w:tcPr>
            <w:tcW w:w="964" w:type="dxa"/>
            <w:tcBorders>
              <w:top w:val="nil"/>
              <w:left w:val="nil"/>
              <w:bottom w:val="single" w:color="auto" w:sz="4" w:space="0"/>
              <w:right w:val="single" w:color="auto" w:sz="4" w:space="0"/>
            </w:tcBorders>
            <w:shd w:val="clear" w:color="auto" w:fill="auto"/>
            <w:vAlign w:val="center"/>
          </w:tcPr>
          <w:p w14:paraId="6A75B310">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516.58</w:t>
            </w:r>
          </w:p>
        </w:tc>
      </w:tr>
      <w:tr w14:paraId="4691F8E1">
        <w:tblPrEx>
          <w:tblCellMar>
            <w:top w:w="0" w:type="dxa"/>
            <w:left w:w="108" w:type="dxa"/>
            <w:bottom w:w="0" w:type="dxa"/>
            <w:right w:w="108" w:type="dxa"/>
          </w:tblCellMar>
        </w:tblPrEx>
        <w:trPr>
          <w:trHeight w:val="587" w:hRule="atLeast"/>
        </w:trPr>
        <w:tc>
          <w:tcPr>
            <w:tcW w:w="749" w:type="dxa"/>
            <w:tcBorders>
              <w:top w:val="nil"/>
              <w:left w:val="single" w:color="auto" w:sz="4" w:space="0"/>
              <w:bottom w:val="single" w:color="auto" w:sz="4" w:space="0"/>
              <w:right w:val="single" w:color="auto" w:sz="4" w:space="0"/>
            </w:tcBorders>
            <w:shd w:val="clear" w:color="auto" w:fill="auto"/>
            <w:vAlign w:val="center"/>
          </w:tcPr>
          <w:p w14:paraId="6ACE8B7E">
            <w:pPr>
              <w:widowControl/>
              <w:spacing w:line="240" w:lineRule="auto"/>
              <w:jc w:val="lef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1568" w:type="dxa"/>
            <w:tcBorders>
              <w:top w:val="nil"/>
              <w:left w:val="nil"/>
              <w:bottom w:val="single" w:color="auto" w:sz="4" w:space="0"/>
              <w:right w:val="single" w:color="auto" w:sz="4" w:space="0"/>
            </w:tcBorders>
            <w:shd w:val="clear" w:color="auto" w:fill="auto"/>
            <w:vAlign w:val="center"/>
          </w:tcPr>
          <w:p w14:paraId="71EB119A">
            <w:pPr>
              <w:widowControl/>
              <w:spacing w:line="240" w:lineRule="auto"/>
              <w:jc w:val="lef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813" w:type="dxa"/>
            <w:tcBorders>
              <w:top w:val="nil"/>
              <w:left w:val="nil"/>
              <w:bottom w:val="single" w:color="auto" w:sz="4" w:space="0"/>
              <w:right w:val="single" w:color="auto" w:sz="4" w:space="0"/>
            </w:tcBorders>
            <w:shd w:val="clear" w:color="auto" w:fill="auto"/>
            <w:vAlign w:val="center"/>
          </w:tcPr>
          <w:p w14:paraId="741B486B">
            <w:pPr>
              <w:keepNext w:val="0"/>
              <w:keepLines w:val="0"/>
              <w:widowControl/>
              <w:suppressLineNumbers w:val="0"/>
              <w:jc w:val="right"/>
              <w:textAlignment w:val="center"/>
              <w:rPr>
                <w:rFonts w:hint="eastAsia" w:ascii="宋体" w:hAnsi="宋体" w:eastAsia="宋体" w:cs="宋体"/>
                <w:color w:val="000000"/>
                <w:kern w:val="0"/>
                <w:sz w:val="18"/>
                <w:szCs w:val="18"/>
              </w:rPr>
            </w:pPr>
          </w:p>
        </w:tc>
        <w:tc>
          <w:tcPr>
            <w:tcW w:w="749" w:type="dxa"/>
            <w:gridSpan w:val="3"/>
            <w:tcBorders>
              <w:top w:val="nil"/>
              <w:left w:val="nil"/>
              <w:bottom w:val="single" w:color="auto" w:sz="4" w:space="0"/>
              <w:right w:val="single" w:color="auto" w:sz="4" w:space="0"/>
            </w:tcBorders>
            <w:shd w:val="clear" w:color="auto" w:fill="auto"/>
          </w:tcPr>
          <w:p w14:paraId="1935BE4D">
            <w:pPr>
              <w:rPr>
                <w:rFonts w:hint="eastAsia" w:ascii="宋体" w:hAnsi="宋体" w:eastAsia="宋体" w:cs="宋体"/>
                <w:sz w:val="18"/>
                <w:szCs w:val="18"/>
              </w:rPr>
            </w:pPr>
            <w:r>
              <w:rPr>
                <w:rFonts w:hint="eastAsia" w:ascii="宋体" w:hAnsi="宋体" w:eastAsia="宋体" w:cs="宋体"/>
                <w:sz w:val="18"/>
                <w:szCs w:val="18"/>
              </w:rPr>
              <w:t>30240</w:t>
            </w:r>
          </w:p>
        </w:tc>
        <w:tc>
          <w:tcPr>
            <w:tcW w:w="1506" w:type="dxa"/>
            <w:gridSpan w:val="2"/>
            <w:tcBorders>
              <w:top w:val="nil"/>
              <w:left w:val="nil"/>
              <w:bottom w:val="single" w:color="auto" w:sz="4" w:space="0"/>
              <w:right w:val="single" w:color="auto" w:sz="4" w:space="0"/>
            </w:tcBorders>
            <w:shd w:val="clear" w:color="auto" w:fill="auto"/>
          </w:tcPr>
          <w:p w14:paraId="12A2ADF2">
            <w:pPr>
              <w:rPr>
                <w:rFonts w:hint="eastAsia" w:ascii="宋体" w:hAnsi="宋体" w:eastAsia="宋体" w:cs="宋体"/>
                <w:sz w:val="18"/>
                <w:szCs w:val="18"/>
              </w:rPr>
            </w:pPr>
            <w:r>
              <w:rPr>
                <w:rFonts w:hint="eastAsia" w:ascii="宋体" w:hAnsi="宋体" w:eastAsia="宋体" w:cs="宋体"/>
                <w:sz w:val="18"/>
                <w:szCs w:val="18"/>
              </w:rPr>
              <w:t xml:space="preserve">  税金及附加费用</w:t>
            </w:r>
          </w:p>
        </w:tc>
        <w:tc>
          <w:tcPr>
            <w:tcW w:w="894" w:type="dxa"/>
            <w:tcBorders>
              <w:top w:val="nil"/>
              <w:left w:val="nil"/>
              <w:bottom w:val="single" w:color="auto" w:sz="4" w:space="0"/>
              <w:right w:val="single" w:color="auto" w:sz="4" w:space="0"/>
            </w:tcBorders>
            <w:shd w:val="clear" w:color="auto" w:fill="auto"/>
            <w:vAlign w:val="center"/>
          </w:tcPr>
          <w:p w14:paraId="52A7A66D">
            <w:pPr>
              <w:keepNext w:val="0"/>
              <w:keepLines w:val="0"/>
              <w:widowControl/>
              <w:suppressLineNumbers w:val="0"/>
              <w:jc w:val="right"/>
              <w:textAlignment w:val="center"/>
              <w:rPr>
                <w:rFonts w:hint="eastAsia" w:ascii="宋体" w:hAnsi="宋体" w:eastAsia="宋体" w:cs="宋体"/>
                <w:color w:val="000000"/>
                <w:kern w:val="0"/>
                <w:sz w:val="18"/>
                <w:szCs w:val="18"/>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749" w:type="dxa"/>
            <w:gridSpan w:val="2"/>
            <w:tcBorders>
              <w:top w:val="nil"/>
              <w:left w:val="nil"/>
              <w:bottom w:val="single" w:color="auto" w:sz="4" w:space="0"/>
              <w:right w:val="single" w:color="auto" w:sz="4" w:space="0"/>
            </w:tcBorders>
            <w:shd w:val="clear" w:color="auto" w:fill="auto"/>
          </w:tcPr>
          <w:p w14:paraId="0FC6C63D">
            <w:pPr>
              <w:rPr>
                <w:rFonts w:hint="eastAsia" w:ascii="宋体" w:hAnsi="宋体" w:eastAsia="宋体" w:cs="宋体"/>
                <w:sz w:val="18"/>
                <w:szCs w:val="18"/>
              </w:rPr>
            </w:pPr>
            <w:r>
              <w:rPr>
                <w:rFonts w:hint="eastAsia" w:ascii="宋体" w:hAnsi="宋体" w:eastAsia="宋体" w:cs="宋体"/>
                <w:sz w:val="18"/>
                <w:szCs w:val="18"/>
              </w:rPr>
              <w:t>39906</w:t>
            </w:r>
          </w:p>
        </w:tc>
        <w:tc>
          <w:tcPr>
            <w:tcW w:w="1616" w:type="dxa"/>
            <w:gridSpan w:val="2"/>
            <w:tcBorders>
              <w:top w:val="nil"/>
              <w:left w:val="nil"/>
              <w:bottom w:val="single" w:color="auto" w:sz="4" w:space="0"/>
              <w:right w:val="single" w:color="auto" w:sz="4" w:space="0"/>
            </w:tcBorders>
            <w:shd w:val="clear" w:color="auto" w:fill="auto"/>
          </w:tcPr>
          <w:p w14:paraId="21427370">
            <w:pPr>
              <w:rPr>
                <w:rFonts w:hint="eastAsia" w:ascii="宋体" w:hAnsi="宋体" w:eastAsia="宋体" w:cs="宋体"/>
                <w:sz w:val="18"/>
                <w:szCs w:val="18"/>
              </w:rPr>
            </w:pPr>
            <w:r>
              <w:rPr>
                <w:rFonts w:hint="eastAsia" w:ascii="宋体" w:hAnsi="宋体" w:eastAsia="宋体" w:cs="宋体"/>
                <w:sz w:val="18"/>
                <w:szCs w:val="18"/>
              </w:rPr>
              <w:t xml:space="preserve">  赠与</w:t>
            </w:r>
          </w:p>
        </w:tc>
        <w:tc>
          <w:tcPr>
            <w:tcW w:w="964" w:type="dxa"/>
            <w:tcBorders>
              <w:top w:val="nil"/>
              <w:left w:val="nil"/>
              <w:bottom w:val="single" w:color="auto" w:sz="4" w:space="0"/>
              <w:right w:val="single" w:color="auto" w:sz="4" w:space="0"/>
            </w:tcBorders>
            <w:shd w:val="clear" w:color="auto" w:fill="auto"/>
            <w:vAlign w:val="center"/>
          </w:tcPr>
          <w:p w14:paraId="117BE8A2">
            <w:pPr>
              <w:keepNext w:val="0"/>
              <w:keepLines w:val="0"/>
              <w:widowControl/>
              <w:suppressLineNumbers w:val="0"/>
              <w:jc w:val="right"/>
              <w:textAlignment w:val="center"/>
              <w:rPr>
                <w:rFonts w:hint="eastAsia" w:ascii="宋体" w:hAnsi="宋体" w:eastAsia="宋体" w:cs="宋体"/>
                <w:color w:val="000000"/>
                <w:kern w:val="0"/>
                <w:sz w:val="20"/>
                <w:szCs w:val="20"/>
              </w:rPr>
            </w:pPr>
            <w:r>
              <w:rPr>
                <w:rFonts w:hint="eastAsia" w:ascii="宋体" w:hAnsi="宋体" w:eastAsia="宋体" w:cs="宋体"/>
                <w:i w:val="0"/>
                <w:iCs w:val="0"/>
                <w:color w:val="000000"/>
                <w:kern w:val="0"/>
                <w:sz w:val="20"/>
                <w:szCs w:val="20"/>
                <w:u w:val="none"/>
                <w:lang w:val="en-US" w:eastAsia="zh-CN" w:bidi="ar"/>
              </w:rPr>
              <w:t>0.00</w:t>
            </w:r>
          </w:p>
        </w:tc>
      </w:tr>
      <w:tr w14:paraId="0858C919">
        <w:tblPrEx>
          <w:tblCellMar>
            <w:top w:w="0" w:type="dxa"/>
            <w:left w:w="108" w:type="dxa"/>
            <w:bottom w:w="0" w:type="dxa"/>
            <w:right w:w="108" w:type="dxa"/>
          </w:tblCellMar>
        </w:tblPrEx>
        <w:trPr>
          <w:trHeight w:val="343" w:hRule="atLeast"/>
        </w:trPr>
        <w:tc>
          <w:tcPr>
            <w:tcW w:w="749" w:type="dxa"/>
            <w:tcBorders>
              <w:top w:val="nil"/>
              <w:left w:val="single" w:color="auto" w:sz="4" w:space="0"/>
              <w:bottom w:val="single" w:color="auto" w:sz="4" w:space="0"/>
              <w:right w:val="single" w:color="auto" w:sz="4" w:space="0"/>
            </w:tcBorders>
            <w:shd w:val="clear" w:color="auto" w:fill="auto"/>
            <w:vAlign w:val="center"/>
          </w:tcPr>
          <w:p w14:paraId="452532D7">
            <w:pPr>
              <w:widowControl/>
              <w:spacing w:line="240" w:lineRule="auto"/>
              <w:jc w:val="lef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1568" w:type="dxa"/>
            <w:tcBorders>
              <w:top w:val="nil"/>
              <w:left w:val="nil"/>
              <w:bottom w:val="single" w:color="auto" w:sz="4" w:space="0"/>
              <w:right w:val="single" w:color="auto" w:sz="4" w:space="0"/>
            </w:tcBorders>
            <w:shd w:val="clear" w:color="auto" w:fill="auto"/>
            <w:vAlign w:val="center"/>
          </w:tcPr>
          <w:p w14:paraId="4204E654">
            <w:pPr>
              <w:widowControl/>
              <w:spacing w:line="240" w:lineRule="auto"/>
              <w:jc w:val="lef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813" w:type="dxa"/>
            <w:tcBorders>
              <w:top w:val="nil"/>
              <w:left w:val="nil"/>
              <w:bottom w:val="single" w:color="auto" w:sz="4" w:space="0"/>
              <w:right w:val="single" w:color="auto" w:sz="4" w:space="0"/>
            </w:tcBorders>
            <w:shd w:val="clear" w:color="auto" w:fill="auto"/>
            <w:vAlign w:val="center"/>
          </w:tcPr>
          <w:p w14:paraId="61B71D4D">
            <w:pPr>
              <w:jc w:val="right"/>
              <w:rPr>
                <w:rFonts w:hint="eastAsia" w:ascii="宋体" w:hAnsi="宋体" w:eastAsia="宋体" w:cs="宋体"/>
                <w:color w:val="000000"/>
                <w:kern w:val="0"/>
                <w:sz w:val="18"/>
                <w:szCs w:val="18"/>
              </w:rPr>
            </w:pPr>
          </w:p>
        </w:tc>
        <w:tc>
          <w:tcPr>
            <w:tcW w:w="749" w:type="dxa"/>
            <w:gridSpan w:val="3"/>
            <w:tcBorders>
              <w:top w:val="nil"/>
              <w:left w:val="nil"/>
              <w:bottom w:val="single" w:color="auto" w:sz="4" w:space="0"/>
              <w:right w:val="single" w:color="auto" w:sz="4" w:space="0"/>
            </w:tcBorders>
            <w:shd w:val="clear" w:color="auto" w:fill="auto"/>
          </w:tcPr>
          <w:p w14:paraId="19CCAA62">
            <w:pPr>
              <w:rPr>
                <w:rFonts w:hint="eastAsia" w:ascii="宋体" w:hAnsi="宋体" w:eastAsia="宋体" w:cs="宋体"/>
                <w:sz w:val="18"/>
                <w:szCs w:val="18"/>
              </w:rPr>
            </w:pPr>
            <w:r>
              <w:rPr>
                <w:rFonts w:hint="eastAsia" w:ascii="宋体" w:hAnsi="宋体" w:eastAsia="宋体" w:cs="宋体"/>
                <w:sz w:val="18"/>
                <w:szCs w:val="18"/>
              </w:rPr>
              <w:t>30299</w:t>
            </w:r>
          </w:p>
        </w:tc>
        <w:tc>
          <w:tcPr>
            <w:tcW w:w="1506" w:type="dxa"/>
            <w:gridSpan w:val="2"/>
            <w:tcBorders>
              <w:top w:val="nil"/>
              <w:left w:val="nil"/>
              <w:bottom w:val="single" w:color="auto" w:sz="4" w:space="0"/>
              <w:right w:val="single" w:color="auto" w:sz="4" w:space="0"/>
            </w:tcBorders>
            <w:shd w:val="clear" w:color="auto" w:fill="auto"/>
          </w:tcPr>
          <w:p w14:paraId="713A42AA">
            <w:pPr>
              <w:rPr>
                <w:rFonts w:hint="eastAsia" w:ascii="宋体" w:hAnsi="宋体" w:eastAsia="宋体" w:cs="宋体"/>
                <w:sz w:val="18"/>
                <w:szCs w:val="18"/>
              </w:rPr>
            </w:pPr>
            <w:r>
              <w:rPr>
                <w:rFonts w:hint="eastAsia" w:ascii="宋体" w:hAnsi="宋体" w:eastAsia="宋体" w:cs="宋体"/>
                <w:sz w:val="18"/>
                <w:szCs w:val="18"/>
              </w:rPr>
              <w:t xml:space="preserve">  其他商品和服务支出</w:t>
            </w:r>
          </w:p>
        </w:tc>
        <w:tc>
          <w:tcPr>
            <w:tcW w:w="894" w:type="dxa"/>
            <w:tcBorders>
              <w:top w:val="nil"/>
              <w:left w:val="nil"/>
              <w:bottom w:val="single" w:color="auto" w:sz="4" w:space="0"/>
              <w:right w:val="single" w:color="auto" w:sz="4" w:space="0"/>
            </w:tcBorders>
            <w:shd w:val="clear" w:color="auto" w:fill="auto"/>
            <w:vAlign w:val="center"/>
          </w:tcPr>
          <w:p w14:paraId="056E0B34">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635.70</w:t>
            </w:r>
          </w:p>
        </w:tc>
        <w:tc>
          <w:tcPr>
            <w:tcW w:w="749" w:type="dxa"/>
            <w:gridSpan w:val="2"/>
            <w:tcBorders>
              <w:top w:val="nil"/>
              <w:left w:val="nil"/>
              <w:bottom w:val="single" w:color="auto" w:sz="4" w:space="0"/>
              <w:right w:val="single" w:color="auto" w:sz="4" w:space="0"/>
            </w:tcBorders>
            <w:shd w:val="clear" w:color="auto" w:fill="auto"/>
          </w:tcPr>
          <w:p w14:paraId="50EDF47E">
            <w:pPr>
              <w:rPr>
                <w:rFonts w:hint="eastAsia" w:ascii="宋体" w:hAnsi="宋体" w:eastAsia="宋体" w:cs="宋体"/>
                <w:sz w:val="18"/>
                <w:szCs w:val="18"/>
              </w:rPr>
            </w:pPr>
            <w:r>
              <w:rPr>
                <w:rFonts w:hint="eastAsia" w:ascii="宋体" w:hAnsi="宋体" w:eastAsia="宋体" w:cs="宋体"/>
                <w:sz w:val="18"/>
                <w:szCs w:val="18"/>
              </w:rPr>
              <w:t>39907</w:t>
            </w:r>
          </w:p>
        </w:tc>
        <w:tc>
          <w:tcPr>
            <w:tcW w:w="1616" w:type="dxa"/>
            <w:gridSpan w:val="2"/>
            <w:tcBorders>
              <w:top w:val="nil"/>
              <w:left w:val="nil"/>
              <w:bottom w:val="single" w:color="auto" w:sz="4" w:space="0"/>
              <w:right w:val="single" w:color="auto" w:sz="4" w:space="0"/>
            </w:tcBorders>
            <w:shd w:val="clear" w:color="auto" w:fill="auto"/>
          </w:tcPr>
          <w:p w14:paraId="00AA6BCF">
            <w:pPr>
              <w:rPr>
                <w:rFonts w:hint="eastAsia" w:ascii="宋体" w:hAnsi="宋体" w:eastAsia="宋体" w:cs="宋体"/>
                <w:sz w:val="18"/>
                <w:szCs w:val="18"/>
              </w:rPr>
            </w:pPr>
            <w:r>
              <w:rPr>
                <w:rFonts w:hint="eastAsia" w:ascii="宋体" w:hAnsi="宋体" w:eastAsia="宋体" w:cs="宋体"/>
                <w:sz w:val="18"/>
                <w:szCs w:val="18"/>
              </w:rPr>
              <w:t xml:space="preserve">  国家赔偿费用支出</w:t>
            </w:r>
          </w:p>
        </w:tc>
        <w:tc>
          <w:tcPr>
            <w:tcW w:w="964" w:type="dxa"/>
            <w:tcBorders>
              <w:top w:val="nil"/>
              <w:left w:val="nil"/>
              <w:bottom w:val="single" w:color="auto" w:sz="4" w:space="0"/>
              <w:right w:val="single" w:color="auto" w:sz="4" w:space="0"/>
            </w:tcBorders>
            <w:shd w:val="clear" w:color="auto" w:fill="auto"/>
            <w:vAlign w:val="center"/>
          </w:tcPr>
          <w:p w14:paraId="79826ED9">
            <w:pPr>
              <w:keepNext w:val="0"/>
              <w:keepLines w:val="0"/>
              <w:widowControl/>
              <w:suppressLineNumbers w:val="0"/>
              <w:jc w:val="right"/>
              <w:textAlignment w:val="center"/>
              <w:rPr>
                <w:rFonts w:hint="eastAsia" w:ascii="宋体" w:hAnsi="宋体" w:eastAsia="宋体" w:cs="宋体"/>
                <w:color w:val="000000"/>
                <w:kern w:val="0"/>
                <w:sz w:val="20"/>
                <w:szCs w:val="20"/>
              </w:rPr>
            </w:pPr>
            <w:r>
              <w:rPr>
                <w:rFonts w:hint="eastAsia" w:ascii="宋体" w:hAnsi="宋体" w:eastAsia="宋体" w:cs="宋体"/>
                <w:i w:val="0"/>
                <w:iCs w:val="0"/>
                <w:color w:val="000000"/>
                <w:kern w:val="0"/>
                <w:sz w:val="20"/>
                <w:szCs w:val="20"/>
                <w:u w:val="none"/>
                <w:lang w:val="en-US" w:eastAsia="zh-CN" w:bidi="ar"/>
              </w:rPr>
              <w:t>0.00</w:t>
            </w:r>
          </w:p>
        </w:tc>
      </w:tr>
      <w:tr w14:paraId="3D3F8A68">
        <w:tblPrEx>
          <w:tblCellMar>
            <w:top w:w="0" w:type="dxa"/>
            <w:left w:w="108" w:type="dxa"/>
            <w:bottom w:w="0" w:type="dxa"/>
            <w:right w:w="108" w:type="dxa"/>
          </w:tblCellMar>
        </w:tblPrEx>
        <w:trPr>
          <w:trHeight w:val="220" w:hRule="atLeast"/>
        </w:trPr>
        <w:tc>
          <w:tcPr>
            <w:tcW w:w="749" w:type="dxa"/>
            <w:tcBorders>
              <w:top w:val="nil"/>
              <w:left w:val="single" w:color="auto" w:sz="4" w:space="0"/>
              <w:bottom w:val="single" w:color="auto" w:sz="4" w:space="0"/>
              <w:right w:val="single" w:color="auto" w:sz="4" w:space="0"/>
            </w:tcBorders>
            <w:shd w:val="clear" w:color="auto" w:fill="auto"/>
            <w:vAlign w:val="center"/>
          </w:tcPr>
          <w:p w14:paraId="526F752D">
            <w:pPr>
              <w:widowControl/>
              <w:spacing w:line="240" w:lineRule="auto"/>
              <w:jc w:val="left"/>
              <w:rPr>
                <w:rFonts w:hint="eastAsia" w:ascii="宋体" w:hAnsi="宋体" w:eastAsia="宋体" w:cs="宋体"/>
                <w:kern w:val="0"/>
                <w:sz w:val="18"/>
                <w:szCs w:val="18"/>
              </w:rPr>
            </w:pPr>
          </w:p>
        </w:tc>
        <w:tc>
          <w:tcPr>
            <w:tcW w:w="1568" w:type="dxa"/>
            <w:tcBorders>
              <w:top w:val="nil"/>
              <w:left w:val="nil"/>
              <w:bottom w:val="single" w:color="auto" w:sz="4" w:space="0"/>
              <w:right w:val="single" w:color="auto" w:sz="4" w:space="0"/>
            </w:tcBorders>
            <w:shd w:val="clear" w:color="auto" w:fill="auto"/>
            <w:vAlign w:val="center"/>
          </w:tcPr>
          <w:p w14:paraId="2F466CA0">
            <w:pPr>
              <w:widowControl/>
              <w:spacing w:line="240" w:lineRule="auto"/>
              <w:jc w:val="left"/>
              <w:rPr>
                <w:rFonts w:hint="eastAsia" w:ascii="宋体" w:hAnsi="宋体" w:eastAsia="宋体" w:cs="宋体"/>
                <w:kern w:val="0"/>
                <w:sz w:val="18"/>
                <w:szCs w:val="18"/>
              </w:rPr>
            </w:pPr>
          </w:p>
        </w:tc>
        <w:tc>
          <w:tcPr>
            <w:tcW w:w="813" w:type="dxa"/>
            <w:tcBorders>
              <w:top w:val="nil"/>
              <w:left w:val="nil"/>
              <w:bottom w:val="single" w:color="auto" w:sz="4" w:space="0"/>
              <w:right w:val="single" w:color="auto" w:sz="4" w:space="0"/>
            </w:tcBorders>
            <w:shd w:val="clear" w:color="auto" w:fill="auto"/>
            <w:vAlign w:val="center"/>
          </w:tcPr>
          <w:p w14:paraId="22CD1359">
            <w:pPr>
              <w:jc w:val="right"/>
              <w:rPr>
                <w:rFonts w:hint="eastAsia" w:ascii="宋体" w:hAnsi="宋体" w:eastAsia="宋体" w:cs="宋体"/>
                <w:color w:val="000000"/>
                <w:kern w:val="0"/>
                <w:sz w:val="18"/>
                <w:szCs w:val="18"/>
              </w:rPr>
            </w:pPr>
          </w:p>
        </w:tc>
        <w:tc>
          <w:tcPr>
            <w:tcW w:w="749" w:type="dxa"/>
            <w:gridSpan w:val="3"/>
            <w:tcBorders>
              <w:top w:val="nil"/>
              <w:left w:val="nil"/>
              <w:bottom w:val="single" w:color="auto" w:sz="4" w:space="0"/>
              <w:right w:val="single" w:color="auto" w:sz="4" w:space="0"/>
            </w:tcBorders>
            <w:shd w:val="clear" w:color="auto" w:fill="auto"/>
          </w:tcPr>
          <w:p w14:paraId="41A0F2EC">
            <w:pPr>
              <w:rPr>
                <w:rFonts w:hint="eastAsia" w:ascii="宋体" w:hAnsi="宋体" w:eastAsia="宋体" w:cs="宋体"/>
                <w:sz w:val="18"/>
                <w:szCs w:val="18"/>
                <w:highlight w:val="none"/>
              </w:rPr>
            </w:pPr>
            <w:r>
              <w:rPr>
                <w:rFonts w:hint="eastAsia" w:ascii="宋体" w:hAnsi="宋体" w:eastAsia="宋体" w:cs="宋体"/>
                <w:sz w:val="18"/>
                <w:szCs w:val="18"/>
                <w:highlight w:val="none"/>
              </w:rPr>
              <w:t>307</w:t>
            </w:r>
          </w:p>
        </w:tc>
        <w:tc>
          <w:tcPr>
            <w:tcW w:w="1506" w:type="dxa"/>
            <w:gridSpan w:val="2"/>
            <w:tcBorders>
              <w:top w:val="nil"/>
              <w:left w:val="nil"/>
              <w:bottom w:val="single" w:color="auto" w:sz="4" w:space="0"/>
              <w:right w:val="single" w:color="auto" w:sz="4" w:space="0"/>
            </w:tcBorders>
            <w:shd w:val="clear" w:color="auto" w:fill="auto"/>
          </w:tcPr>
          <w:p w14:paraId="4FE8398D">
            <w:pPr>
              <w:rPr>
                <w:rFonts w:hint="eastAsia" w:ascii="宋体" w:hAnsi="宋体" w:eastAsia="宋体" w:cs="宋体"/>
                <w:sz w:val="18"/>
                <w:szCs w:val="18"/>
                <w:highlight w:val="none"/>
              </w:rPr>
            </w:pPr>
            <w:r>
              <w:rPr>
                <w:rFonts w:hint="eastAsia" w:ascii="宋体" w:hAnsi="宋体" w:eastAsia="宋体" w:cs="宋体"/>
                <w:sz w:val="18"/>
                <w:szCs w:val="18"/>
                <w:highlight w:val="none"/>
              </w:rPr>
              <w:t>债务利息及费用支出</w:t>
            </w:r>
          </w:p>
        </w:tc>
        <w:tc>
          <w:tcPr>
            <w:tcW w:w="894" w:type="dxa"/>
            <w:tcBorders>
              <w:top w:val="nil"/>
              <w:left w:val="nil"/>
              <w:bottom w:val="single" w:color="auto" w:sz="4" w:space="0"/>
              <w:right w:val="single" w:color="auto" w:sz="4" w:space="0"/>
            </w:tcBorders>
            <w:shd w:val="clear" w:color="auto" w:fill="auto"/>
            <w:vAlign w:val="center"/>
          </w:tcPr>
          <w:p w14:paraId="3660446A">
            <w:pPr>
              <w:keepNext w:val="0"/>
              <w:keepLines w:val="0"/>
              <w:widowControl/>
              <w:suppressLineNumbers w:val="0"/>
              <w:jc w:val="right"/>
              <w:textAlignment w:val="center"/>
              <w:rPr>
                <w:rFonts w:hint="eastAsia" w:ascii="宋体" w:hAnsi="宋体" w:eastAsia="宋体" w:cs="宋体"/>
                <w:color w:val="000000"/>
                <w:kern w:val="0"/>
                <w:sz w:val="18"/>
                <w:szCs w:val="18"/>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749" w:type="dxa"/>
            <w:gridSpan w:val="2"/>
            <w:tcBorders>
              <w:top w:val="nil"/>
              <w:left w:val="nil"/>
              <w:bottom w:val="single" w:color="auto" w:sz="4" w:space="0"/>
              <w:right w:val="single" w:color="auto" w:sz="4" w:space="0"/>
            </w:tcBorders>
            <w:shd w:val="clear" w:color="auto" w:fill="auto"/>
          </w:tcPr>
          <w:p w14:paraId="66179A95">
            <w:pPr>
              <w:rPr>
                <w:rFonts w:hint="eastAsia" w:ascii="宋体" w:hAnsi="宋体" w:eastAsia="宋体" w:cs="宋体"/>
                <w:sz w:val="18"/>
                <w:szCs w:val="18"/>
              </w:rPr>
            </w:pPr>
            <w:r>
              <w:rPr>
                <w:rFonts w:hint="eastAsia" w:ascii="宋体" w:hAnsi="宋体" w:eastAsia="宋体" w:cs="宋体"/>
                <w:sz w:val="18"/>
                <w:szCs w:val="18"/>
              </w:rPr>
              <w:t>39908</w:t>
            </w:r>
          </w:p>
        </w:tc>
        <w:tc>
          <w:tcPr>
            <w:tcW w:w="1616" w:type="dxa"/>
            <w:gridSpan w:val="2"/>
            <w:tcBorders>
              <w:top w:val="nil"/>
              <w:left w:val="nil"/>
              <w:bottom w:val="single" w:color="auto" w:sz="4" w:space="0"/>
              <w:right w:val="single" w:color="auto" w:sz="4" w:space="0"/>
            </w:tcBorders>
            <w:shd w:val="clear" w:color="auto" w:fill="auto"/>
          </w:tcPr>
          <w:p w14:paraId="0A10D246">
            <w:pPr>
              <w:rPr>
                <w:rFonts w:hint="eastAsia" w:ascii="宋体" w:hAnsi="宋体" w:eastAsia="宋体" w:cs="宋体"/>
                <w:sz w:val="18"/>
                <w:szCs w:val="18"/>
              </w:rPr>
            </w:pPr>
            <w:r>
              <w:rPr>
                <w:rFonts w:hint="eastAsia" w:ascii="宋体" w:hAnsi="宋体" w:eastAsia="宋体" w:cs="宋体"/>
                <w:sz w:val="18"/>
                <w:szCs w:val="18"/>
              </w:rPr>
              <w:t xml:space="preserve">  对民间非营利组织和群众性自治组织补贴</w:t>
            </w:r>
          </w:p>
        </w:tc>
        <w:tc>
          <w:tcPr>
            <w:tcW w:w="964" w:type="dxa"/>
            <w:tcBorders>
              <w:top w:val="nil"/>
              <w:left w:val="nil"/>
              <w:bottom w:val="single" w:color="auto" w:sz="4" w:space="0"/>
              <w:right w:val="single" w:color="auto" w:sz="4" w:space="0"/>
            </w:tcBorders>
            <w:shd w:val="clear" w:color="auto" w:fill="auto"/>
            <w:vAlign w:val="center"/>
          </w:tcPr>
          <w:p w14:paraId="69C228E3">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516.58</w:t>
            </w:r>
          </w:p>
        </w:tc>
      </w:tr>
      <w:tr w14:paraId="1A5A6575">
        <w:tblPrEx>
          <w:tblCellMar>
            <w:top w:w="0" w:type="dxa"/>
            <w:left w:w="108" w:type="dxa"/>
            <w:bottom w:w="0" w:type="dxa"/>
            <w:right w:w="108" w:type="dxa"/>
          </w:tblCellMar>
        </w:tblPrEx>
        <w:trPr>
          <w:trHeight w:val="220" w:hRule="atLeast"/>
        </w:trPr>
        <w:tc>
          <w:tcPr>
            <w:tcW w:w="749" w:type="dxa"/>
            <w:tcBorders>
              <w:top w:val="nil"/>
              <w:left w:val="single" w:color="auto" w:sz="4" w:space="0"/>
              <w:bottom w:val="single" w:color="auto" w:sz="4" w:space="0"/>
              <w:right w:val="single" w:color="auto" w:sz="4" w:space="0"/>
            </w:tcBorders>
            <w:shd w:val="clear" w:color="auto" w:fill="auto"/>
            <w:vAlign w:val="center"/>
          </w:tcPr>
          <w:p w14:paraId="112134DD">
            <w:pPr>
              <w:widowControl/>
              <w:spacing w:line="240" w:lineRule="auto"/>
              <w:jc w:val="lef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1568" w:type="dxa"/>
            <w:tcBorders>
              <w:top w:val="nil"/>
              <w:left w:val="nil"/>
              <w:bottom w:val="single" w:color="auto" w:sz="4" w:space="0"/>
              <w:right w:val="single" w:color="auto" w:sz="4" w:space="0"/>
            </w:tcBorders>
            <w:shd w:val="clear" w:color="auto" w:fill="auto"/>
            <w:vAlign w:val="center"/>
          </w:tcPr>
          <w:p w14:paraId="30383048">
            <w:pPr>
              <w:widowControl/>
              <w:spacing w:line="240" w:lineRule="auto"/>
              <w:jc w:val="lef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813" w:type="dxa"/>
            <w:tcBorders>
              <w:top w:val="nil"/>
              <w:left w:val="nil"/>
              <w:bottom w:val="single" w:color="auto" w:sz="4" w:space="0"/>
              <w:right w:val="single" w:color="auto" w:sz="4" w:space="0"/>
            </w:tcBorders>
            <w:shd w:val="clear" w:color="auto" w:fill="auto"/>
            <w:vAlign w:val="center"/>
          </w:tcPr>
          <w:p w14:paraId="64944169">
            <w:pPr>
              <w:jc w:val="right"/>
              <w:rPr>
                <w:rFonts w:hint="eastAsia" w:ascii="宋体" w:hAnsi="宋体" w:eastAsia="宋体" w:cs="宋体"/>
                <w:color w:val="000000"/>
                <w:kern w:val="0"/>
                <w:sz w:val="18"/>
                <w:szCs w:val="18"/>
              </w:rPr>
            </w:pPr>
          </w:p>
        </w:tc>
        <w:tc>
          <w:tcPr>
            <w:tcW w:w="749" w:type="dxa"/>
            <w:gridSpan w:val="3"/>
            <w:tcBorders>
              <w:top w:val="nil"/>
              <w:left w:val="nil"/>
              <w:bottom w:val="single" w:color="auto" w:sz="4" w:space="0"/>
              <w:right w:val="single" w:color="auto" w:sz="4" w:space="0"/>
            </w:tcBorders>
            <w:shd w:val="clear" w:color="auto" w:fill="auto"/>
          </w:tcPr>
          <w:p w14:paraId="17775DE0">
            <w:pPr>
              <w:rPr>
                <w:rFonts w:hint="eastAsia" w:ascii="宋体" w:hAnsi="宋体" w:eastAsia="宋体" w:cs="宋体"/>
                <w:sz w:val="18"/>
                <w:szCs w:val="18"/>
                <w:highlight w:val="none"/>
              </w:rPr>
            </w:pPr>
            <w:r>
              <w:rPr>
                <w:rFonts w:hint="eastAsia" w:ascii="宋体" w:hAnsi="宋体" w:eastAsia="宋体" w:cs="宋体"/>
                <w:sz w:val="18"/>
                <w:szCs w:val="18"/>
                <w:highlight w:val="none"/>
              </w:rPr>
              <w:t>30701</w:t>
            </w:r>
          </w:p>
        </w:tc>
        <w:tc>
          <w:tcPr>
            <w:tcW w:w="1506" w:type="dxa"/>
            <w:gridSpan w:val="2"/>
            <w:tcBorders>
              <w:top w:val="nil"/>
              <w:left w:val="nil"/>
              <w:bottom w:val="single" w:color="auto" w:sz="4" w:space="0"/>
              <w:right w:val="single" w:color="auto" w:sz="4" w:space="0"/>
            </w:tcBorders>
            <w:shd w:val="clear" w:color="auto" w:fill="auto"/>
          </w:tcPr>
          <w:p w14:paraId="43E827E1">
            <w:pPr>
              <w:rPr>
                <w:rFonts w:hint="eastAsia" w:ascii="宋体" w:hAnsi="宋体" w:eastAsia="宋体" w:cs="宋体"/>
                <w:sz w:val="18"/>
                <w:szCs w:val="18"/>
                <w:highlight w:val="none"/>
              </w:rPr>
            </w:pPr>
            <w:r>
              <w:rPr>
                <w:rFonts w:hint="eastAsia" w:ascii="宋体" w:hAnsi="宋体" w:eastAsia="宋体" w:cs="宋体"/>
                <w:sz w:val="18"/>
                <w:szCs w:val="18"/>
                <w:highlight w:val="none"/>
              </w:rPr>
              <w:t xml:space="preserve">  国内债务付息</w:t>
            </w:r>
          </w:p>
        </w:tc>
        <w:tc>
          <w:tcPr>
            <w:tcW w:w="894" w:type="dxa"/>
            <w:tcBorders>
              <w:top w:val="nil"/>
              <w:left w:val="nil"/>
              <w:bottom w:val="single" w:color="auto" w:sz="4" w:space="0"/>
              <w:right w:val="single" w:color="auto" w:sz="4" w:space="0"/>
            </w:tcBorders>
            <w:shd w:val="clear" w:color="auto" w:fill="auto"/>
            <w:vAlign w:val="center"/>
          </w:tcPr>
          <w:p w14:paraId="3E306C38">
            <w:pPr>
              <w:keepNext w:val="0"/>
              <w:keepLines w:val="0"/>
              <w:widowControl/>
              <w:suppressLineNumbers w:val="0"/>
              <w:jc w:val="right"/>
              <w:textAlignment w:val="center"/>
              <w:rPr>
                <w:rFonts w:hint="eastAsia" w:ascii="宋体" w:hAnsi="宋体" w:eastAsia="宋体" w:cs="宋体"/>
                <w:color w:val="000000"/>
                <w:kern w:val="0"/>
                <w:sz w:val="18"/>
                <w:szCs w:val="18"/>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749" w:type="dxa"/>
            <w:gridSpan w:val="2"/>
            <w:tcBorders>
              <w:top w:val="nil"/>
              <w:left w:val="nil"/>
              <w:bottom w:val="single" w:color="auto" w:sz="4" w:space="0"/>
              <w:right w:val="single" w:color="auto" w:sz="4" w:space="0"/>
            </w:tcBorders>
            <w:shd w:val="clear" w:color="auto" w:fill="auto"/>
          </w:tcPr>
          <w:p w14:paraId="0A79E81C">
            <w:pPr>
              <w:rPr>
                <w:rFonts w:hint="eastAsia" w:ascii="宋体" w:hAnsi="宋体" w:eastAsia="宋体" w:cs="宋体"/>
                <w:sz w:val="18"/>
                <w:szCs w:val="18"/>
              </w:rPr>
            </w:pPr>
            <w:r>
              <w:rPr>
                <w:rFonts w:hint="eastAsia" w:ascii="宋体" w:hAnsi="宋体" w:eastAsia="宋体" w:cs="宋体"/>
                <w:sz w:val="18"/>
                <w:szCs w:val="18"/>
              </w:rPr>
              <w:t>39999</w:t>
            </w:r>
          </w:p>
        </w:tc>
        <w:tc>
          <w:tcPr>
            <w:tcW w:w="1616" w:type="dxa"/>
            <w:gridSpan w:val="2"/>
            <w:tcBorders>
              <w:top w:val="nil"/>
              <w:left w:val="nil"/>
              <w:bottom w:val="single" w:color="auto" w:sz="4" w:space="0"/>
              <w:right w:val="single" w:color="auto" w:sz="4" w:space="0"/>
            </w:tcBorders>
            <w:shd w:val="clear" w:color="auto" w:fill="auto"/>
          </w:tcPr>
          <w:p w14:paraId="54CE99E0">
            <w:pPr>
              <w:rPr>
                <w:rFonts w:hint="eastAsia" w:ascii="宋体" w:hAnsi="宋体" w:eastAsia="宋体" w:cs="宋体"/>
                <w:sz w:val="18"/>
                <w:szCs w:val="18"/>
              </w:rPr>
            </w:pPr>
            <w:r>
              <w:rPr>
                <w:rFonts w:hint="eastAsia" w:ascii="宋体" w:hAnsi="宋体" w:eastAsia="宋体" w:cs="宋体"/>
                <w:sz w:val="18"/>
                <w:szCs w:val="18"/>
              </w:rPr>
              <w:t xml:space="preserve">  其他支出</w:t>
            </w:r>
          </w:p>
        </w:tc>
        <w:tc>
          <w:tcPr>
            <w:tcW w:w="964" w:type="dxa"/>
            <w:tcBorders>
              <w:top w:val="nil"/>
              <w:left w:val="nil"/>
              <w:bottom w:val="single" w:color="auto" w:sz="4" w:space="0"/>
              <w:right w:val="single" w:color="auto" w:sz="4" w:space="0"/>
            </w:tcBorders>
            <w:shd w:val="clear" w:color="auto" w:fill="auto"/>
            <w:vAlign w:val="center"/>
          </w:tcPr>
          <w:p w14:paraId="503D870C">
            <w:pPr>
              <w:keepNext w:val="0"/>
              <w:keepLines w:val="0"/>
              <w:widowControl/>
              <w:suppressLineNumbers w:val="0"/>
              <w:jc w:val="right"/>
              <w:textAlignment w:val="center"/>
              <w:rPr>
                <w:rFonts w:hint="eastAsia" w:ascii="宋体" w:hAnsi="宋体" w:eastAsia="宋体" w:cs="宋体"/>
                <w:color w:val="000000"/>
                <w:kern w:val="0"/>
                <w:sz w:val="18"/>
                <w:szCs w:val="18"/>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r>
      <w:tr w14:paraId="71BF9C10">
        <w:tblPrEx>
          <w:tblCellMar>
            <w:top w:w="0" w:type="dxa"/>
            <w:left w:w="108" w:type="dxa"/>
            <w:bottom w:w="0" w:type="dxa"/>
            <w:right w:w="108" w:type="dxa"/>
          </w:tblCellMar>
        </w:tblPrEx>
        <w:trPr>
          <w:trHeight w:val="220" w:hRule="atLeast"/>
        </w:trPr>
        <w:tc>
          <w:tcPr>
            <w:tcW w:w="749" w:type="dxa"/>
            <w:tcBorders>
              <w:top w:val="single" w:color="auto" w:sz="4" w:space="0"/>
              <w:left w:val="single" w:color="auto" w:sz="4" w:space="0"/>
              <w:bottom w:val="single" w:color="auto" w:sz="4" w:space="0"/>
              <w:right w:val="single" w:color="auto" w:sz="4" w:space="0"/>
            </w:tcBorders>
            <w:shd w:val="clear" w:color="auto" w:fill="auto"/>
            <w:vAlign w:val="center"/>
          </w:tcPr>
          <w:p w14:paraId="03D55728">
            <w:pPr>
              <w:widowControl/>
              <w:spacing w:line="240" w:lineRule="auto"/>
              <w:jc w:val="lef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1568" w:type="dxa"/>
            <w:tcBorders>
              <w:top w:val="single" w:color="auto" w:sz="4" w:space="0"/>
              <w:left w:val="single" w:color="auto" w:sz="4" w:space="0"/>
              <w:bottom w:val="single" w:color="auto" w:sz="4" w:space="0"/>
              <w:right w:val="single" w:color="auto" w:sz="4" w:space="0"/>
            </w:tcBorders>
            <w:shd w:val="clear" w:color="auto" w:fill="auto"/>
            <w:vAlign w:val="center"/>
          </w:tcPr>
          <w:p w14:paraId="750F61D4">
            <w:pPr>
              <w:widowControl/>
              <w:spacing w:line="240" w:lineRule="auto"/>
              <w:jc w:val="lef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813" w:type="dxa"/>
            <w:tcBorders>
              <w:top w:val="single" w:color="auto" w:sz="4" w:space="0"/>
              <w:left w:val="single" w:color="auto" w:sz="4" w:space="0"/>
              <w:bottom w:val="single" w:color="auto" w:sz="4" w:space="0"/>
              <w:right w:val="single" w:color="auto" w:sz="4" w:space="0"/>
            </w:tcBorders>
            <w:shd w:val="clear" w:color="auto" w:fill="auto"/>
            <w:vAlign w:val="center"/>
          </w:tcPr>
          <w:p w14:paraId="2CCACC24">
            <w:pPr>
              <w:jc w:val="right"/>
              <w:rPr>
                <w:rFonts w:hint="eastAsia" w:ascii="宋体" w:hAnsi="宋体" w:eastAsia="宋体" w:cs="宋体"/>
                <w:color w:val="000000"/>
                <w:kern w:val="0"/>
                <w:sz w:val="18"/>
                <w:szCs w:val="18"/>
              </w:rPr>
            </w:pPr>
          </w:p>
        </w:tc>
        <w:tc>
          <w:tcPr>
            <w:tcW w:w="749" w:type="dxa"/>
            <w:gridSpan w:val="3"/>
            <w:tcBorders>
              <w:top w:val="single" w:color="auto" w:sz="4" w:space="0"/>
              <w:left w:val="single" w:color="auto" w:sz="4" w:space="0"/>
              <w:bottom w:val="single" w:color="auto" w:sz="4" w:space="0"/>
              <w:right w:val="single" w:color="auto" w:sz="4" w:space="0"/>
            </w:tcBorders>
            <w:shd w:val="clear" w:color="auto" w:fill="auto"/>
          </w:tcPr>
          <w:p w14:paraId="343C67FE">
            <w:pPr>
              <w:rPr>
                <w:rFonts w:hint="eastAsia" w:ascii="宋体" w:hAnsi="宋体" w:eastAsia="宋体" w:cs="宋体"/>
                <w:sz w:val="18"/>
                <w:szCs w:val="18"/>
                <w:highlight w:val="none"/>
              </w:rPr>
            </w:pPr>
            <w:r>
              <w:rPr>
                <w:rFonts w:hint="eastAsia" w:ascii="宋体" w:hAnsi="宋体" w:eastAsia="宋体" w:cs="宋体"/>
                <w:sz w:val="18"/>
                <w:szCs w:val="18"/>
                <w:highlight w:val="none"/>
              </w:rPr>
              <w:t>30702</w:t>
            </w:r>
          </w:p>
        </w:tc>
        <w:tc>
          <w:tcPr>
            <w:tcW w:w="1506" w:type="dxa"/>
            <w:gridSpan w:val="2"/>
            <w:tcBorders>
              <w:top w:val="single" w:color="auto" w:sz="4" w:space="0"/>
              <w:left w:val="single" w:color="auto" w:sz="4" w:space="0"/>
              <w:bottom w:val="single" w:color="auto" w:sz="4" w:space="0"/>
              <w:right w:val="single" w:color="auto" w:sz="4" w:space="0"/>
            </w:tcBorders>
            <w:shd w:val="clear" w:color="auto" w:fill="auto"/>
          </w:tcPr>
          <w:p w14:paraId="61D4C8B1">
            <w:pPr>
              <w:rPr>
                <w:rFonts w:hint="eastAsia" w:ascii="宋体" w:hAnsi="宋体" w:eastAsia="宋体" w:cs="宋体"/>
                <w:sz w:val="18"/>
                <w:szCs w:val="18"/>
                <w:highlight w:val="none"/>
              </w:rPr>
            </w:pPr>
            <w:r>
              <w:rPr>
                <w:rFonts w:hint="eastAsia" w:ascii="宋体" w:hAnsi="宋体" w:eastAsia="宋体" w:cs="宋体"/>
                <w:sz w:val="18"/>
                <w:szCs w:val="18"/>
                <w:highlight w:val="none"/>
              </w:rPr>
              <w:t xml:space="preserve">  国外债务付息</w:t>
            </w:r>
          </w:p>
        </w:tc>
        <w:tc>
          <w:tcPr>
            <w:tcW w:w="894" w:type="dxa"/>
            <w:tcBorders>
              <w:top w:val="single" w:color="auto" w:sz="4" w:space="0"/>
              <w:left w:val="single" w:color="auto" w:sz="4" w:space="0"/>
              <w:bottom w:val="single" w:color="auto" w:sz="4" w:space="0"/>
              <w:right w:val="single" w:color="auto" w:sz="4" w:space="0"/>
            </w:tcBorders>
            <w:shd w:val="clear" w:color="auto" w:fill="auto"/>
            <w:vAlign w:val="center"/>
          </w:tcPr>
          <w:p w14:paraId="6D81DA44">
            <w:pPr>
              <w:keepNext w:val="0"/>
              <w:keepLines w:val="0"/>
              <w:widowControl/>
              <w:suppressLineNumbers w:val="0"/>
              <w:jc w:val="right"/>
              <w:textAlignment w:val="center"/>
              <w:rPr>
                <w:rFonts w:hint="eastAsia" w:ascii="宋体" w:hAnsi="宋体" w:eastAsia="宋体" w:cs="宋体"/>
                <w:color w:val="000000"/>
                <w:kern w:val="0"/>
                <w:sz w:val="18"/>
                <w:szCs w:val="18"/>
                <w:lang w:val="en-US" w:eastAsia="zh-CN" w:bidi="ar-SA"/>
              </w:rPr>
            </w:pPr>
            <w:r>
              <w:rPr>
                <w:rFonts w:hint="eastAsia" w:ascii="宋体" w:hAnsi="宋体" w:eastAsia="宋体" w:cs="宋体"/>
                <w:i w:val="0"/>
                <w:iCs w:val="0"/>
                <w:color w:val="000000"/>
                <w:kern w:val="0"/>
                <w:sz w:val="20"/>
                <w:szCs w:val="20"/>
                <w:u w:val="none"/>
                <w:lang w:val="en-US" w:eastAsia="zh-CN" w:bidi="ar"/>
              </w:rPr>
              <w:t>0.00</w:t>
            </w:r>
          </w:p>
        </w:tc>
        <w:tc>
          <w:tcPr>
            <w:tcW w:w="749" w:type="dxa"/>
            <w:gridSpan w:val="2"/>
            <w:tcBorders>
              <w:top w:val="single" w:color="auto" w:sz="4" w:space="0"/>
              <w:left w:val="single" w:color="auto" w:sz="4" w:space="0"/>
              <w:bottom w:val="single" w:color="auto" w:sz="4" w:space="0"/>
              <w:right w:val="single" w:color="auto" w:sz="4" w:space="0"/>
            </w:tcBorders>
            <w:shd w:val="clear" w:color="auto" w:fill="auto"/>
          </w:tcPr>
          <w:p w14:paraId="0FCBF6EB">
            <w:pPr>
              <w:rPr>
                <w:rFonts w:hint="eastAsia" w:ascii="宋体" w:hAnsi="宋体" w:eastAsia="宋体" w:cs="宋体"/>
                <w:sz w:val="18"/>
                <w:szCs w:val="18"/>
              </w:rPr>
            </w:pPr>
          </w:p>
        </w:tc>
        <w:tc>
          <w:tcPr>
            <w:tcW w:w="1616" w:type="dxa"/>
            <w:gridSpan w:val="2"/>
            <w:tcBorders>
              <w:top w:val="single" w:color="auto" w:sz="4" w:space="0"/>
              <w:left w:val="single" w:color="auto" w:sz="4" w:space="0"/>
              <w:bottom w:val="single" w:color="auto" w:sz="4" w:space="0"/>
              <w:right w:val="single" w:color="auto" w:sz="4" w:space="0"/>
            </w:tcBorders>
            <w:shd w:val="clear" w:color="auto" w:fill="auto"/>
          </w:tcPr>
          <w:p w14:paraId="65791F02">
            <w:pPr>
              <w:rPr>
                <w:rFonts w:hint="eastAsia" w:ascii="宋体" w:hAnsi="宋体" w:eastAsia="宋体" w:cs="宋体"/>
                <w:sz w:val="18"/>
                <w:szCs w:val="18"/>
              </w:rPr>
            </w:pPr>
          </w:p>
        </w:tc>
        <w:tc>
          <w:tcPr>
            <w:tcW w:w="964" w:type="dxa"/>
            <w:tcBorders>
              <w:top w:val="single" w:color="auto" w:sz="4" w:space="0"/>
              <w:left w:val="single" w:color="auto" w:sz="4" w:space="0"/>
              <w:bottom w:val="single" w:color="auto" w:sz="4" w:space="0"/>
              <w:right w:val="single" w:color="auto" w:sz="4" w:space="0"/>
            </w:tcBorders>
            <w:shd w:val="clear" w:color="auto" w:fill="auto"/>
            <w:vAlign w:val="center"/>
          </w:tcPr>
          <w:p w14:paraId="070FC308">
            <w:pPr>
              <w:jc w:val="right"/>
              <w:rPr>
                <w:rFonts w:hint="eastAsia" w:ascii="宋体" w:hAnsi="宋体" w:eastAsia="宋体" w:cs="宋体"/>
                <w:color w:val="000000"/>
                <w:kern w:val="0"/>
                <w:sz w:val="18"/>
                <w:szCs w:val="18"/>
              </w:rPr>
            </w:pPr>
          </w:p>
        </w:tc>
      </w:tr>
      <w:tr w14:paraId="63D88A84">
        <w:tblPrEx>
          <w:tblCellMar>
            <w:top w:w="0" w:type="dxa"/>
            <w:left w:w="108" w:type="dxa"/>
            <w:bottom w:w="0" w:type="dxa"/>
            <w:right w:w="108" w:type="dxa"/>
          </w:tblCellMar>
        </w:tblPrEx>
        <w:trPr>
          <w:trHeight w:val="220" w:hRule="atLeast"/>
        </w:trPr>
        <w:tc>
          <w:tcPr>
            <w:tcW w:w="231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82FBC9E">
            <w:pPr>
              <w:widowControl/>
              <w:spacing w:line="240" w:lineRule="auto"/>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人员经费合计</w:t>
            </w:r>
          </w:p>
        </w:tc>
        <w:tc>
          <w:tcPr>
            <w:tcW w:w="813" w:type="dxa"/>
            <w:tcBorders>
              <w:top w:val="single" w:color="auto" w:sz="4" w:space="0"/>
              <w:left w:val="nil"/>
              <w:bottom w:val="single" w:color="auto" w:sz="4" w:space="0"/>
              <w:right w:val="single" w:color="auto" w:sz="4" w:space="0"/>
            </w:tcBorders>
            <w:shd w:val="clear" w:color="auto" w:fill="auto"/>
            <w:vAlign w:val="center"/>
          </w:tcPr>
          <w:p w14:paraId="1980C0D5">
            <w:pPr>
              <w:keepNext w:val="0"/>
              <w:keepLines w:val="0"/>
              <w:widowControl/>
              <w:suppressLineNumbers w:val="0"/>
              <w:jc w:val="right"/>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986.75</w:t>
            </w:r>
          </w:p>
        </w:tc>
        <w:tc>
          <w:tcPr>
            <w:tcW w:w="5514" w:type="dxa"/>
            <w:gridSpan w:val="10"/>
            <w:tcBorders>
              <w:top w:val="single" w:color="auto" w:sz="4" w:space="0"/>
              <w:left w:val="nil"/>
              <w:bottom w:val="single" w:color="auto" w:sz="4" w:space="0"/>
              <w:right w:val="single" w:color="auto" w:sz="4" w:space="0"/>
            </w:tcBorders>
            <w:shd w:val="clear" w:color="auto" w:fill="auto"/>
            <w:vAlign w:val="center"/>
          </w:tcPr>
          <w:p w14:paraId="1949A6C2">
            <w:pPr>
              <w:widowControl/>
              <w:spacing w:line="240" w:lineRule="auto"/>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公用经费合计</w:t>
            </w:r>
          </w:p>
        </w:tc>
        <w:tc>
          <w:tcPr>
            <w:tcW w:w="964" w:type="dxa"/>
            <w:tcBorders>
              <w:top w:val="single" w:color="auto" w:sz="4" w:space="0"/>
              <w:left w:val="nil"/>
              <w:bottom w:val="single" w:color="auto" w:sz="4" w:space="0"/>
              <w:right w:val="single" w:color="auto" w:sz="4" w:space="0"/>
            </w:tcBorders>
            <w:shd w:val="clear" w:color="auto" w:fill="auto"/>
            <w:vAlign w:val="center"/>
          </w:tcPr>
          <w:p w14:paraId="21E621D4">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739.02</w:t>
            </w:r>
          </w:p>
        </w:tc>
      </w:tr>
    </w:tbl>
    <w:p w14:paraId="7D054EC6">
      <w:pPr>
        <w:pStyle w:val="8"/>
        <w:rPr>
          <w:rFonts w:hint="eastAsia" w:ascii="宋体" w:hAnsi="宋体" w:eastAsia="宋体" w:cs="宋体"/>
          <w:sz w:val="21"/>
          <w:szCs w:val="21"/>
        </w:rPr>
      </w:pPr>
      <w:r>
        <w:rPr>
          <w:rFonts w:hint="eastAsia" w:ascii="宋体" w:hAnsi="宋体" w:eastAsia="宋体" w:cs="宋体"/>
          <w:sz w:val="21"/>
          <w:szCs w:val="21"/>
        </w:rPr>
        <w:t>注：本表反映部门本年度一般公共预算财政拨款基本支出明细情况。</w:t>
      </w:r>
    </w:p>
    <w:p w14:paraId="4519CEB2">
      <w:pPr>
        <w:pStyle w:val="9"/>
        <w:numPr>
          <w:ilvl w:val="0"/>
          <w:numId w:val="3"/>
        </w:numPr>
        <w:ind w:firstLineChars="0"/>
        <w:jc w:val="left"/>
        <w:rPr>
          <w:rFonts w:hint="eastAsia" w:ascii="宋体" w:hAnsi="宋体" w:eastAsia="宋体" w:cs="宋体"/>
          <w:b/>
          <w:bCs/>
          <w:sz w:val="21"/>
          <w:szCs w:val="21"/>
        </w:rPr>
      </w:pPr>
      <w:r>
        <w:rPr>
          <w:rFonts w:hint="eastAsia" w:ascii="宋体" w:hAnsi="宋体" w:eastAsia="宋体" w:cs="宋体"/>
          <w:b/>
          <w:bCs/>
          <w:sz w:val="21"/>
          <w:szCs w:val="21"/>
        </w:rPr>
        <w:t xml:space="preserve">一般公共预算财政拨款“三公”经费支出决算表 </w:t>
      </w:r>
    </w:p>
    <w:p w14:paraId="40AC2FE3">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一般公共预算财政拨款“三公”经费支出决算表</w:t>
      </w:r>
    </w:p>
    <w:tbl>
      <w:tblPr>
        <w:tblStyle w:val="6"/>
        <w:tblW w:w="8375" w:type="dxa"/>
        <w:jc w:val="center"/>
        <w:tblLayout w:type="fixed"/>
        <w:tblCellMar>
          <w:top w:w="0" w:type="dxa"/>
          <w:left w:w="108" w:type="dxa"/>
          <w:bottom w:w="0" w:type="dxa"/>
          <w:right w:w="108" w:type="dxa"/>
        </w:tblCellMar>
      </w:tblPr>
      <w:tblGrid>
        <w:gridCol w:w="4180"/>
        <w:gridCol w:w="780"/>
        <w:gridCol w:w="3415"/>
      </w:tblGrid>
      <w:tr w14:paraId="66BFA3D3">
        <w:tblPrEx>
          <w:tblCellMar>
            <w:top w:w="0" w:type="dxa"/>
            <w:left w:w="108" w:type="dxa"/>
            <w:bottom w:w="0" w:type="dxa"/>
            <w:right w:w="108" w:type="dxa"/>
          </w:tblCellMar>
        </w:tblPrEx>
        <w:trPr>
          <w:trHeight w:val="405" w:hRule="atLeast"/>
          <w:jc w:val="center"/>
        </w:trPr>
        <w:tc>
          <w:tcPr>
            <w:tcW w:w="4180" w:type="dxa"/>
            <w:tcBorders>
              <w:top w:val="nil"/>
              <w:left w:val="nil"/>
              <w:bottom w:val="nil"/>
              <w:right w:val="nil"/>
            </w:tcBorders>
            <w:shd w:val="clear" w:color="auto" w:fill="auto"/>
            <w:vAlign w:val="center"/>
          </w:tcPr>
          <w:p w14:paraId="35A33E4A">
            <w:pPr>
              <w:widowControl/>
              <w:spacing w:line="240" w:lineRule="auto"/>
              <w:jc w:val="center"/>
              <w:rPr>
                <w:rFonts w:hint="eastAsia" w:ascii="宋体" w:hAnsi="宋体" w:eastAsia="宋体" w:cs="宋体"/>
                <w:kern w:val="0"/>
                <w:sz w:val="21"/>
                <w:szCs w:val="21"/>
              </w:rPr>
            </w:pPr>
          </w:p>
        </w:tc>
        <w:tc>
          <w:tcPr>
            <w:tcW w:w="780" w:type="dxa"/>
            <w:tcBorders>
              <w:top w:val="nil"/>
              <w:left w:val="nil"/>
              <w:bottom w:val="nil"/>
              <w:right w:val="nil"/>
            </w:tcBorders>
            <w:shd w:val="clear" w:color="auto" w:fill="auto"/>
            <w:vAlign w:val="center"/>
          </w:tcPr>
          <w:p w14:paraId="67F9FB48">
            <w:pPr>
              <w:widowControl/>
              <w:spacing w:line="240" w:lineRule="auto"/>
              <w:jc w:val="center"/>
              <w:rPr>
                <w:rFonts w:hint="eastAsia" w:ascii="宋体" w:hAnsi="宋体" w:eastAsia="宋体" w:cs="宋体"/>
                <w:kern w:val="0"/>
                <w:sz w:val="21"/>
                <w:szCs w:val="21"/>
              </w:rPr>
            </w:pPr>
          </w:p>
        </w:tc>
        <w:tc>
          <w:tcPr>
            <w:tcW w:w="3415" w:type="dxa"/>
            <w:tcBorders>
              <w:top w:val="nil"/>
              <w:left w:val="nil"/>
              <w:bottom w:val="nil"/>
              <w:right w:val="nil"/>
            </w:tcBorders>
            <w:shd w:val="clear" w:color="000000" w:fill="FFFFFF"/>
            <w:vAlign w:val="bottom"/>
          </w:tcPr>
          <w:p w14:paraId="02B525F5">
            <w:pPr>
              <w:widowControl/>
              <w:spacing w:line="240" w:lineRule="auto"/>
              <w:jc w:val="right"/>
              <w:rPr>
                <w:rFonts w:hint="eastAsia" w:ascii="宋体" w:hAnsi="宋体" w:eastAsia="宋体" w:cs="宋体"/>
                <w:kern w:val="0"/>
                <w:sz w:val="21"/>
                <w:szCs w:val="21"/>
              </w:rPr>
            </w:pPr>
            <w:r>
              <w:rPr>
                <w:rFonts w:hint="eastAsia" w:ascii="宋体" w:hAnsi="宋体" w:eastAsia="宋体" w:cs="宋体"/>
                <w:kern w:val="0"/>
                <w:sz w:val="21"/>
                <w:szCs w:val="21"/>
              </w:rPr>
              <w:t>公开07表</w:t>
            </w:r>
          </w:p>
        </w:tc>
      </w:tr>
      <w:tr w14:paraId="092AFB80">
        <w:tblPrEx>
          <w:tblCellMar>
            <w:top w:w="0" w:type="dxa"/>
            <w:left w:w="108" w:type="dxa"/>
            <w:bottom w:w="0" w:type="dxa"/>
            <w:right w:w="108" w:type="dxa"/>
          </w:tblCellMar>
        </w:tblPrEx>
        <w:trPr>
          <w:trHeight w:val="375" w:hRule="atLeast"/>
          <w:jc w:val="center"/>
        </w:trPr>
        <w:tc>
          <w:tcPr>
            <w:tcW w:w="4180" w:type="dxa"/>
            <w:tcBorders>
              <w:top w:val="nil"/>
              <w:left w:val="nil"/>
              <w:bottom w:val="nil"/>
              <w:right w:val="nil"/>
            </w:tcBorders>
            <w:shd w:val="clear" w:color="auto" w:fill="auto"/>
            <w:vAlign w:val="center"/>
          </w:tcPr>
          <w:p w14:paraId="37786E55">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部门：</w:t>
            </w:r>
          </w:p>
        </w:tc>
        <w:tc>
          <w:tcPr>
            <w:tcW w:w="780" w:type="dxa"/>
            <w:tcBorders>
              <w:top w:val="nil"/>
              <w:left w:val="nil"/>
              <w:bottom w:val="nil"/>
              <w:right w:val="nil"/>
            </w:tcBorders>
            <w:shd w:val="clear" w:color="auto" w:fill="auto"/>
            <w:vAlign w:val="center"/>
          </w:tcPr>
          <w:p w14:paraId="58878BD4">
            <w:pPr>
              <w:widowControl/>
              <w:spacing w:line="240" w:lineRule="auto"/>
              <w:jc w:val="left"/>
              <w:rPr>
                <w:rFonts w:hint="eastAsia" w:ascii="宋体" w:hAnsi="宋体" w:eastAsia="宋体" w:cs="宋体"/>
                <w:color w:val="000000"/>
                <w:kern w:val="0"/>
                <w:sz w:val="21"/>
                <w:szCs w:val="21"/>
              </w:rPr>
            </w:pPr>
          </w:p>
        </w:tc>
        <w:tc>
          <w:tcPr>
            <w:tcW w:w="3415" w:type="dxa"/>
            <w:tcBorders>
              <w:top w:val="nil"/>
              <w:left w:val="nil"/>
              <w:bottom w:val="nil"/>
              <w:right w:val="nil"/>
            </w:tcBorders>
            <w:shd w:val="clear" w:color="auto" w:fill="auto"/>
            <w:vAlign w:val="center"/>
          </w:tcPr>
          <w:p w14:paraId="6E8DAC97">
            <w:pPr>
              <w:widowControl/>
              <w:spacing w:line="240" w:lineRule="auto"/>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单位：万元</w:t>
            </w:r>
          </w:p>
        </w:tc>
      </w:tr>
      <w:tr w14:paraId="28F82464">
        <w:tblPrEx>
          <w:tblCellMar>
            <w:top w:w="0" w:type="dxa"/>
            <w:left w:w="108" w:type="dxa"/>
            <w:bottom w:w="0" w:type="dxa"/>
            <w:right w:w="108" w:type="dxa"/>
          </w:tblCellMar>
        </w:tblPrEx>
        <w:trPr>
          <w:trHeight w:val="615" w:hRule="atLeast"/>
          <w:jc w:val="center"/>
        </w:trPr>
        <w:tc>
          <w:tcPr>
            <w:tcW w:w="4180" w:type="dxa"/>
            <w:tcBorders>
              <w:top w:val="single" w:color="auto" w:sz="4" w:space="0"/>
              <w:left w:val="single" w:color="auto" w:sz="4" w:space="0"/>
              <w:bottom w:val="single" w:color="auto" w:sz="4" w:space="0"/>
              <w:right w:val="single" w:color="auto" w:sz="4" w:space="0"/>
            </w:tcBorders>
            <w:shd w:val="clear" w:color="auto" w:fill="auto"/>
            <w:vAlign w:val="center"/>
          </w:tcPr>
          <w:p w14:paraId="090D3724">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项目</w:t>
            </w:r>
          </w:p>
        </w:tc>
        <w:tc>
          <w:tcPr>
            <w:tcW w:w="780" w:type="dxa"/>
            <w:tcBorders>
              <w:top w:val="single" w:color="auto" w:sz="4" w:space="0"/>
              <w:left w:val="nil"/>
              <w:bottom w:val="single" w:color="auto" w:sz="4" w:space="0"/>
              <w:right w:val="single" w:color="auto" w:sz="4" w:space="0"/>
            </w:tcBorders>
            <w:shd w:val="clear" w:color="auto" w:fill="auto"/>
            <w:vAlign w:val="center"/>
          </w:tcPr>
          <w:p w14:paraId="251BED7A">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行次</w:t>
            </w:r>
          </w:p>
        </w:tc>
        <w:tc>
          <w:tcPr>
            <w:tcW w:w="3415" w:type="dxa"/>
            <w:tcBorders>
              <w:top w:val="single" w:color="auto" w:sz="4" w:space="0"/>
              <w:left w:val="nil"/>
              <w:bottom w:val="single" w:color="auto" w:sz="4" w:space="0"/>
              <w:right w:val="single" w:color="auto" w:sz="4" w:space="0"/>
            </w:tcBorders>
            <w:shd w:val="clear" w:color="auto" w:fill="auto"/>
            <w:vAlign w:val="center"/>
          </w:tcPr>
          <w:p w14:paraId="26FC7B31">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决算数</w:t>
            </w:r>
          </w:p>
        </w:tc>
      </w:tr>
      <w:tr w14:paraId="6362F1E9">
        <w:tblPrEx>
          <w:tblCellMar>
            <w:top w:w="0" w:type="dxa"/>
            <w:left w:w="108" w:type="dxa"/>
            <w:bottom w:w="0" w:type="dxa"/>
            <w:right w:w="108" w:type="dxa"/>
          </w:tblCellMar>
        </w:tblPrEx>
        <w:trPr>
          <w:trHeight w:val="615" w:hRule="atLeast"/>
          <w:jc w:val="center"/>
        </w:trPr>
        <w:tc>
          <w:tcPr>
            <w:tcW w:w="4180" w:type="dxa"/>
            <w:tcBorders>
              <w:top w:val="nil"/>
              <w:left w:val="single" w:color="auto" w:sz="4" w:space="0"/>
              <w:bottom w:val="single" w:color="auto" w:sz="4" w:space="0"/>
              <w:right w:val="single" w:color="auto" w:sz="4" w:space="0"/>
            </w:tcBorders>
            <w:shd w:val="clear" w:color="auto" w:fill="auto"/>
            <w:vAlign w:val="center"/>
          </w:tcPr>
          <w:p w14:paraId="7A1137C9">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合计</w:t>
            </w:r>
          </w:p>
        </w:tc>
        <w:tc>
          <w:tcPr>
            <w:tcW w:w="780" w:type="dxa"/>
            <w:tcBorders>
              <w:top w:val="nil"/>
              <w:left w:val="nil"/>
              <w:bottom w:val="single" w:color="auto" w:sz="4" w:space="0"/>
              <w:right w:val="single" w:color="auto" w:sz="4" w:space="0"/>
            </w:tcBorders>
            <w:shd w:val="clear" w:color="auto" w:fill="auto"/>
            <w:vAlign w:val="center"/>
          </w:tcPr>
          <w:p w14:paraId="4A421B92">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p>
        </w:tc>
        <w:tc>
          <w:tcPr>
            <w:tcW w:w="3415" w:type="dxa"/>
            <w:tcBorders>
              <w:top w:val="nil"/>
              <w:left w:val="nil"/>
              <w:bottom w:val="single" w:color="auto" w:sz="4" w:space="0"/>
              <w:right w:val="single" w:color="auto" w:sz="4" w:space="0"/>
            </w:tcBorders>
            <w:shd w:val="clear" w:color="auto" w:fill="auto"/>
            <w:vAlign w:val="center"/>
          </w:tcPr>
          <w:p w14:paraId="3A158B52">
            <w:pPr>
              <w:keepNext w:val="0"/>
              <w:keepLines w:val="0"/>
              <w:widowControl/>
              <w:suppressLineNumbers w:val="0"/>
              <w:jc w:val="right"/>
              <w:textAlignment w:val="center"/>
              <w:rPr>
                <w:rFonts w:hint="default" w:ascii="宋体" w:hAnsi="宋体" w:eastAsia="宋体" w:cs="宋体"/>
                <w:color w:val="000000"/>
                <w:kern w:val="0"/>
                <w:sz w:val="21"/>
                <w:szCs w:val="21"/>
                <w:lang w:val="en-US"/>
              </w:rPr>
            </w:pPr>
            <w:r>
              <w:rPr>
                <w:rFonts w:hint="eastAsia" w:ascii="宋体" w:hAnsi="宋体" w:eastAsia="宋体" w:cs="宋体"/>
                <w:i w:val="0"/>
                <w:iCs w:val="0"/>
                <w:color w:val="000000"/>
                <w:kern w:val="0"/>
                <w:sz w:val="20"/>
                <w:szCs w:val="20"/>
                <w:u w:val="none"/>
                <w:lang w:val="en-US" w:eastAsia="zh-CN" w:bidi="ar"/>
              </w:rPr>
              <w:t>23.91</w:t>
            </w:r>
          </w:p>
        </w:tc>
      </w:tr>
      <w:tr w14:paraId="12ABE572">
        <w:tblPrEx>
          <w:tblCellMar>
            <w:top w:w="0" w:type="dxa"/>
            <w:left w:w="108" w:type="dxa"/>
            <w:bottom w:w="0" w:type="dxa"/>
            <w:right w:w="108" w:type="dxa"/>
          </w:tblCellMar>
        </w:tblPrEx>
        <w:trPr>
          <w:trHeight w:val="615" w:hRule="atLeast"/>
          <w:jc w:val="center"/>
        </w:trPr>
        <w:tc>
          <w:tcPr>
            <w:tcW w:w="4180" w:type="dxa"/>
            <w:tcBorders>
              <w:top w:val="single" w:color="auto" w:sz="4" w:space="0"/>
              <w:left w:val="single" w:color="auto" w:sz="4" w:space="0"/>
              <w:bottom w:val="single" w:color="auto" w:sz="4" w:space="0"/>
              <w:right w:val="single" w:color="auto" w:sz="4" w:space="0"/>
            </w:tcBorders>
            <w:shd w:val="clear" w:color="auto" w:fill="auto"/>
            <w:vAlign w:val="center"/>
          </w:tcPr>
          <w:p w14:paraId="652D1CA7">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 因公出国（境）费</w:t>
            </w: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14:paraId="2A9C79A6">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w:t>
            </w:r>
          </w:p>
        </w:tc>
        <w:tc>
          <w:tcPr>
            <w:tcW w:w="3415" w:type="dxa"/>
            <w:tcBorders>
              <w:top w:val="single" w:color="auto" w:sz="4" w:space="0"/>
              <w:left w:val="single" w:color="auto" w:sz="4" w:space="0"/>
              <w:bottom w:val="single" w:color="auto" w:sz="4" w:space="0"/>
              <w:right w:val="single" w:color="auto" w:sz="4" w:space="0"/>
            </w:tcBorders>
            <w:shd w:val="clear" w:color="auto" w:fill="auto"/>
            <w:vAlign w:val="center"/>
          </w:tcPr>
          <w:p w14:paraId="6582B927">
            <w:pPr>
              <w:jc w:val="right"/>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0.00</w:t>
            </w:r>
          </w:p>
        </w:tc>
      </w:tr>
      <w:tr w14:paraId="2212EB60">
        <w:tblPrEx>
          <w:tblCellMar>
            <w:top w:w="0" w:type="dxa"/>
            <w:left w:w="108" w:type="dxa"/>
            <w:bottom w:w="0" w:type="dxa"/>
            <w:right w:w="108" w:type="dxa"/>
          </w:tblCellMar>
        </w:tblPrEx>
        <w:trPr>
          <w:trHeight w:val="615" w:hRule="atLeast"/>
          <w:jc w:val="center"/>
        </w:trPr>
        <w:tc>
          <w:tcPr>
            <w:tcW w:w="4180" w:type="dxa"/>
            <w:tcBorders>
              <w:top w:val="single" w:color="auto" w:sz="4" w:space="0"/>
              <w:left w:val="single" w:color="auto" w:sz="4" w:space="0"/>
              <w:bottom w:val="single" w:color="auto" w:sz="4" w:space="0"/>
              <w:right w:val="single" w:color="auto" w:sz="4" w:space="0"/>
            </w:tcBorders>
            <w:shd w:val="clear" w:color="auto" w:fill="auto"/>
            <w:vAlign w:val="center"/>
          </w:tcPr>
          <w:p w14:paraId="42E9F503">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 公务用车购置及运行维护费</w:t>
            </w:r>
          </w:p>
        </w:tc>
        <w:tc>
          <w:tcPr>
            <w:tcW w:w="780" w:type="dxa"/>
            <w:tcBorders>
              <w:top w:val="single" w:color="auto" w:sz="4" w:space="0"/>
              <w:left w:val="nil"/>
              <w:bottom w:val="single" w:color="auto" w:sz="4" w:space="0"/>
              <w:right w:val="single" w:color="auto" w:sz="4" w:space="0"/>
            </w:tcBorders>
            <w:shd w:val="clear" w:color="auto" w:fill="auto"/>
            <w:vAlign w:val="center"/>
          </w:tcPr>
          <w:p w14:paraId="5804E3B9">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w:t>
            </w:r>
          </w:p>
        </w:tc>
        <w:tc>
          <w:tcPr>
            <w:tcW w:w="3415" w:type="dxa"/>
            <w:tcBorders>
              <w:top w:val="single" w:color="auto" w:sz="4" w:space="0"/>
              <w:left w:val="nil"/>
              <w:bottom w:val="single" w:color="auto" w:sz="4" w:space="0"/>
              <w:right w:val="single" w:color="auto" w:sz="4" w:space="0"/>
            </w:tcBorders>
            <w:shd w:val="clear" w:color="auto" w:fill="auto"/>
            <w:vAlign w:val="center"/>
          </w:tcPr>
          <w:p w14:paraId="118E44C2">
            <w:pPr>
              <w:keepNext w:val="0"/>
              <w:keepLines w:val="0"/>
              <w:widowControl/>
              <w:suppressLineNumbers w:val="0"/>
              <w:jc w:val="right"/>
              <w:textAlignment w:val="center"/>
              <w:rPr>
                <w:rFonts w:hint="default" w:ascii="宋体" w:hAnsi="宋体" w:eastAsia="宋体" w:cs="宋体"/>
                <w:color w:val="000000"/>
                <w:kern w:val="0"/>
                <w:sz w:val="21"/>
                <w:szCs w:val="21"/>
                <w:lang w:val="en-US"/>
              </w:rPr>
            </w:pPr>
            <w:r>
              <w:rPr>
                <w:rFonts w:hint="eastAsia" w:ascii="宋体" w:hAnsi="宋体" w:eastAsia="宋体" w:cs="宋体"/>
                <w:i w:val="0"/>
                <w:iCs w:val="0"/>
                <w:color w:val="000000"/>
                <w:kern w:val="0"/>
                <w:sz w:val="20"/>
                <w:szCs w:val="20"/>
                <w:u w:val="none"/>
                <w:lang w:val="en-US" w:eastAsia="zh-CN" w:bidi="ar"/>
              </w:rPr>
              <w:t>6.12</w:t>
            </w:r>
          </w:p>
        </w:tc>
      </w:tr>
      <w:tr w14:paraId="3EFA9D24">
        <w:tblPrEx>
          <w:tblCellMar>
            <w:top w:w="0" w:type="dxa"/>
            <w:left w:w="108" w:type="dxa"/>
            <w:bottom w:w="0" w:type="dxa"/>
            <w:right w:w="108" w:type="dxa"/>
          </w:tblCellMar>
        </w:tblPrEx>
        <w:trPr>
          <w:trHeight w:val="615" w:hRule="atLeast"/>
          <w:jc w:val="center"/>
        </w:trPr>
        <w:tc>
          <w:tcPr>
            <w:tcW w:w="4180" w:type="dxa"/>
            <w:tcBorders>
              <w:top w:val="single" w:color="auto" w:sz="4" w:space="0"/>
              <w:left w:val="single" w:color="auto" w:sz="4" w:space="0"/>
              <w:bottom w:val="single" w:color="auto" w:sz="4" w:space="0"/>
              <w:right w:val="single" w:color="auto" w:sz="4" w:space="0"/>
            </w:tcBorders>
            <w:shd w:val="clear" w:color="auto" w:fill="auto"/>
            <w:vAlign w:val="center"/>
          </w:tcPr>
          <w:p w14:paraId="7A20342B">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其中：（1）公务用车购置费</w:t>
            </w: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14:paraId="2FD8E2BC">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w:t>
            </w:r>
          </w:p>
        </w:tc>
        <w:tc>
          <w:tcPr>
            <w:tcW w:w="3415" w:type="dxa"/>
            <w:tcBorders>
              <w:top w:val="single" w:color="auto" w:sz="4" w:space="0"/>
              <w:left w:val="single" w:color="auto" w:sz="4" w:space="0"/>
              <w:bottom w:val="single" w:color="auto" w:sz="4" w:space="0"/>
              <w:right w:val="single" w:color="auto" w:sz="4" w:space="0"/>
            </w:tcBorders>
            <w:shd w:val="clear" w:color="auto" w:fill="auto"/>
            <w:vAlign w:val="center"/>
          </w:tcPr>
          <w:p w14:paraId="4AED7C73">
            <w:pPr>
              <w:jc w:val="right"/>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0.00</w:t>
            </w:r>
          </w:p>
        </w:tc>
      </w:tr>
      <w:tr w14:paraId="1E60515C">
        <w:tblPrEx>
          <w:tblCellMar>
            <w:top w:w="0" w:type="dxa"/>
            <w:left w:w="108" w:type="dxa"/>
            <w:bottom w:w="0" w:type="dxa"/>
            <w:right w:w="108" w:type="dxa"/>
          </w:tblCellMar>
        </w:tblPrEx>
        <w:trPr>
          <w:trHeight w:val="615" w:hRule="atLeast"/>
          <w:jc w:val="center"/>
        </w:trPr>
        <w:tc>
          <w:tcPr>
            <w:tcW w:w="4180" w:type="dxa"/>
            <w:tcBorders>
              <w:top w:val="single" w:color="auto" w:sz="4" w:space="0"/>
              <w:left w:val="single" w:color="auto" w:sz="4" w:space="0"/>
              <w:bottom w:val="single" w:color="auto" w:sz="4" w:space="0"/>
              <w:right w:val="single" w:color="auto" w:sz="4" w:space="0"/>
            </w:tcBorders>
            <w:shd w:val="clear" w:color="auto" w:fill="auto"/>
            <w:vAlign w:val="center"/>
          </w:tcPr>
          <w:p w14:paraId="757560AA">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（2）公务用车运行维护费</w:t>
            </w:r>
          </w:p>
        </w:tc>
        <w:tc>
          <w:tcPr>
            <w:tcW w:w="780" w:type="dxa"/>
            <w:tcBorders>
              <w:top w:val="single" w:color="auto" w:sz="4" w:space="0"/>
              <w:left w:val="nil"/>
              <w:bottom w:val="single" w:color="auto" w:sz="4" w:space="0"/>
              <w:right w:val="single" w:color="auto" w:sz="4" w:space="0"/>
            </w:tcBorders>
            <w:shd w:val="clear" w:color="auto" w:fill="auto"/>
            <w:vAlign w:val="center"/>
          </w:tcPr>
          <w:p w14:paraId="56365B23">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w:t>
            </w:r>
          </w:p>
        </w:tc>
        <w:tc>
          <w:tcPr>
            <w:tcW w:w="3415" w:type="dxa"/>
            <w:tcBorders>
              <w:top w:val="single" w:color="auto" w:sz="4" w:space="0"/>
              <w:left w:val="nil"/>
              <w:bottom w:val="single" w:color="auto" w:sz="4" w:space="0"/>
              <w:right w:val="single" w:color="auto" w:sz="4" w:space="0"/>
            </w:tcBorders>
            <w:shd w:val="clear" w:color="auto" w:fill="auto"/>
            <w:vAlign w:val="center"/>
          </w:tcPr>
          <w:p w14:paraId="5A6908CB">
            <w:pPr>
              <w:keepNext w:val="0"/>
              <w:keepLines w:val="0"/>
              <w:widowControl/>
              <w:suppressLineNumbers w:val="0"/>
              <w:jc w:val="right"/>
              <w:textAlignment w:val="center"/>
              <w:rPr>
                <w:rFonts w:hint="default" w:ascii="宋体" w:hAnsi="宋体" w:eastAsia="宋体" w:cs="宋体"/>
                <w:color w:val="000000"/>
                <w:kern w:val="0"/>
                <w:sz w:val="21"/>
                <w:szCs w:val="21"/>
                <w:lang w:val="en-US"/>
              </w:rPr>
            </w:pPr>
            <w:r>
              <w:rPr>
                <w:rFonts w:hint="eastAsia" w:ascii="宋体" w:hAnsi="宋体" w:eastAsia="宋体" w:cs="宋体"/>
                <w:i w:val="0"/>
                <w:iCs w:val="0"/>
                <w:color w:val="000000"/>
                <w:kern w:val="0"/>
                <w:sz w:val="20"/>
                <w:szCs w:val="20"/>
                <w:u w:val="none"/>
                <w:lang w:val="en-US" w:eastAsia="zh-CN" w:bidi="ar"/>
              </w:rPr>
              <w:t>6.12</w:t>
            </w:r>
          </w:p>
        </w:tc>
      </w:tr>
      <w:tr w14:paraId="0FE840A5">
        <w:tblPrEx>
          <w:tblCellMar>
            <w:top w:w="0" w:type="dxa"/>
            <w:left w:w="108" w:type="dxa"/>
            <w:bottom w:w="0" w:type="dxa"/>
            <w:right w:w="108" w:type="dxa"/>
          </w:tblCellMar>
        </w:tblPrEx>
        <w:trPr>
          <w:trHeight w:val="615" w:hRule="atLeast"/>
          <w:jc w:val="center"/>
        </w:trPr>
        <w:tc>
          <w:tcPr>
            <w:tcW w:w="4180" w:type="dxa"/>
            <w:tcBorders>
              <w:top w:val="nil"/>
              <w:left w:val="single" w:color="auto" w:sz="4" w:space="0"/>
              <w:bottom w:val="single" w:color="auto" w:sz="4" w:space="0"/>
              <w:right w:val="single" w:color="auto" w:sz="4" w:space="0"/>
            </w:tcBorders>
            <w:shd w:val="clear" w:color="auto" w:fill="auto"/>
            <w:vAlign w:val="center"/>
          </w:tcPr>
          <w:p w14:paraId="52BDCA35">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 公务接待费</w:t>
            </w:r>
          </w:p>
        </w:tc>
        <w:tc>
          <w:tcPr>
            <w:tcW w:w="780" w:type="dxa"/>
            <w:tcBorders>
              <w:top w:val="nil"/>
              <w:left w:val="nil"/>
              <w:bottom w:val="single" w:color="auto" w:sz="4" w:space="0"/>
              <w:right w:val="single" w:color="auto" w:sz="4" w:space="0"/>
            </w:tcBorders>
            <w:shd w:val="clear" w:color="auto" w:fill="auto"/>
            <w:vAlign w:val="center"/>
          </w:tcPr>
          <w:p w14:paraId="1C7583F5">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w:t>
            </w:r>
          </w:p>
        </w:tc>
        <w:tc>
          <w:tcPr>
            <w:tcW w:w="3415" w:type="dxa"/>
            <w:tcBorders>
              <w:top w:val="nil"/>
              <w:left w:val="nil"/>
              <w:bottom w:val="single" w:color="auto" w:sz="4" w:space="0"/>
              <w:right w:val="single" w:color="auto" w:sz="4" w:space="0"/>
            </w:tcBorders>
            <w:shd w:val="clear" w:color="auto" w:fill="auto"/>
            <w:vAlign w:val="center"/>
          </w:tcPr>
          <w:p w14:paraId="42BDE579">
            <w:pPr>
              <w:keepNext w:val="0"/>
              <w:keepLines w:val="0"/>
              <w:widowControl/>
              <w:suppressLineNumbers w:val="0"/>
              <w:jc w:val="right"/>
              <w:textAlignment w:val="center"/>
              <w:rPr>
                <w:rFonts w:hint="default" w:ascii="宋体" w:hAnsi="宋体" w:eastAsia="宋体" w:cs="宋体"/>
                <w:color w:val="000000"/>
                <w:kern w:val="0"/>
                <w:sz w:val="21"/>
                <w:szCs w:val="21"/>
                <w:lang w:val="en-US"/>
              </w:rPr>
            </w:pPr>
            <w:r>
              <w:rPr>
                <w:rFonts w:hint="eastAsia" w:ascii="宋体" w:hAnsi="宋体" w:eastAsia="宋体" w:cs="宋体"/>
                <w:i w:val="0"/>
                <w:iCs w:val="0"/>
                <w:color w:val="000000"/>
                <w:kern w:val="0"/>
                <w:sz w:val="20"/>
                <w:szCs w:val="20"/>
                <w:u w:val="none"/>
                <w:lang w:val="en-US" w:eastAsia="zh-CN" w:bidi="ar"/>
              </w:rPr>
              <w:t>17.79</w:t>
            </w:r>
          </w:p>
        </w:tc>
      </w:tr>
      <w:tr w14:paraId="47902A0C">
        <w:tblPrEx>
          <w:tblCellMar>
            <w:top w:w="0" w:type="dxa"/>
            <w:left w:w="108" w:type="dxa"/>
            <w:bottom w:w="0" w:type="dxa"/>
            <w:right w:w="108" w:type="dxa"/>
          </w:tblCellMar>
        </w:tblPrEx>
        <w:trPr>
          <w:trHeight w:val="495" w:hRule="atLeast"/>
          <w:jc w:val="center"/>
        </w:trPr>
        <w:tc>
          <w:tcPr>
            <w:tcW w:w="8375" w:type="dxa"/>
            <w:gridSpan w:val="3"/>
            <w:tcBorders>
              <w:top w:val="single" w:color="auto" w:sz="4" w:space="0"/>
              <w:left w:val="nil"/>
              <w:bottom w:val="nil"/>
              <w:right w:val="nil"/>
            </w:tcBorders>
            <w:shd w:val="clear" w:color="auto" w:fill="auto"/>
            <w:vAlign w:val="center"/>
          </w:tcPr>
          <w:p w14:paraId="098CB876">
            <w:pPr>
              <w:widowControl/>
              <w:spacing w:line="24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注：本表反映部门本年度“三公”经费支出决算情况，包括当年一般公共预算财政拨款和以前年度结转资金安排的实际支出。</w:t>
            </w:r>
          </w:p>
        </w:tc>
      </w:tr>
    </w:tbl>
    <w:p w14:paraId="432C10E8">
      <w:pPr>
        <w:pStyle w:val="8"/>
        <w:rPr>
          <w:rFonts w:hint="eastAsia" w:ascii="宋体" w:hAnsi="宋体" w:eastAsia="宋体" w:cs="宋体"/>
          <w:sz w:val="21"/>
          <w:szCs w:val="21"/>
        </w:rPr>
      </w:pPr>
    </w:p>
    <w:p w14:paraId="406F80FB">
      <w:pPr>
        <w:jc w:val="left"/>
        <w:rPr>
          <w:rFonts w:hint="eastAsia" w:ascii="宋体" w:hAnsi="宋体" w:eastAsia="宋体" w:cs="宋体"/>
          <w:b/>
          <w:bCs/>
          <w:sz w:val="21"/>
          <w:szCs w:val="21"/>
        </w:rPr>
      </w:pPr>
      <w:r>
        <w:rPr>
          <w:rFonts w:hint="eastAsia" w:ascii="宋体" w:hAnsi="宋体" w:eastAsia="宋体" w:cs="宋体"/>
          <w:b/>
          <w:bCs/>
          <w:sz w:val="21"/>
          <w:szCs w:val="21"/>
        </w:rPr>
        <w:t xml:space="preserve">八、政府性基金预算财政拨款收入支出决算表 </w:t>
      </w:r>
    </w:p>
    <w:tbl>
      <w:tblPr>
        <w:tblStyle w:val="6"/>
        <w:tblW w:w="9168" w:type="dxa"/>
        <w:tblInd w:w="93" w:type="dxa"/>
        <w:tblLayout w:type="fixed"/>
        <w:tblCellMar>
          <w:top w:w="0" w:type="dxa"/>
          <w:left w:w="108" w:type="dxa"/>
          <w:bottom w:w="0" w:type="dxa"/>
          <w:right w:w="108" w:type="dxa"/>
        </w:tblCellMar>
      </w:tblPr>
      <w:tblGrid>
        <w:gridCol w:w="436"/>
        <w:gridCol w:w="436"/>
        <w:gridCol w:w="436"/>
        <w:gridCol w:w="1280"/>
        <w:gridCol w:w="1000"/>
        <w:gridCol w:w="1020"/>
        <w:gridCol w:w="1020"/>
        <w:gridCol w:w="1160"/>
        <w:gridCol w:w="1150"/>
        <w:gridCol w:w="1230"/>
      </w:tblGrid>
      <w:tr w14:paraId="53D495C4">
        <w:tblPrEx>
          <w:tblCellMar>
            <w:top w:w="0" w:type="dxa"/>
            <w:left w:w="108" w:type="dxa"/>
            <w:bottom w:w="0" w:type="dxa"/>
            <w:right w:w="108" w:type="dxa"/>
          </w:tblCellMar>
        </w:tblPrEx>
        <w:trPr>
          <w:trHeight w:val="735" w:hRule="atLeast"/>
        </w:trPr>
        <w:tc>
          <w:tcPr>
            <w:tcW w:w="9168" w:type="dxa"/>
            <w:gridSpan w:val="10"/>
            <w:tcBorders>
              <w:top w:val="nil"/>
              <w:left w:val="nil"/>
              <w:bottom w:val="nil"/>
              <w:right w:val="nil"/>
            </w:tcBorders>
            <w:shd w:val="clear" w:color="auto" w:fill="auto"/>
            <w:vAlign w:val="center"/>
          </w:tcPr>
          <w:p w14:paraId="3234D212">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政府性基金预算财政拨款收入支出决算表</w:t>
            </w:r>
          </w:p>
        </w:tc>
      </w:tr>
      <w:tr w14:paraId="3D9E51AE">
        <w:tblPrEx>
          <w:tblCellMar>
            <w:top w:w="0" w:type="dxa"/>
            <w:left w:w="108" w:type="dxa"/>
            <w:bottom w:w="0" w:type="dxa"/>
            <w:right w:w="108" w:type="dxa"/>
          </w:tblCellMar>
        </w:tblPrEx>
        <w:trPr>
          <w:trHeight w:val="300" w:hRule="atLeast"/>
        </w:trPr>
        <w:tc>
          <w:tcPr>
            <w:tcW w:w="436" w:type="dxa"/>
            <w:tcBorders>
              <w:top w:val="nil"/>
              <w:left w:val="nil"/>
              <w:bottom w:val="nil"/>
              <w:right w:val="nil"/>
            </w:tcBorders>
            <w:shd w:val="clear" w:color="auto" w:fill="auto"/>
            <w:vAlign w:val="bottom"/>
          </w:tcPr>
          <w:p w14:paraId="445E7BDD">
            <w:pPr>
              <w:widowControl/>
              <w:spacing w:line="240" w:lineRule="auto"/>
              <w:jc w:val="left"/>
              <w:rPr>
                <w:rFonts w:hint="eastAsia" w:ascii="宋体" w:hAnsi="宋体" w:eastAsia="宋体" w:cs="宋体"/>
                <w:color w:val="000000"/>
                <w:kern w:val="0"/>
                <w:sz w:val="21"/>
                <w:szCs w:val="21"/>
              </w:rPr>
            </w:pPr>
          </w:p>
        </w:tc>
        <w:tc>
          <w:tcPr>
            <w:tcW w:w="436" w:type="dxa"/>
            <w:tcBorders>
              <w:top w:val="nil"/>
              <w:left w:val="nil"/>
              <w:bottom w:val="nil"/>
              <w:right w:val="nil"/>
            </w:tcBorders>
            <w:shd w:val="clear" w:color="auto" w:fill="auto"/>
            <w:vAlign w:val="bottom"/>
          </w:tcPr>
          <w:p w14:paraId="2205C6FE">
            <w:pPr>
              <w:widowControl/>
              <w:spacing w:line="240" w:lineRule="auto"/>
              <w:jc w:val="left"/>
              <w:rPr>
                <w:rFonts w:hint="eastAsia" w:ascii="宋体" w:hAnsi="宋体" w:eastAsia="宋体" w:cs="宋体"/>
                <w:color w:val="000000"/>
                <w:kern w:val="0"/>
                <w:sz w:val="21"/>
                <w:szCs w:val="21"/>
              </w:rPr>
            </w:pPr>
          </w:p>
        </w:tc>
        <w:tc>
          <w:tcPr>
            <w:tcW w:w="436" w:type="dxa"/>
            <w:tcBorders>
              <w:top w:val="nil"/>
              <w:left w:val="nil"/>
              <w:bottom w:val="nil"/>
              <w:right w:val="nil"/>
            </w:tcBorders>
            <w:shd w:val="clear" w:color="auto" w:fill="auto"/>
            <w:vAlign w:val="bottom"/>
          </w:tcPr>
          <w:p w14:paraId="18BDF2DD">
            <w:pPr>
              <w:widowControl/>
              <w:spacing w:line="240" w:lineRule="auto"/>
              <w:jc w:val="left"/>
              <w:rPr>
                <w:rFonts w:hint="eastAsia" w:ascii="宋体" w:hAnsi="宋体" w:eastAsia="宋体" w:cs="宋体"/>
                <w:color w:val="000000"/>
                <w:kern w:val="0"/>
                <w:sz w:val="21"/>
                <w:szCs w:val="21"/>
              </w:rPr>
            </w:pPr>
          </w:p>
        </w:tc>
        <w:tc>
          <w:tcPr>
            <w:tcW w:w="1280" w:type="dxa"/>
            <w:tcBorders>
              <w:top w:val="nil"/>
              <w:left w:val="nil"/>
              <w:bottom w:val="nil"/>
              <w:right w:val="nil"/>
            </w:tcBorders>
            <w:shd w:val="clear" w:color="auto" w:fill="auto"/>
            <w:vAlign w:val="bottom"/>
          </w:tcPr>
          <w:p w14:paraId="439E95CC">
            <w:pPr>
              <w:widowControl/>
              <w:spacing w:line="240" w:lineRule="auto"/>
              <w:jc w:val="left"/>
              <w:rPr>
                <w:rFonts w:hint="eastAsia" w:ascii="宋体" w:hAnsi="宋体" w:eastAsia="宋体" w:cs="宋体"/>
                <w:color w:val="000000"/>
                <w:kern w:val="0"/>
                <w:sz w:val="21"/>
                <w:szCs w:val="21"/>
              </w:rPr>
            </w:pPr>
          </w:p>
        </w:tc>
        <w:tc>
          <w:tcPr>
            <w:tcW w:w="1000" w:type="dxa"/>
            <w:tcBorders>
              <w:top w:val="nil"/>
              <w:left w:val="nil"/>
              <w:bottom w:val="nil"/>
              <w:right w:val="nil"/>
            </w:tcBorders>
            <w:shd w:val="clear" w:color="auto" w:fill="auto"/>
            <w:vAlign w:val="bottom"/>
          </w:tcPr>
          <w:p w14:paraId="1858C8CD">
            <w:pPr>
              <w:widowControl/>
              <w:spacing w:line="240" w:lineRule="auto"/>
              <w:jc w:val="left"/>
              <w:rPr>
                <w:rFonts w:hint="eastAsia" w:ascii="宋体" w:hAnsi="宋体" w:eastAsia="宋体" w:cs="宋体"/>
                <w:color w:val="000000"/>
                <w:kern w:val="0"/>
                <w:sz w:val="21"/>
                <w:szCs w:val="21"/>
              </w:rPr>
            </w:pPr>
          </w:p>
        </w:tc>
        <w:tc>
          <w:tcPr>
            <w:tcW w:w="1020" w:type="dxa"/>
            <w:tcBorders>
              <w:top w:val="nil"/>
              <w:left w:val="nil"/>
              <w:bottom w:val="nil"/>
              <w:right w:val="nil"/>
            </w:tcBorders>
            <w:shd w:val="clear" w:color="auto" w:fill="auto"/>
            <w:vAlign w:val="bottom"/>
          </w:tcPr>
          <w:p w14:paraId="58FD7C43">
            <w:pPr>
              <w:widowControl/>
              <w:spacing w:line="240" w:lineRule="auto"/>
              <w:jc w:val="left"/>
              <w:rPr>
                <w:rFonts w:hint="eastAsia" w:ascii="宋体" w:hAnsi="宋体" w:eastAsia="宋体" w:cs="宋体"/>
                <w:color w:val="000000"/>
                <w:kern w:val="0"/>
                <w:sz w:val="21"/>
                <w:szCs w:val="21"/>
              </w:rPr>
            </w:pPr>
          </w:p>
        </w:tc>
        <w:tc>
          <w:tcPr>
            <w:tcW w:w="1020" w:type="dxa"/>
            <w:tcBorders>
              <w:top w:val="nil"/>
              <w:left w:val="nil"/>
              <w:bottom w:val="nil"/>
              <w:right w:val="nil"/>
            </w:tcBorders>
            <w:shd w:val="clear" w:color="auto" w:fill="auto"/>
            <w:vAlign w:val="bottom"/>
          </w:tcPr>
          <w:p w14:paraId="79998C14">
            <w:pPr>
              <w:widowControl/>
              <w:spacing w:line="240" w:lineRule="auto"/>
              <w:jc w:val="left"/>
              <w:rPr>
                <w:rFonts w:hint="eastAsia" w:ascii="宋体" w:hAnsi="宋体" w:eastAsia="宋体" w:cs="宋体"/>
                <w:color w:val="000000"/>
                <w:kern w:val="0"/>
                <w:sz w:val="21"/>
                <w:szCs w:val="21"/>
              </w:rPr>
            </w:pPr>
          </w:p>
        </w:tc>
        <w:tc>
          <w:tcPr>
            <w:tcW w:w="1160" w:type="dxa"/>
            <w:tcBorders>
              <w:top w:val="nil"/>
              <w:left w:val="nil"/>
              <w:bottom w:val="nil"/>
              <w:right w:val="nil"/>
            </w:tcBorders>
            <w:shd w:val="clear" w:color="auto" w:fill="auto"/>
            <w:vAlign w:val="bottom"/>
          </w:tcPr>
          <w:p w14:paraId="41809909">
            <w:pPr>
              <w:widowControl/>
              <w:spacing w:line="240" w:lineRule="auto"/>
              <w:jc w:val="left"/>
              <w:rPr>
                <w:rFonts w:hint="eastAsia" w:ascii="宋体" w:hAnsi="宋体" w:eastAsia="宋体" w:cs="宋体"/>
                <w:color w:val="000000"/>
                <w:kern w:val="0"/>
                <w:sz w:val="21"/>
                <w:szCs w:val="21"/>
              </w:rPr>
            </w:pPr>
          </w:p>
        </w:tc>
        <w:tc>
          <w:tcPr>
            <w:tcW w:w="1150" w:type="dxa"/>
            <w:tcBorders>
              <w:top w:val="nil"/>
              <w:left w:val="nil"/>
              <w:bottom w:val="nil"/>
              <w:right w:val="nil"/>
            </w:tcBorders>
            <w:shd w:val="clear" w:color="auto" w:fill="auto"/>
            <w:vAlign w:val="bottom"/>
          </w:tcPr>
          <w:p w14:paraId="14E104D7">
            <w:pPr>
              <w:widowControl/>
              <w:spacing w:line="240" w:lineRule="auto"/>
              <w:jc w:val="left"/>
              <w:rPr>
                <w:rFonts w:hint="eastAsia" w:ascii="宋体" w:hAnsi="宋体" w:eastAsia="宋体" w:cs="宋体"/>
                <w:color w:val="000000"/>
                <w:kern w:val="0"/>
                <w:sz w:val="21"/>
                <w:szCs w:val="21"/>
              </w:rPr>
            </w:pPr>
          </w:p>
        </w:tc>
        <w:tc>
          <w:tcPr>
            <w:tcW w:w="1230" w:type="dxa"/>
            <w:tcBorders>
              <w:top w:val="nil"/>
              <w:left w:val="nil"/>
              <w:bottom w:val="nil"/>
              <w:right w:val="nil"/>
            </w:tcBorders>
            <w:shd w:val="clear" w:color="auto" w:fill="auto"/>
            <w:vAlign w:val="bottom"/>
          </w:tcPr>
          <w:p w14:paraId="26FD4C3E">
            <w:pPr>
              <w:widowControl/>
              <w:spacing w:line="240" w:lineRule="auto"/>
              <w:jc w:val="right"/>
              <w:rPr>
                <w:rFonts w:hint="eastAsia" w:ascii="宋体" w:hAnsi="宋体" w:eastAsia="宋体" w:cs="宋体"/>
                <w:color w:val="000000"/>
                <w:kern w:val="0"/>
                <w:sz w:val="21"/>
                <w:szCs w:val="21"/>
              </w:rPr>
            </w:pPr>
            <w:r>
              <w:rPr>
                <w:rFonts w:hint="eastAsia" w:ascii="宋体" w:hAnsi="宋体" w:eastAsia="宋体" w:cs="宋体"/>
                <w:kern w:val="0"/>
                <w:sz w:val="21"/>
                <w:szCs w:val="21"/>
              </w:rPr>
              <w:t>公开08表</w:t>
            </w:r>
          </w:p>
        </w:tc>
      </w:tr>
      <w:tr w14:paraId="0D5A29A3">
        <w:tblPrEx>
          <w:tblCellMar>
            <w:top w:w="0" w:type="dxa"/>
            <w:left w:w="108" w:type="dxa"/>
            <w:bottom w:w="0" w:type="dxa"/>
            <w:right w:w="108" w:type="dxa"/>
          </w:tblCellMar>
        </w:tblPrEx>
        <w:trPr>
          <w:trHeight w:val="315" w:hRule="atLeast"/>
        </w:trPr>
        <w:tc>
          <w:tcPr>
            <w:tcW w:w="2588" w:type="dxa"/>
            <w:gridSpan w:val="4"/>
            <w:tcBorders>
              <w:top w:val="nil"/>
              <w:left w:val="nil"/>
              <w:bottom w:val="nil"/>
              <w:right w:val="nil"/>
            </w:tcBorders>
            <w:shd w:val="clear" w:color="auto" w:fill="auto"/>
            <w:vAlign w:val="bottom"/>
          </w:tcPr>
          <w:p w14:paraId="5766F866">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部门：</w:t>
            </w:r>
          </w:p>
        </w:tc>
        <w:tc>
          <w:tcPr>
            <w:tcW w:w="1000" w:type="dxa"/>
            <w:tcBorders>
              <w:top w:val="nil"/>
              <w:left w:val="nil"/>
              <w:bottom w:val="nil"/>
              <w:right w:val="nil"/>
            </w:tcBorders>
            <w:shd w:val="clear" w:color="auto" w:fill="auto"/>
            <w:vAlign w:val="bottom"/>
          </w:tcPr>
          <w:p w14:paraId="1891AD83">
            <w:pPr>
              <w:widowControl/>
              <w:spacing w:line="240" w:lineRule="auto"/>
              <w:jc w:val="left"/>
              <w:rPr>
                <w:rFonts w:hint="eastAsia" w:ascii="宋体" w:hAnsi="宋体" w:eastAsia="宋体" w:cs="宋体"/>
                <w:color w:val="000000"/>
                <w:kern w:val="0"/>
                <w:sz w:val="21"/>
                <w:szCs w:val="21"/>
              </w:rPr>
            </w:pPr>
          </w:p>
        </w:tc>
        <w:tc>
          <w:tcPr>
            <w:tcW w:w="1020" w:type="dxa"/>
            <w:tcBorders>
              <w:top w:val="nil"/>
              <w:left w:val="nil"/>
              <w:bottom w:val="nil"/>
              <w:right w:val="nil"/>
            </w:tcBorders>
            <w:shd w:val="clear" w:color="auto" w:fill="auto"/>
            <w:vAlign w:val="bottom"/>
          </w:tcPr>
          <w:p w14:paraId="06F6925D">
            <w:pPr>
              <w:widowControl/>
              <w:spacing w:line="240" w:lineRule="auto"/>
              <w:jc w:val="center"/>
              <w:rPr>
                <w:rFonts w:hint="eastAsia" w:ascii="宋体" w:hAnsi="宋体" w:eastAsia="宋体" w:cs="宋体"/>
                <w:color w:val="000000"/>
                <w:kern w:val="0"/>
                <w:sz w:val="21"/>
                <w:szCs w:val="21"/>
              </w:rPr>
            </w:pPr>
          </w:p>
        </w:tc>
        <w:tc>
          <w:tcPr>
            <w:tcW w:w="1020" w:type="dxa"/>
            <w:tcBorders>
              <w:top w:val="nil"/>
              <w:left w:val="nil"/>
              <w:bottom w:val="nil"/>
              <w:right w:val="nil"/>
            </w:tcBorders>
            <w:shd w:val="clear" w:color="auto" w:fill="auto"/>
            <w:vAlign w:val="bottom"/>
          </w:tcPr>
          <w:p w14:paraId="10E3814C">
            <w:pPr>
              <w:widowControl/>
              <w:spacing w:line="240" w:lineRule="auto"/>
              <w:jc w:val="left"/>
              <w:rPr>
                <w:rFonts w:hint="eastAsia" w:ascii="宋体" w:hAnsi="宋体" w:eastAsia="宋体" w:cs="宋体"/>
                <w:color w:val="000000"/>
                <w:kern w:val="0"/>
                <w:sz w:val="21"/>
                <w:szCs w:val="21"/>
              </w:rPr>
            </w:pPr>
          </w:p>
        </w:tc>
        <w:tc>
          <w:tcPr>
            <w:tcW w:w="1160" w:type="dxa"/>
            <w:tcBorders>
              <w:top w:val="nil"/>
              <w:left w:val="nil"/>
              <w:bottom w:val="nil"/>
              <w:right w:val="nil"/>
            </w:tcBorders>
            <w:shd w:val="clear" w:color="auto" w:fill="auto"/>
            <w:vAlign w:val="bottom"/>
          </w:tcPr>
          <w:p w14:paraId="2817A132">
            <w:pPr>
              <w:widowControl/>
              <w:spacing w:line="240" w:lineRule="auto"/>
              <w:jc w:val="left"/>
              <w:rPr>
                <w:rFonts w:hint="eastAsia" w:ascii="宋体" w:hAnsi="宋体" w:eastAsia="宋体" w:cs="宋体"/>
                <w:color w:val="000000"/>
                <w:kern w:val="0"/>
                <w:sz w:val="21"/>
                <w:szCs w:val="21"/>
              </w:rPr>
            </w:pPr>
          </w:p>
        </w:tc>
        <w:tc>
          <w:tcPr>
            <w:tcW w:w="2380" w:type="dxa"/>
            <w:gridSpan w:val="2"/>
            <w:tcBorders>
              <w:top w:val="nil"/>
              <w:left w:val="nil"/>
              <w:bottom w:val="nil"/>
              <w:right w:val="nil"/>
            </w:tcBorders>
            <w:shd w:val="clear" w:color="auto" w:fill="auto"/>
            <w:vAlign w:val="bottom"/>
          </w:tcPr>
          <w:p w14:paraId="1B89B269">
            <w:pPr>
              <w:widowControl/>
              <w:spacing w:line="240" w:lineRule="auto"/>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单位：万元</w:t>
            </w:r>
          </w:p>
        </w:tc>
      </w:tr>
      <w:tr w14:paraId="6D13FC56">
        <w:tblPrEx>
          <w:tblCellMar>
            <w:top w:w="0" w:type="dxa"/>
            <w:left w:w="108" w:type="dxa"/>
            <w:bottom w:w="0" w:type="dxa"/>
            <w:right w:w="108" w:type="dxa"/>
          </w:tblCellMar>
        </w:tblPrEx>
        <w:trPr>
          <w:trHeight w:val="308" w:hRule="atLeast"/>
        </w:trPr>
        <w:tc>
          <w:tcPr>
            <w:tcW w:w="2588" w:type="dxa"/>
            <w:gridSpan w:val="4"/>
            <w:tcBorders>
              <w:top w:val="single" w:color="000000" w:sz="8" w:space="0"/>
              <w:left w:val="single" w:color="000000" w:sz="8" w:space="0"/>
              <w:bottom w:val="single" w:color="000000" w:sz="4" w:space="0"/>
              <w:right w:val="single" w:color="000000" w:sz="4" w:space="0"/>
            </w:tcBorders>
            <w:shd w:val="clear" w:color="auto" w:fill="auto"/>
            <w:vAlign w:val="center"/>
          </w:tcPr>
          <w:p w14:paraId="4B0CC2CB">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项目</w:t>
            </w:r>
          </w:p>
        </w:tc>
        <w:tc>
          <w:tcPr>
            <w:tcW w:w="100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59B781E4">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年初结转和结余</w:t>
            </w:r>
          </w:p>
        </w:tc>
        <w:tc>
          <w:tcPr>
            <w:tcW w:w="102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491968E9">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本年收入</w:t>
            </w:r>
          </w:p>
        </w:tc>
        <w:tc>
          <w:tcPr>
            <w:tcW w:w="3330" w:type="dxa"/>
            <w:gridSpan w:val="3"/>
            <w:tcBorders>
              <w:top w:val="single" w:color="000000" w:sz="8" w:space="0"/>
              <w:left w:val="nil"/>
              <w:bottom w:val="single" w:color="000000" w:sz="4" w:space="0"/>
              <w:right w:val="single" w:color="000000" w:sz="4" w:space="0"/>
            </w:tcBorders>
            <w:shd w:val="clear" w:color="auto" w:fill="auto"/>
            <w:vAlign w:val="center"/>
          </w:tcPr>
          <w:p w14:paraId="25F27790">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本年支出</w:t>
            </w:r>
          </w:p>
        </w:tc>
        <w:tc>
          <w:tcPr>
            <w:tcW w:w="123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1424E3B8">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年末结转和结余</w:t>
            </w:r>
          </w:p>
        </w:tc>
      </w:tr>
      <w:tr w14:paraId="174CC5DF">
        <w:tblPrEx>
          <w:tblCellMar>
            <w:top w:w="0" w:type="dxa"/>
            <w:left w:w="108" w:type="dxa"/>
            <w:bottom w:w="0" w:type="dxa"/>
            <w:right w:w="108" w:type="dxa"/>
          </w:tblCellMar>
        </w:tblPrEx>
        <w:trPr>
          <w:trHeight w:val="312" w:hRule="atLeast"/>
        </w:trPr>
        <w:tc>
          <w:tcPr>
            <w:tcW w:w="1308" w:type="dxa"/>
            <w:gridSpan w:val="3"/>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14:paraId="515BEA2B">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支出功能分类科目编码</w:t>
            </w:r>
          </w:p>
        </w:tc>
        <w:tc>
          <w:tcPr>
            <w:tcW w:w="1280" w:type="dxa"/>
            <w:vMerge w:val="restart"/>
            <w:tcBorders>
              <w:top w:val="nil"/>
              <w:left w:val="nil"/>
              <w:bottom w:val="single" w:color="000000" w:sz="4" w:space="0"/>
              <w:right w:val="single" w:color="000000" w:sz="4" w:space="0"/>
            </w:tcBorders>
            <w:shd w:val="clear" w:color="auto" w:fill="auto"/>
            <w:vAlign w:val="center"/>
          </w:tcPr>
          <w:p w14:paraId="18BFA4C3">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科目名称</w:t>
            </w:r>
          </w:p>
        </w:tc>
        <w:tc>
          <w:tcPr>
            <w:tcW w:w="1000" w:type="dxa"/>
            <w:vMerge w:val="continue"/>
            <w:tcBorders>
              <w:top w:val="single" w:color="000000" w:sz="8" w:space="0"/>
              <w:left w:val="single" w:color="000000" w:sz="4" w:space="0"/>
              <w:bottom w:val="single" w:color="000000" w:sz="4" w:space="0"/>
              <w:right w:val="single" w:color="000000" w:sz="4" w:space="0"/>
            </w:tcBorders>
            <w:vAlign w:val="center"/>
          </w:tcPr>
          <w:p w14:paraId="3DDCD46B">
            <w:pPr>
              <w:widowControl/>
              <w:spacing w:line="240" w:lineRule="auto"/>
              <w:jc w:val="left"/>
              <w:rPr>
                <w:rFonts w:hint="eastAsia" w:ascii="宋体" w:hAnsi="宋体" w:eastAsia="宋体" w:cs="宋体"/>
                <w:color w:val="000000"/>
                <w:kern w:val="0"/>
                <w:sz w:val="21"/>
                <w:szCs w:val="21"/>
              </w:rPr>
            </w:pPr>
          </w:p>
        </w:tc>
        <w:tc>
          <w:tcPr>
            <w:tcW w:w="1020" w:type="dxa"/>
            <w:vMerge w:val="continue"/>
            <w:tcBorders>
              <w:top w:val="single" w:color="000000" w:sz="8" w:space="0"/>
              <w:left w:val="single" w:color="000000" w:sz="4" w:space="0"/>
              <w:bottom w:val="single" w:color="000000" w:sz="4" w:space="0"/>
              <w:right w:val="single" w:color="000000" w:sz="4" w:space="0"/>
            </w:tcBorders>
            <w:vAlign w:val="center"/>
          </w:tcPr>
          <w:p w14:paraId="76B57664">
            <w:pPr>
              <w:widowControl/>
              <w:spacing w:line="240" w:lineRule="auto"/>
              <w:jc w:val="left"/>
              <w:rPr>
                <w:rFonts w:hint="eastAsia" w:ascii="宋体" w:hAnsi="宋体" w:eastAsia="宋体" w:cs="宋体"/>
                <w:color w:val="000000"/>
                <w:kern w:val="0"/>
                <w:sz w:val="21"/>
                <w:szCs w:val="21"/>
              </w:rPr>
            </w:pPr>
          </w:p>
        </w:tc>
        <w:tc>
          <w:tcPr>
            <w:tcW w:w="1020" w:type="dxa"/>
            <w:vMerge w:val="restart"/>
            <w:tcBorders>
              <w:top w:val="nil"/>
              <w:left w:val="nil"/>
              <w:bottom w:val="single" w:color="000000" w:sz="4" w:space="0"/>
              <w:right w:val="single" w:color="000000" w:sz="4" w:space="0"/>
            </w:tcBorders>
            <w:shd w:val="clear" w:color="auto" w:fill="auto"/>
            <w:vAlign w:val="center"/>
          </w:tcPr>
          <w:p w14:paraId="430C430E">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小计</w:t>
            </w:r>
          </w:p>
        </w:tc>
        <w:tc>
          <w:tcPr>
            <w:tcW w:w="1160" w:type="dxa"/>
            <w:vMerge w:val="restart"/>
            <w:tcBorders>
              <w:top w:val="nil"/>
              <w:left w:val="single" w:color="000000" w:sz="4" w:space="0"/>
              <w:bottom w:val="nil"/>
              <w:right w:val="single" w:color="000000" w:sz="4" w:space="0"/>
            </w:tcBorders>
            <w:shd w:val="clear" w:color="auto" w:fill="auto"/>
            <w:vAlign w:val="center"/>
          </w:tcPr>
          <w:p w14:paraId="78930C85">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基本支出</w:t>
            </w:r>
          </w:p>
        </w:tc>
        <w:tc>
          <w:tcPr>
            <w:tcW w:w="1150" w:type="dxa"/>
            <w:vMerge w:val="restart"/>
            <w:tcBorders>
              <w:top w:val="nil"/>
              <w:left w:val="nil"/>
              <w:bottom w:val="single" w:color="000000" w:sz="4" w:space="0"/>
              <w:right w:val="single" w:color="000000" w:sz="4" w:space="0"/>
            </w:tcBorders>
            <w:shd w:val="clear" w:color="auto" w:fill="auto"/>
            <w:vAlign w:val="center"/>
          </w:tcPr>
          <w:p w14:paraId="63D471DF">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项目支出</w:t>
            </w:r>
          </w:p>
        </w:tc>
        <w:tc>
          <w:tcPr>
            <w:tcW w:w="1230" w:type="dxa"/>
            <w:vMerge w:val="continue"/>
            <w:tcBorders>
              <w:top w:val="single" w:color="000000" w:sz="8" w:space="0"/>
              <w:left w:val="single" w:color="000000" w:sz="4" w:space="0"/>
              <w:bottom w:val="single" w:color="000000" w:sz="4" w:space="0"/>
              <w:right w:val="single" w:color="000000" w:sz="4" w:space="0"/>
            </w:tcBorders>
            <w:vAlign w:val="center"/>
          </w:tcPr>
          <w:p w14:paraId="2D78C01E">
            <w:pPr>
              <w:widowControl/>
              <w:spacing w:line="240" w:lineRule="auto"/>
              <w:jc w:val="left"/>
              <w:rPr>
                <w:rFonts w:hint="eastAsia" w:ascii="宋体" w:hAnsi="宋体" w:eastAsia="宋体" w:cs="宋体"/>
                <w:color w:val="000000"/>
                <w:kern w:val="0"/>
                <w:sz w:val="21"/>
                <w:szCs w:val="21"/>
              </w:rPr>
            </w:pPr>
          </w:p>
        </w:tc>
      </w:tr>
      <w:tr w14:paraId="0CE85FEE">
        <w:tblPrEx>
          <w:tblCellMar>
            <w:top w:w="0" w:type="dxa"/>
            <w:left w:w="108" w:type="dxa"/>
            <w:bottom w:w="0" w:type="dxa"/>
            <w:right w:w="108" w:type="dxa"/>
          </w:tblCellMar>
        </w:tblPrEx>
        <w:trPr>
          <w:trHeight w:val="312" w:hRule="atLeast"/>
        </w:trPr>
        <w:tc>
          <w:tcPr>
            <w:tcW w:w="1308" w:type="dxa"/>
            <w:gridSpan w:val="3"/>
            <w:vMerge w:val="continue"/>
            <w:tcBorders>
              <w:top w:val="single" w:color="000000" w:sz="4" w:space="0"/>
              <w:left w:val="single" w:color="000000" w:sz="8" w:space="0"/>
              <w:bottom w:val="single" w:color="000000" w:sz="4" w:space="0"/>
              <w:right w:val="single" w:color="000000" w:sz="4" w:space="0"/>
            </w:tcBorders>
            <w:vAlign w:val="center"/>
          </w:tcPr>
          <w:p w14:paraId="7E74F1C6">
            <w:pPr>
              <w:widowControl/>
              <w:spacing w:line="240" w:lineRule="auto"/>
              <w:jc w:val="left"/>
              <w:rPr>
                <w:rFonts w:hint="eastAsia" w:ascii="宋体" w:hAnsi="宋体" w:eastAsia="宋体" w:cs="宋体"/>
                <w:color w:val="000000"/>
                <w:kern w:val="0"/>
                <w:sz w:val="21"/>
                <w:szCs w:val="21"/>
              </w:rPr>
            </w:pPr>
          </w:p>
        </w:tc>
        <w:tc>
          <w:tcPr>
            <w:tcW w:w="1280" w:type="dxa"/>
            <w:vMerge w:val="continue"/>
            <w:tcBorders>
              <w:top w:val="nil"/>
              <w:left w:val="nil"/>
              <w:bottom w:val="single" w:color="000000" w:sz="4" w:space="0"/>
              <w:right w:val="single" w:color="000000" w:sz="4" w:space="0"/>
            </w:tcBorders>
            <w:vAlign w:val="center"/>
          </w:tcPr>
          <w:p w14:paraId="7EFC097A">
            <w:pPr>
              <w:widowControl/>
              <w:spacing w:line="240" w:lineRule="auto"/>
              <w:jc w:val="left"/>
              <w:rPr>
                <w:rFonts w:hint="eastAsia" w:ascii="宋体" w:hAnsi="宋体" w:eastAsia="宋体" w:cs="宋体"/>
                <w:color w:val="000000"/>
                <w:kern w:val="0"/>
                <w:sz w:val="21"/>
                <w:szCs w:val="21"/>
              </w:rPr>
            </w:pPr>
          </w:p>
        </w:tc>
        <w:tc>
          <w:tcPr>
            <w:tcW w:w="1000" w:type="dxa"/>
            <w:vMerge w:val="continue"/>
            <w:tcBorders>
              <w:top w:val="single" w:color="000000" w:sz="8" w:space="0"/>
              <w:left w:val="single" w:color="000000" w:sz="4" w:space="0"/>
              <w:bottom w:val="single" w:color="000000" w:sz="4" w:space="0"/>
              <w:right w:val="single" w:color="000000" w:sz="4" w:space="0"/>
            </w:tcBorders>
            <w:vAlign w:val="center"/>
          </w:tcPr>
          <w:p w14:paraId="7095FB02">
            <w:pPr>
              <w:widowControl/>
              <w:spacing w:line="240" w:lineRule="auto"/>
              <w:jc w:val="left"/>
              <w:rPr>
                <w:rFonts w:hint="eastAsia" w:ascii="宋体" w:hAnsi="宋体" w:eastAsia="宋体" w:cs="宋体"/>
                <w:color w:val="000000"/>
                <w:kern w:val="0"/>
                <w:sz w:val="21"/>
                <w:szCs w:val="21"/>
              </w:rPr>
            </w:pPr>
          </w:p>
        </w:tc>
        <w:tc>
          <w:tcPr>
            <w:tcW w:w="1020" w:type="dxa"/>
            <w:vMerge w:val="continue"/>
            <w:tcBorders>
              <w:top w:val="single" w:color="000000" w:sz="8" w:space="0"/>
              <w:left w:val="single" w:color="000000" w:sz="4" w:space="0"/>
              <w:bottom w:val="single" w:color="000000" w:sz="4" w:space="0"/>
              <w:right w:val="single" w:color="000000" w:sz="4" w:space="0"/>
            </w:tcBorders>
            <w:vAlign w:val="center"/>
          </w:tcPr>
          <w:p w14:paraId="20C267AF">
            <w:pPr>
              <w:widowControl/>
              <w:spacing w:line="240" w:lineRule="auto"/>
              <w:jc w:val="left"/>
              <w:rPr>
                <w:rFonts w:hint="eastAsia" w:ascii="宋体" w:hAnsi="宋体" w:eastAsia="宋体" w:cs="宋体"/>
                <w:color w:val="000000"/>
                <w:kern w:val="0"/>
                <w:sz w:val="21"/>
                <w:szCs w:val="21"/>
              </w:rPr>
            </w:pPr>
          </w:p>
        </w:tc>
        <w:tc>
          <w:tcPr>
            <w:tcW w:w="1020" w:type="dxa"/>
            <w:vMerge w:val="continue"/>
            <w:tcBorders>
              <w:top w:val="nil"/>
              <w:left w:val="nil"/>
              <w:bottom w:val="single" w:color="000000" w:sz="4" w:space="0"/>
              <w:right w:val="single" w:color="000000" w:sz="4" w:space="0"/>
            </w:tcBorders>
            <w:vAlign w:val="center"/>
          </w:tcPr>
          <w:p w14:paraId="3A7EECA1">
            <w:pPr>
              <w:widowControl/>
              <w:spacing w:line="240" w:lineRule="auto"/>
              <w:jc w:val="left"/>
              <w:rPr>
                <w:rFonts w:hint="eastAsia" w:ascii="宋体" w:hAnsi="宋体" w:eastAsia="宋体" w:cs="宋体"/>
                <w:color w:val="000000"/>
                <w:kern w:val="0"/>
                <w:sz w:val="21"/>
                <w:szCs w:val="21"/>
              </w:rPr>
            </w:pPr>
          </w:p>
        </w:tc>
        <w:tc>
          <w:tcPr>
            <w:tcW w:w="1160" w:type="dxa"/>
            <w:vMerge w:val="continue"/>
            <w:tcBorders>
              <w:top w:val="nil"/>
              <w:left w:val="single" w:color="000000" w:sz="4" w:space="0"/>
              <w:bottom w:val="nil"/>
              <w:right w:val="single" w:color="000000" w:sz="4" w:space="0"/>
            </w:tcBorders>
            <w:vAlign w:val="center"/>
          </w:tcPr>
          <w:p w14:paraId="7C7B18CE">
            <w:pPr>
              <w:widowControl/>
              <w:spacing w:line="240" w:lineRule="auto"/>
              <w:jc w:val="left"/>
              <w:rPr>
                <w:rFonts w:hint="eastAsia" w:ascii="宋体" w:hAnsi="宋体" w:eastAsia="宋体" w:cs="宋体"/>
                <w:color w:val="000000"/>
                <w:kern w:val="0"/>
                <w:sz w:val="21"/>
                <w:szCs w:val="21"/>
              </w:rPr>
            </w:pPr>
          </w:p>
        </w:tc>
        <w:tc>
          <w:tcPr>
            <w:tcW w:w="1150" w:type="dxa"/>
            <w:vMerge w:val="continue"/>
            <w:tcBorders>
              <w:top w:val="nil"/>
              <w:left w:val="nil"/>
              <w:bottom w:val="single" w:color="000000" w:sz="4" w:space="0"/>
              <w:right w:val="single" w:color="000000" w:sz="4" w:space="0"/>
            </w:tcBorders>
            <w:vAlign w:val="center"/>
          </w:tcPr>
          <w:p w14:paraId="1480E077">
            <w:pPr>
              <w:widowControl/>
              <w:spacing w:line="240" w:lineRule="auto"/>
              <w:jc w:val="left"/>
              <w:rPr>
                <w:rFonts w:hint="eastAsia" w:ascii="宋体" w:hAnsi="宋体" w:eastAsia="宋体" w:cs="宋体"/>
                <w:color w:val="000000"/>
                <w:kern w:val="0"/>
                <w:sz w:val="21"/>
                <w:szCs w:val="21"/>
              </w:rPr>
            </w:pPr>
          </w:p>
        </w:tc>
        <w:tc>
          <w:tcPr>
            <w:tcW w:w="1230" w:type="dxa"/>
            <w:vMerge w:val="continue"/>
            <w:tcBorders>
              <w:top w:val="single" w:color="000000" w:sz="8" w:space="0"/>
              <w:left w:val="single" w:color="000000" w:sz="4" w:space="0"/>
              <w:bottom w:val="single" w:color="000000" w:sz="4" w:space="0"/>
              <w:right w:val="single" w:color="000000" w:sz="4" w:space="0"/>
            </w:tcBorders>
            <w:vAlign w:val="center"/>
          </w:tcPr>
          <w:p w14:paraId="0E328717">
            <w:pPr>
              <w:widowControl/>
              <w:spacing w:line="240" w:lineRule="auto"/>
              <w:jc w:val="left"/>
              <w:rPr>
                <w:rFonts w:hint="eastAsia" w:ascii="宋体" w:hAnsi="宋体" w:eastAsia="宋体" w:cs="宋体"/>
                <w:color w:val="000000"/>
                <w:kern w:val="0"/>
                <w:sz w:val="21"/>
                <w:szCs w:val="21"/>
              </w:rPr>
            </w:pPr>
          </w:p>
        </w:tc>
      </w:tr>
      <w:tr w14:paraId="53CE3679">
        <w:tblPrEx>
          <w:tblCellMar>
            <w:top w:w="0" w:type="dxa"/>
            <w:left w:w="108" w:type="dxa"/>
            <w:bottom w:w="0" w:type="dxa"/>
            <w:right w:w="108" w:type="dxa"/>
          </w:tblCellMar>
        </w:tblPrEx>
        <w:trPr>
          <w:trHeight w:val="308" w:hRule="atLeast"/>
        </w:trPr>
        <w:tc>
          <w:tcPr>
            <w:tcW w:w="436" w:type="dxa"/>
            <w:vMerge w:val="restart"/>
            <w:tcBorders>
              <w:top w:val="nil"/>
              <w:left w:val="single" w:color="000000" w:sz="8" w:space="0"/>
              <w:bottom w:val="single" w:color="000000" w:sz="4" w:space="0"/>
              <w:right w:val="single" w:color="000000" w:sz="4" w:space="0"/>
            </w:tcBorders>
            <w:shd w:val="clear" w:color="auto" w:fill="auto"/>
            <w:vAlign w:val="center"/>
          </w:tcPr>
          <w:p w14:paraId="5792FB13">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类</w:t>
            </w:r>
          </w:p>
        </w:tc>
        <w:tc>
          <w:tcPr>
            <w:tcW w:w="436" w:type="dxa"/>
            <w:vMerge w:val="restart"/>
            <w:tcBorders>
              <w:top w:val="nil"/>
              <w:left w:val="nil"/>
              <w:bottom w:val="single" w:color="000000" w:sz="4" w:space="0"/>
              <w:right w:val="single" w:color="000000" w:sz="4" w:space="0"/>
            </w:tcBorders>
            <w:shd w:val="clear" w:color="auto" w:fill="auto"/>
            <w:vAlign w:val="center"/>
          </w:tcPr>
          <w:p w14:paraId="12C9761D">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款</w:t>
            </w:r>
          </w:p>
        </w:tc>
        <w:tc>
          <w:tcPr>
            <w:tcW w:w="436" w:type="dxa"/>
            <w:vMerge w:val="restart"/>
            <w:tcBorders>
              <w:top w:val="nil"/>
              <w:left w:val="nil"/>
              <w:bottom w:val="single" w:color="000000" w:sz="4" w:space="0"/>
              <w:right w:val="single" w:color="000000" w:sz="4" w:space="0"/>
            </w:tcBorders>
            <w:shd w:val="clear" w:color="auto" w:fill="auto"/>
            <w:vAlign w:val="center"/>
          </w:tcPr>
          <w:p w14:paraId="6EBE32CD">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项</w:t>
            </w:r>
          </w:p>
        </w:tc>
        <w:tc>
          <w:tcPr>
            <w:tcW w:w="1280" w:type="dxa"/>
            <w:tcBorders>
              <w:top w:val="nil"/>
              <w:left w:val="nil"/>
              <w:bottom w:val="single" w:color="000000" w:sz="4" w:space="0"/>
              <w:right w:val="single" w:color="000000" w:sz="4" w:space="0"/>
            </w:tcBorders>
            <w:shd w:val="clear" w:color="auto" w:fill="auto"/>
            <w:vAlign w:val="center"/>
          </w:tcPr>
          <w:p w14:paraId="006602C6">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栏次</w:t>
            </w:r>
          </w:p>
        </w:tc>
        <w:tc>
          <w:tcPr>
            <w:tcW w:w="1000" w:type="dxa"/>
            <w:tcBorders>
              <w:top w:val="nil"/>
              <w:left w:val="nil"/>
              <w:bottom w:val="single" w:color="auto" w:sz="4" w:space="0"/>
              <w:right w:val="single" w:color="000000" w:sz="4" w:space="0"/>
            </w:tcBorders>
            <w:shd w:val="clear" w:color="auto" w:fill="auto"/>
            <w:vAlign w:val="center"/>
          </w:tcPr>
          <w:p w14:paraId="4E9F30BD">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p>
        </w:tc>
        <w:tc>
          <w:tcPr>
            <w:tcW w:w="1020" w:type="dxa"/>
            <w:tcBorders>
              <w:top w:val="nil"/>
              <w:left w:val="nil"/>
              <w:bottom w:val="single" w:color="auto" w:sz="4" w:space="0"/>
              <w:right w:val="single" w:color="000000" w:sz="4" w:space="0"/>
            </w:tcBorders>
            <w:shd w:val="clear" w:color="auto" w:fill="auto"/>
            <w:vAlign w:val="center"/>
          </w:tcPr>
          <w:p w14:paraId="5926AA8A">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w:t>
            </w:r>
          </w:p>
        </w:tc>
        <w:tc>
          <w:tcPr>
            <w:tcW w:w="1020" w:type="dxa"/>
            <w:tcBorders>
              <w:top w:val="nil"/>
              <w:left w:val="nil"/>
              <w:bottom w:val="single" w:color="auto" w:sz="4" w:space="0"/>
              <w:right w:val="single" w:color="000000" w:sz="4" w:space="0"/>
            </w:tcBorders>
            <w:shd w:val="clear" w:color="auto" w:fill="auto"/>
            <w:vAlign w:val="center"/>
          </w:tcPr>
          <w:p w14:paraId="4B818E73">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w:t>
            </w:r>
          </w:p>
        </w:tc>
        <w:tc>
          <w:tcPr>
            <w:tcW w:w="1160" w:type="dxa"/>
            <w:tcBorders>
              <w:top w:val="single" w:color="000000" w:sz="4" w:space="0"/>
              <w:left w:val="nil"/>
              <w:bottom w:val="single" w:color="auto" w:sz="4" w:space="0"/>
              <w:right w:val="single" w:color="000000" w:sz="4" w:space="0"/>
            </w:tcBorders>
            <w:shd w:val="clear" w:color="auto" w:fill="auto"/>
            <w:vAlign w:val="center"/>
          </w:tcPr>
          <w:p w14:paraId="4FF8AD50">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8</w:t>
            </w:r>
          </w:p>
        </w:tc>
        <w:tc>
          <w:tcPr>
            <w:tcW w:w="1150" w:type="dxa"/>
            <w:tcBorders>
              <w:top w:val="nil"/>
              <w:left w:val="nil"/>
              <w:bottom w:val="single" w:color="auto" w:sz="4" w:space="0"/>
              <w:right w:val="single" w:color="000000" w:sz="4" w:space="0"/>
            </w:tcBorders>
            <w:shd w:val="clear" w:color="auto" w:fill="auto"/>
            <w:vAlign w:val="center"/>
          </w:tcPr>
          <w:p w14:paraId="2598D555">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w:t>
            </w:r>
          </w:p>
        </w:tc>
        <w:tc>
          <w:tcPr>
            <w:tcW w:w="1230" w:type="dxa"/>
            <w:tcBorders>
              <w:top w:val="nil"/>
              <w:left w:val="nil"/>
              <w:bottom w:val="single" w:color="auto" w:sz="4" w:space="0"/>
              <w:right w:val="single" w:color="000000" w:sz="4" w:space="0"/>
            </w:tcBorders>
            <w:shd w:val="clear" w:color="auto" w:fill="auto"/>
            <w:vAlign w:val="center"/>
          </w:tcPr>
          <w:p w14:paraId="5869D05B">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12</w:t>
            </w:r>
          </w:p>
        </w:tc>
      </w:tr>
      <w:tr w14:paraId="76F01572">
        <w:tblPrEx>
          <w:tblCellMar>
            <w:top w:w="0" w:type="dxa"/>
            <w:left w:w="108" w:type="dxa"/>
            <w:bottom w:w="0" w:type="dxa"/>
            <w:right w:w="108" w:type="dxa"/>
          </w:tblCellMar>
        </w:tblPrEx>
        <w:trPr>
          <w:trHeight w:val="308" w:hRule="atLeast"/>
        </w:trPr>
        <w:tc>
          <w:tcPr>
            <w:tcW w:w="436" w:type="dxa"/>
            <w:vMerge w:val="continue"/>
            <w:tcBorders>
              <w:top w:val="nil"/>
              <w:left w:val="single" w:color="000000" w:sz="8" w:space="0"/>
              <w:bottom w:val="single" w:color="auto" w:sz="4" w:space="0"/>
              <w:right w:val="single" w:color="000000" w:sz="4" w:space="0"/>
            </w:tcBorders>
            <w:vAlign w:val="center"/>
          </w:tcPr>
          <w:p w14:paraId="4B4BAEE4">
            <w:pPr>
              <w:widowControl/>
              <w:spacing w:line="240" w:lineRule="auto"/>
              <w:jc w:val="left"/>
              <w:rPr>
                <w:rFonts w:hint="eastAsia" w:ascii="宋体" w:hAnsi="宋体" w:eastAsia="宋体" w:cs="宋体"/>
                <w:color w:val="000000"/>
                <w:kern w:val="0"/>
                <w:sz w:val="21"/>
                <w:szCs w:val="21"/>
              </w:rPr>
            </w:pPr>
          </w:p>
        </w:tc>
        <w:tc>
          <w:tcPr>
            <w:tcW w:w="436" w:type="dxa"/>
            <w:vMerge w:val="continue"/>
            <w:tcBorders>
              <w:top w:val="nil"/>
              <w:left w:val="nil"/>
              <w:bottom w:val="single" w:color="auto" w:sz="4" w:space="0"/>
              <w:right w:val="single" w:color="000000" w:sz="4" w:space="0"/>
            </w:tcBorders>
            <w:vAlign w:val="center"/>
          </w:tcPr>
          <w:p w14:paraId="6D9821A5">
            <w:pPr>
              <w:widowControl/>
              <w:spacing w:line="240" w:lineRule="auto"/>
              <w:jc w:val="left"/>
              <w:rPr>
                <w:rFonts w:hint="eastAsia" w:ascii="宋体" w:hAnsi="宋体" w:eastAsia="宋体" w:cs="宋体"/>
                <w:color w:val="000000"/>
                <w:kern w:val="0"/>
                <w:sz w:val="21"/>
                <w:szCs w:val="21"/>
              </w:rPr>
            </w:pPr>
          </w:p>
        </w:tc>
        <w:tc>
          <w:tcPr>
            <w:tcW w:w="436" w:type="dxa"/>
            <w:vMerge w:val="continue"/>
            <w:tcBorders>
              <w:top w:val="nil"/>
              <w:left w:val="nil"/>
              <w:bottom w:val="single" w:color="auto" w:sz="4" w:space="0"/>
              <w:right w:val="single" w:color="000000" w:sz="4" w:space="0"/>
            </w:tcBorders>
            <w:vAlign w:val="center"/>
          </w:tcPr>
          <w:p w14:paraId="3EF70D34">
            <w:pPr>
              <w:widowControl/>
              <w:spacing w:line="240" w:lineRule="auto"/>
              <w:jc w:val="left"/>
              <w:rPr>
                <w:rFonts w:hint="eastAsia" w:ascii="宋体" w:hAnsi="宋体" w:eastAsia="宋体" w:cs="宋体"/>
                <w:color w:val="000000"/>
                <w:kern w:val="0"/>
                <w:sz w:val="21"/>
                <w:szCs w:val="21"/>
              </w:rPr>
            </w:pPr>
          </w:p>
        </w:tc>
        <w:tc>
          <w:tcPr>
            <w:tcW w:w="1280" w:type="dxa"/>
            <w:tcBorders>
              <w:top w:val="nil"/>
              <w:left w:val="nil"/>
              <w:bottom w:val="single" w:color="auto" w:sz="4" w:space="0"/>
              <w:right w:val="single" w:color="auto" w:sz="4" w:space="0"/>
            </w:tcBorders>
            <w:shd w:val="clear" w:color="auto" w:fill="auto"/>
            <w:vAlign w:val="center"/>
          </w:tcPr>
          <w:p w14:paraId="2F47DB9F">
            <w:pPr>
              <w:widowControl/>
              <w:spacing w:line="24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合计</w:t>
            </w:r>
          </w:p>
        </w:tc>
        <w:tc>
          <w:tcPr>
            <w:tcW w:w="1000" w:type="dxa"/>
            <w:tcBorders>
              <w:top w:val="single" w:color="auto" w:sz="4" w:space="0"/>
              <w:left w:val="single" w:color="auto" w:sz="4" w:space="0"/>
              <w:bottom w:val="single" w:color="auto" w:sz="4" w:space="0"/>
              <w:right w:val="single" w:color="auto" w:sz="4" w:space="0"/>
            </w:tcBorders>
            <w:shd w:val="clear" w:color="auto" w:fill="auto"/>
            <w:vAlign w:val="center"/>
          </w:tcPr>
          <w:p w14:paraId="20127AB5">
            <w:pPr>
              <w:widowControl/>
              <w:spacing w:line="240" w:lineRule="auto"/>
              <w:jc w:val="right"/>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0.00</w:t>
            </w:r>
            <w:r>
              <w:rPr>
                <w:rFonts w:hint="eastAsia" w:ascii="宋体" w:hAnsi="宋体" w:eastAsia="宋体" w:cs="宋体"/>
                <w:color w:val="000000"/>
                <w:kern w:val="0"/>
                <w:sz w:val="21"/>
                <w:szCs w:val="21"/>
              </w:rPr>
              <w:t>　</w:t>
            </w: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31AD3F87">
            <w:pPr>
              <w:widowControl/>
              <w:spacing w:line="240" w:lineRule="auto"/>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600.00</w:t>
            </w:r>
            <w:r>
              <w:rPr>
                <w:rFonts w:hint="eastAsia" w:ascii="宋体" w:hAnsi="宋体" w:eastAsia="宋体" w:cs="宋体"/>
                <w:color w:val="000000"/>
                <w:kern w:val="0"/>
                <w:sz w:val="21"/>
                <w:szCs w:val="21"/>
              </w:rPr>
              <w:t>　</w:t>
            </w: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3DB447DF">
            <w:pPr>
              <w:widowControl/>
              <w:spacing w:line="240" w:lineRule="auto"/>
              <w:jc w:val="right"/>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0.00</w:t>
            </w: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14:paraId="14029245">
            <w:pPr>
              <w:widowControl/>
              <w:spacing w:line="240" w:lineRule="auto"/>
              <w:jc w:val="right"/>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0.00</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338BAF9F">
            <w:pPr>
              <w:widowControl/>
              <w:spacing w:line="240" w:lineRule="auto"/>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600.00</w:t>
            </w:r>
            <w:r>
              <w:rPr>
                <w:rFonts w:hint="eastAsia" w:ascii="宋体" w:hAnsi="宋体" w:eastAsia="宋体" w:cs="宋体"/>
                <w:color w:val="000000"/>
                <w:kern w:val="0"/>
                <w:sz w:val="21"/>
                <w:szCs w:val="21"/>
              </w:rPr>
              <w:t>　</w:t>
            </w:r>
          </w:p>
        </w:tc>
        <w:tc>
          <w:tcPr>
            <w:tcW w:w="1230" w:type="dxa"/>
            <w:tcBorders>
              <w:top w:val="single" w:color="auto" w:sz="4" w:space="0"/>
              <w:left w:val="single" w:color="auto" w:sz="4" w:space="0"/>
              <w:bottom w:val="single" w:color="auto" w:sz="4" w:space="0"/>
              <w:right w:val="single" w:color="auto" w:sz="4" w:space="0"/>
            </w:tcBorders>
            <w:shd w:val="clear" w:color="auto" w:fill="auto"/>
            <w:vAlign w:val="center"/>
          </w:tcPr>
          <w:p w14:paraId="24762C52">
            <w:pPr>
              <w:widowControl/>
              <w:spacing w:line="240" w:lineRule="auto"/>
              <w:jc w:val="right"/>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0.00</w:t>
            </w:r>
            <w:r>
              <w:rPr>
                <w:rFonts w:hint="eastAsia" w:ascii="宋体" w:hAnsi="宋体" w:eastAsia="宋体" w:cs="宋体"/>
                <w:color w:val="000000"/>
                <w:kern w:val="0"/>
                <w:sz w:val="21"/>
                <w:szCs w:val="21"/>
              </w:rPr>
              <w:t>　</w:t>
            </w:r>
          </w:p>
        </w:tc>
      </w:tr>
      <w:tr w14:paraId="50AB18DC">
        <w:tblPrEx>
          <w:tblCellMar>
            <w:top w:w="0" w:type="dxa"/>
            <w:left w:w="108" w:type="dxa"/>
            <w:bottom w:w="0" w:type="dxa"/>
            <w:right w:w="108" w:type="dxa"/>
          </w:tblCellMar>
        </w:tblPrEx>
        <w:trPr>
          <w:trHeight w:val="308" w:hRule="atLeast"/>
        </w:trPr>
        <w:tc>
          <w:tcPr>
            <w:tcW w:w="1308" w:type="dxa"/>
            <w:gridSpan w:val="3"/>
            <w:tcBorders>
              <w:top w:val="single" w:color="auto" w:sz="4" w:space="0"/>
              <w:left w:val="single" w:color="auto" w:sz="4" w:space="0"/>
              <w:bottom w:val="single" w:color="auto" w:sz="4" w:space="0"/>
              <w:right w:val="single" w:color="auto" w:sz="4" w:space="0"/>
            </w:tcBorders>
            <w:vAlign w:val="center"/>
          </w:tcPr>
          <w:p w14:paraId="5AC7FDEB">
            <w:pPr>
              <w:keepNext w:val="0"/>
              <w:keepLines w:val="0"/>
              <w:widowControl/>
              <w:suppressLineNumbers w:val="0"/>
              <w:jc w:val="left"/>
              <w:textAlignment w:val="center"/>
              <w:rPr>
                <w:rFonts w:hint="default" w:ascii="宋体" w:hAnsi="宋体" w:eastAsia="宋体" w:cs="宋体"/>
                <w:color w:val="000000"/>
                <w:kern w:val="0"/>
                <w:sz w:val="21"/>
                <w:szCs w:val="21"/>
                <w:lang w:val="en-US" w:eastAsia="zh-CN"/>
              </w:rPr>
            </w:pPr>
            <w:r>
              <w:rPr>
                <w:rFonts w:hint="default" w:ascii="Calibri" w:hAnsi="Calibri" w:eastAsia="宋体" w:cs="Calibri"/>
                <w:i w:val="0"/>
                <w:iCs w:val="0"/>
                <w:color w:val="000000"/>
                <w:kern w:val="0"/>
                <w:sz w:val="22"/>
                <w:szCs w:val="22"/>
                <w:u w:val="none"/>
                <w:lang w:val="en-US" w:eastAsia="zh-CN" w:bidi="ar"/>
              </w:rPr>
              <w:t>229</w:t>
            </w:r>
          </w:p>
        </w:tc>
        <w:tc>
          <w:tcPr>
            <w:tcW w:w="1280" w:type="dxa"/>
            <w:tcBorders>
              <w:top w:val="single" w:color="auto" w:sz="4" w:space="0"/>
              <w:left w:val="single" w:color="auto" w:sz="4" w:space="0"/>
              <w:bottom w:val="single" w:color="auto" w:sz="4" w:space="0"/>
              <w:right w:val="single" w:color="auto" w:sz="4" w:space="0"/>
            </w:tcBorders>
            <w:shd w:val="clear" w:color="auto" w:fill="auto"/>
            <w:vAlign w:val="center"/>
          </w:tcPr>
          <w:p w14:paraId="28915F02">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default" w:ascii="Calibri" w:hAnsi="Calibri" w:eastAsia="宋体" w:cs="Calibri"/>
                <w:i w:val="0"/>
                <w:iCs w:val="0"/>
                <w:color w:val="000000"/>
                <w:kern w:val="0"/>
                <w:sz w:val="22"/>
                <w:szCs w:val="22"/>
                <w:u w:val="none"/>
                <w:lang w:val="en-US" w:eastAsia="zh-CN" w:bidi="ar"/>
              </w:rPr>
              <w:t>其他支出</w:t>
            </w:r>
          </w:p>
        </w:tc>
        <w:tc>
          <w:tcPr>
            <w:tcW w:w="1000" w:type="dxa"/>
            <w:tcBorders>
              <w:top w:val="single" w:color="auto" w:sz="4" w:space="0"/>
              <w:left w:val="single" w:color="auto" w:sz="4" w:space="0"/>
              <w:bottom w:val="single" w:color="auto" w:sz="4" w:space="0"/>
              <w:right w:val="single" w:color="auto" w:sz="4" w:space="0"/>
            </w:tcBorders>
            <w:shd w:val="clear" w:color="auto" w:fill="auto"/>
            <w:vAlign w:val="center"/>
          </w:tcPr>
          <w:p w14:paraId="61D4005F">
            <w:pPr>
              <w:widowControl/>
              <w:spacing w:line="240" w:lineRule="auto"/>
              <w:jc w:val="right"/>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0.00</w:t>
            </w: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5B43EC46">
            <w:pPr>
              <w:widowControl/>
              <w:spacing w:line="240" w:lineRule="auto"/>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600.00</w:t>
            </w: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12F1868B">
            <w:pPr>
              <w:widowControl/>
              <w:spacing w:line="240" w:lineRule="auto"/>
              <w:jc w:val="right"/>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0.00</w:t>
            </w: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14:paraId="099917CA">
            <w:pPr>
              <w:widowControl/>
              <w:spacing w:line="240" w:lineRule="auto"/>
              <w:jc w:val="right"/>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0.00</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1063E886">
            <w:pPr>
              <w:widowControl/>
              <w:spacing w:line="240" w:lineRule="auto"/>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600.00</w:t>
            </w:r>
          </w:p>
        </w:tc>
        <w:tc>
          <w:tcPr>
            <w:tcW w:w="1230" w:type="dxa"/>
            <w:tcBorders>
              <w:top w:val="single" w:color="auto" w:sz="4" w:space="0"/>
              <w:left w:val="single" w:color="auto" w:sz="4" w:space="0"/>
              <w:bottom w:val="single" w:color="auto" w:sz="4" w:space="0"/>
              <w:right w:val="single" w:color="auto" w:sz="4" w:space="0"/>
            </w:tcBorders>
            <w:shd w:val="clear" w:color="auto" w:fill="auto"/>
            <w:vAlign w:val="center"/>
          </w:tcPr>
          <w:p w14:paraId="5D8FFEA9">
            <w:pPr>
              <w:widowControl/>
              <w:spacing w:line="240" w:lineRule="auto"/>
              <w:jc w:val="right"/>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0.00</w:t>
            </w:r>
          </w:p>
        </w:tc>
      </w:tr>
      <w:tr w14:paraId="12A582FB">
        <w:tblPrEx>
          <w:tblCellMar>
            <w:top w:w="0" w:type="dxa"/>
            <w:left w:w="108" w:type="dxa"/>
            <w:bottom w:w="0" w:type="dxa"/>
            <w:right w:w="108" w:type="dxa"/>
          </w:tblCellMar>
        </w:tblPrEx>
        <w:trPr>
          <w:trHeight w:val="308" w:hRule="atLeast"/>
        </w:trPr>
        <w:tc>
          <w:tcPr>
            <w:tcW w:w="1308" w:type="dxa"/>
            <w:gridSpan w:val="3"/>
            <w:tcBorders>
              <w:top w:val="single" w:color="auto" w:sz="4" w:space="0"/>
              <w:left w:val="single" w:color="auto" w:sz="4" w:space="0"/>
              <w:bottom w:val="single" w:color="auto" w:sz="4" w:space="0"/>
              <w:right w:val="single" w:color="auto" w:sz="4" w:space="0"/>
            </w:tcBorders>
            <w:vAlign w:val="center"/>
          </w:tcPr>
          <w:p w14:paraId="5BE9704A">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default" w:ascii="Calibri" w:hAnsi="Calibri" w:eastAsia="宋体" w:cs="Calibri"/>
                <w:i w:val="0"/>
                <w:iCs w:val="0"/>
                <w:color w:val="000000"/>
                <w:kern w:val="0"/>
                <w:sz w:val="22"/>
                <w:szCs w:val="22"/>
                <w:u w:val="none"/>
                <w:lang w:val="en-US" w:eastAsia="zh-CN" w:bidi="ar"/>
              </w:rPr>
              <w:t>22904</w:t>
            </w:r>
          </w:p>
        </w:tc>
        <w:tc>
          <w:tcPr>
            <w:tcW w:w="1280" w:type="dxa"/>
            <w:tcBorders>
              <w:top w:val="single" w:color="auto" w:sz="4" w:space="0"/>
              <w:left w:val="single" w:color="auto" w:sz="4" w:space="0"/>
              <w:bottom w:val="single" w:color="auto" w:sz="4" w:space="0"/>
              <w:right w:val="single" w:color="auto" w:sz="4" w:space="0"/>
            </w:tcBorders>
            <w:shd w:val="clear" w:color="auto" w:fill="auto"/>
            <w:vAlign w:val="center"/>
          </w:tcPr>
          <w:p w14:paraId="40F1DF6F">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default" w:ascii="Calibri" w:hAnsi="Calibri" w:eastAsia="宋体" w:cs="Calibri"/>
                <w:i w:val="0"/>
                <w:iCs w:val="0"/>
                <w:color w:val="000000"/>
                <w:kern w:val="0"/>
                <w:sz w:val="22"/>
                <w:szCs w:val="22"/>
                <w:u w:val="none"/>
                <w:lang w:val="en-US" w:eastAsia="zh-CN" w:bidi="ar"/>
              </w:rPr>
              <w:t>其他政府性基金及对应专项债务收入安排的支出</w:t>
            </w:r>
          </w:p>
        </w:tc>
        <w:tc>
          <w:tcPr>
            <w:tcW w:w="1000" w:type="dxa"/>
            <w:tcBorders>
              <w:top w:val="single" w:color="auto" w:sz="4" w:space="0"/>
              <w:left w:val="single" w:color="auto" w:sz="4" w:space="0"/>
              <w:bottom w:val="single" w:color="auto" w:sz="4" w:space="0"/>
              <w:right w:val="single" w:color="auto" w:sz="4" w:space="0"/>
            </w:tcBorders>
            <w:shd w:val="clear" w:color="auto" w:fill="auto"/>
            <w:vAlign w:val="center"/>
          </w:tcPr>
          <w:p w14:paraId="53A63245">
            <w:pPr>
              <w:widowControl/>
              <w:spacing w:line="240" w:lineRule="auto"/>
              <w:jc w:val="right"/>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0.00</w:t>
            </w: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31E62CD0">
            <w:pPr>
              <w:widowControl/>
              <w:spacing w:line="240" w:lineRule="auto"/>
              <w:jc w:val="right"/>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600.00</w:t>
            </w: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2B7685B8">
            <w:pPr>
              <w:widowControl/>
              <w:spacing w:line="240" w:lineRule="auto"/>
              <w:jc w:val="right"/>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0.00</w:t>
            </w: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14:paraId="46EF0B3E">
            <w:pPr>
              <w:widowControl/>
              <w:spacing w:line="240" w:lineRule="auto"/>
              <w:jc w:val="right"/>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0.00</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1D156FF8">
            <w:pPr>
              <w:widowControl/>
              <w:spacing w:line="240" w:lineRule="auto"/>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600.00</w:t>
            </w:r>
          </w:p>
        </w:tc>
        <w:tc>
          <w:tcPr>
            <w:tcW w:w="1230" w:type="dxa"/>
            <w:tcBorders>
              <w:top w:val="single" w:color="auto" w:sz="4" w:space="0"/>
              <w:left w:val="single" w:color="auto" w:sz="4" w:space="0"/>
              <w:bottom w:val="single" w:color="auto" w:sz="4" w:space="0"/>
              <w:right w:val="single" w:color="auto" w:sz="4" w:space="0"/>
            </w:tcBorders>
            <w:shd w:val="clear" w:color="auto" w:fill="auto"/>
            <w:vAlign w:val="center"/>
          </w:tcPr>
          <w:p w14:paraId="2620FB1A">
            <w:pPr>
              <w:widowControl/>
              <w:spacing w:line="240" w:lineRule="auto"/>
              <w:jc w:val="right"/>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0.00</w:t>
            </w:r>
          </w:p>
        </w:tc>
      </w:tr>
      <w:tr w14:paraId="186A20CA">
        <w:tblPrEx>
          <w:tblCellMar>
            <w:top w:w="0" w:type="dxa"/>
            <w:left w:w="108" w:type="dxa"/>
            <w:bottom w:w="0" w:type="dxa"/>
            <w:right w:w="108" w:type="dxa"/>
          </w:tblCellMar>
        </w:tblPrEx>
        <w:trPr>
          <w:trHeight w:val="308" w:hRule="atLeast"/>
        </w:trPr>
        <w:tc>
          <w:tcPr>
            <w:tcW w:w="1308" w:type="dxa"/>
            <w:gridSpan w:val="3"/>
            <w:tcBorders>
              <w:top w:val="single" w:color="auto" w:sz="4" w:space="0"/>
              <w:left w:val="single" w:color="auto" w:sz="4" w:space="0"/>
              <w:bottom w:val="single" w:color="auto" w:sz="4" w:space="0"/>
              <w:right w:val="single" w:color="auto" w:sz="4" w:space="0"/>
            </w:tcBorders>
            <w:vAlign w:val="center"/>
          </w:tcPr>
          <w:p w14:paraId="25910DA6">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default" w:ascii="Calibri" w:hAnsi="Calibri" w:eastAsia="宋体" w:cs="Calibri"/>
                <w:i w:val="0"/>
                <w:iCs w:val="0"/>
                <w:color w:val="000000"/>
                <w:kern w:val="0"/>
                <w:sz w:val="22"/>
                <w:szCs w:val="22"/>
                <w:u w:val="none"/>
                <w:lang w:val="en-US" w:eastAsia="zh-CN" w:bidi="ar"/>
              </w:rPr>
              <w:t>2290402</w:t>
            </w:r>
          </w:p>
        </w:tc>
        <w:tc>
          <w:tcPr>
            <w:tcW w:w="1280" w:type="dxa"/>
            <w:tcBorders>
              <w:top w:val="single" w:color="auto" w:sz="4" w:space="0"/>
              <w:left w:val="single" w:color="auto" w:sz="4" w:space="0"/>
              <w:bottom w:val="single" w:color="auto" w:sz="4" w:space="0"/>
              <w:right w:val="single" w:color="auto" w:sz="4" w:space="0"/>
            </w:tcBorders>
            <w:shd w:val="clear" w:color="auto" w:fill="auto"/>
            <w:vAlign w:val="center"/>
          </w:tcPr>
          <w:p w14:paraId="016F3984">
            <w:pPr>
              <w:keepNext w:val="0"/>
              <w:keepLines w:val="0"/>
              <w:widowControl/>
              <w:suppressLineNumbers w:val="0"/>
              <w:jc w:val="left"/>
              <w:textAlignment w:val="center"/>
              <w:rPr>
                <w:rFonts w:hint="eastAsia" w:ascii="宋体" w:hAnsi="宋体" w:eastAsia="宋体" w:cs="宋体"/>
                <w:color w:val="000000"/>
                <w:kern w:val="0"/>
                <w:sz w:val="21"/>
                <w:szCs w:val="21"/>
              </w:rPr>
            </w:pPr>
            <w:r>
              <w:rPr>
                <w:rFonts w:hint="default" w:ascii="Calibri" w:hAnsi="Calibri" w:eastAsia="宋体" w:cs="Calibri"/>
                <w:i w:val="0"/>
                <w:iCs w:val="0"/>
                <w:color w:val="000000"/>
                <w:kern w:val="0"/>
                <w:sz w:val="22"/>
                <w:szCs w:val="22"/>
                <w:u w:val="none"/>
                <w:lang w:val="en-US" w:eastAsia="zh-CN" w:bidi="ar"/>
              </w:rPr>
              <w:t>其他地方自行试点项目收益专项债券收入安排的支出</w:t>
            </w:r>
          </w:p>
        </w:tc>
        <w:tc>
          <w:tcPr>
            <w:tcW w:w="1000" w:type="dxa"/>
            <w:tcBorders>
              <w:top w:val="single" w:color="auto" w:sz="4" w:space="0"/>
              <w:left w:val="single" w:color="auto" w:sz="4" w:space="0"/>
              <w:bottom w:val="single" w:color="auto" w:sz="4" w:space="0"/>
              <w:right w:val="single" w:color="auto" w:sz="4" w:space="0"/>
            </w:tcBorders>
            <w:shd w:val="clear" w:color="auto" w:fill="auto"/>
            <w:vAlign w:val="center"/>
          </w:tcPr>
          <w:p w14:paraId="33D0FB3B">
            <w:pPr>
              <w:widowControl/>
              <w:spacing w:line="240" w:lineRule="auto"/>
              <w:jc w:val="right"/>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0.00</w:t>
            </w: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46269BAD">
            <w:pPr>
              <w:widowControl/>
              <w:spacing w:line="240" w:lineRule="auto"/>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600.00</w:t>
            </w: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1BF7538C">
            <w:pPr>
              <w:widowControl/>
              <w:spacing w:line="240" w:lineRule="auto"/>
              <w:jc w:val="right"/>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0.00</w:t>
            </w: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14:paraId="59EF0532">
            <w:pPr>
              <w:widowControl/>
              <w:spacing w:line="240" w:lineRule="auto"/>
              <w:jc w:val="right"/>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0.00</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213CC47E">
            <w:pPr>
              <w:widowControl/>
              <w:spacing w:line="240" w:lineRule="auto"/>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600.00</w:t>
            </w:r>
          </w:p>
        </w:tc>
        <w:tc>
          <w:tcPr>
            <w:tcW w:w="1230" w:type="dxa"/>
            <w:tcBorders>
              <w:top w:val="single" w:color="auto" w:sz="4" w:space="0"/>
              <w:left w:val="single" w:color="auto" w:sz="4" w:space="0"/>
              <w:bottom w:val="single" w:color="auto" w:sz="4" w:space="0"/>
              <w:right w:val="single" w:color="auto" w:sz="4" w:space="0"/>
            </w:tcBorders>
            <w:shd w:val="clear" w:color="auto" w:fill="auto"/>
            <w:vAlign w:val="center"/>
          </w:tcPr>
          <w:p w14:paraId="3FFAA22D">
            <w:pPr>
              <w:widowControl/>
              <w:spacing w:line="240" w:lineRule="auto"/>
              <w:jc w:val="right"/>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0.00</w:t>
            </w:r>
          </w:p>
        </w:tc>
      </w:tr>
    </w:tbl>
    <w:p w14:paraId="1B59A670">
      <w:pPr>
        <w:pStyle w:val="8"/>
        <w:rPr>
          <w:rFonts w:hint="eastAsia" w:ascii="宋体" w:hAnsi="宋体" w:eastAsia="宋体" w:cs="宋体"/>
          <w:color w:val="000000"/>
          <w:kern w:val="0"/>
          <w:sz w:val="21"/>
          <w:szCs w:val="21"/>
        </w:rPr>
      </w:pPr>
      <w:r>
        <w:rPr>
          <w:rFonts w:hint="eastAsia" w:ascii="宋体" w:hAnsi="宋体" w:eastAsia="宋体" w:cs="宋体"/>
          <w:sz w:val="21"/>
          <w:szCs w:val="21"/>
        </w:rPr>
        <w:t>注：</w:t>
      </w:r>
      <w:r>
        <w:rPr>
          <w:rFonts w:hint="eastAsia" w:ascii="宋体" w:hAnsi="宋体" w:eastAsia="宋体" w:cs="宋体"/>
          <w:color w:val="000000"/>
          <w:kern w:val="0"/>
          <w:sz w:val="21"/>
          <w:szCs w:val="21"/>
        </w:rPr>
        <w:t xml:space="preserve"> 本</w:t>
      </w:r>
      <w:r>
        <w:rPr>
          <w:rFonts w:hint="eastAsia" w:ascii="宋体" w:hAnsi="宋体" w:eastAsia="宋体" w:cs="宋体"/>
          <w:color w:val="000000"/>
          <w:kern w:val="0"/>
          <w:sz w:val="21"/>
          <w:szCs w:val="21"/>
          <w:lang w:eastAsia="zh-CN"/>
        </w:rPr>
        <w:t>单位2023年</w:t>
      </w:r>
      <w:r>
        <w:rPr>
          <w:rFonts w:hint="eastAsia" w:ascii="宋体" w:hAnsi="宋体" w:eastAsia="宋体" w:cs="宋体"/>
          <w:color w:val="000000"/>
          <w:kern w:val="0"/>
          <w:sz w:val="21"/>
          <w:szCs w:val="21"/>
        </w:rPr>
        <w:t>度没有使用政府性基金预算拨款安排的收</w:t>
      </w:r>
      <w:r>
        <w:rPr>
          <w:rFonts w:hint="eastAsia" w:ascii="宋体" w:hAnsi="宋体" w:eastAsia="宋体" w:cs="宋体"/>
          <w:color w:val="000000"/>
          <w:kern w:val="0"/>
          <w:sz w:val="21"/>
          <w:szCs w:val="21"/>
          <w:lang w:eastAsia="zh-CN"/>
        </w:rPr>
        <w:t>支</w:t>
      </w:r>
      <w:r>
        <w:rPr>
          <w:rFonts w:hint="eastAsia" w:ascii="宋体" w:hAnsi="宋体" w:eastAsia="宋体" w:cs="宋体"/>
          <w:color w:val="000000"/>
          <w:kern w:val="0"/>
          <w:sz w:val="21"/>
          <w:szCs w:val="21"/>
        </w:rPr>
        <w:t>。</w:t>
      </w:r>
    </w:p>
    <w:p w14:paraId="6886941B">
      <w:pPr>
        <w:pStyle w:val="8"/>
        <w:rPr>
          <w:rFonts w:hint="eastAsia" w:ascii="宋体" w:hAnsi="宋体" w:eastAsia="宋体" w:cs="宋体"/>
          <w:b/>
          <w:bCs/>
          <w:sz w:val="21"/>
          <w:szCs w:val="21"/>
        </w:rPr>
      </w:pPr>
      <w:r>
        <w:rPr>
          <w:rFonts w:hint="eastAsia" w:ascii="宋体" w:hAnsi="宋体" w:eastAsia="宋体" w:cs="宋体"/>
          <w:b/>
          <w:bCs/>
          <w:sz w:val="21"/>
          <w:szCs w:val="21"/>
        </w:rPr>
        <w:t>九、国有资本经营预算财政拨款支出决算表</w:t>
      </w:r>
    </w:p>
    <w:p w14:paraId="0AF3CD1F">
      <w:pPr>
        <w:pStyle w:val="8"/>
        <w:rPr>
          <w:rFonts w:hint="eastAsia" w:ascii="宋体" w:hAnsi="宋体" w:eastAsia="宋体" w:cs="宋体"/>
          <w:sz w:val="21"/>
          <w:szCs w:val="21"/>
        </w:rPr>
      </w:pPr>
    </w:p>
    <w:tbl>
      <w:tblPr>
        <w:tblStyle w:val="6"/>
        <w:tblW w:w="7940" w:type="dxa"/>
        <w:jc w:val="center"/>
        <w:tblLayout w:type="fixed"/>
        <w:tblCellMar>
          <w:top w:w="0" w:type="dxa"/>
          <w:left w:w="108" w:type="dxa"/>
          <w:bottom w:w="0" w:type="dxa"/>
          <w:right w:w="108" w:type="dxa"/>
        </w:tblCellMar>
      </w:tblPr>
      <w:tblGrid>
        <w:gridCol w:w="600"/>
        <w:gridCol w:w="1060"/>
        <w:gridCol w:w="1480"/>
        <w:gridCol w:w="1540"/>
        <w:gridCol w:w="1600"/>
        <w:gridCol w:w="1660"/>
      </w:tblGrid>
      <w:tr w14:paraId="0998E700">
        <w:tblPrEx>
          <w:tblCellMar>
            <w:top w:w="0" w:type="dxa"/>
            <w:left w:w="108" w:type="dxa"/>
            <w:bottom w:w="0" w:type="dxa"/>
            <w:right w:w="108" w:type="dxa"/>
          </w:tblCellMar>
        </w:tblPrEx>
        <w:trPr>
          <w:trHeight w:val="720" w:hRule="atLeast"/>
          <w:jc w:val="center"/>
        </w:trPr>
        <w:tc>
          <w:tcPr>
            <w:tcW w:w="7940" w:type="dxa"/>
            <w:gridSpan w:val="6"/>
            <w:tcBorders>
              <w:top w:val="nil"/>
              <w:left w:val="nil"/>
              <w:bottom w:val="nil"/>
              <w:right w:val="nil"/>
            </w:tcBorders>
            <w:shd w:val="clear" w:color="000000" w:fill="FFFFFF"/>
            <w:vAlign w:val="center"/>
          </w:tcPr>
          <w:p w14:paraId="764C7139">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国有资本经营预算财政拨款支出决算表</w:t>
            </w:r>
          </w:p>
        </w:tc>
      </w:tr>
      <w:tr w14:paraId="617FEE57">
        <w:tblPrEx>
          <w:tblCellMar>
            <w:top w:w="0" w:type="dxa"/>
            <w:left w:w="108" w:type="dxa"/>
            <w:bottom w:w="0" w:type="dxa"/>
            <w:right w:w="108" w:type="dxa"/>
          </w:tblCellMar>
        </w:tblPrEx>
        <w:trPr>
          <w:trHeight w:val="285" w:hRule="atLeast"/>
          <w:jc w:val="center"/>
        </w:trPr>
        <w:tc>
          <w:tcPr>
            <w:tcW w:w="600" w:type="dxa"/>
            <w:tcBorders>
              <w:top w:val="nil"/>
              <w:left w:val="nil"/>
              <w:bottom w:val="nil"/>
              <w:right w:val="nil"/>
            </w:tcBorders>
            <w:shd w:val="clear" w:color="000000" w:fill="FFFFFF"/>
            <w:vAlign w:val="center"/>
          </w:tcPr>
          <w:p w14:paraId="5098E079">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1060" w:type="dxa"/>
            <w:tcBorders>
              <w:top w:val="nil"/>
              <w:left w:val="nil"/>
              <w:bottom w:val="nil"/>
              <w:right w:val="nil"/>
            </w:tcBorders>
            <w:shd w:val="clear" w:color="000000" w:fill="FFFFFF"/>
            <w:vAlign w:val="center"/>
          </w:tcPr>
          <w:p w14:paraId="7CC84A75">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1480" w:type="dxa"/>
            <w:tcBorders>
              <w:top w:val="nil"/>
              <w:left w:val="nil"/>
              <w:bottom w:val="nil"/>
              <w:right w:val="nil"/>
            </w:tcBorders>
            <w:shd w:val="clear" w:color="000000" w:fill="FFFFFF"/>
            <w:vAlign w:val="center"/>
          </w:tcPr>
          <w:p w14:paraId="7ED3C2A8">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1540" w:type="dxa"/>
            <w:tcBorders>
              <w:top w:val="nil"/>
              <w:left w:val="nil"/>
              <w:bottom w:val="nil"/>
              <w:right w:val="nil"/>
            </w:tcBorders>
            <w:shd w:val="clear" w:color="000000" w:fill="FFFFFF"/>
            <w:vAlign w:val="center"/>
          </w:tcPr>
          <w:p w14:paraId="13832245">
            <w:pPr>
              <w:widowControl/>
              <w:spacing w:line="240" w:lineRule="auto"/>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1600" w:type="dxa"/>
            <w:tcBorders>
              <w:top w:val="nil"/>
              <w:left w:val="nil"/>
              <w:bottom w:val="nil"/>
              <w:right w:val="nil"/>
            </w:tcBorders>
            <w:shd w:val="clear" w:color="000000" w:fill="FFFFFF"/>
            <w:vAlign w:val="center"/>
          </w:tcPr>
          <w:p w14:paraId="13979F0C">
            <w:pPr>
              <w:widowControl/>
              <w:spacing w:line="240" w:lineRule="auto"/>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1660" w:type="dxa"/>
            <w:tcBorders>
              <w:top w:val="nil"/>
              <w:left w:val="nil"/>
              <w:bottom w:val="nil"/>
              <w:right w:val="nil"/>
            </w:tcBorders>
            <w:shd w:val="clear" w:color="000000" w:fill="FFFFFF"/>
            <w:vAlign w:val="center"/>
          </w:tcPr>
          <w:p w14:paraId="4EE9CD91">
            <w:pPr>
              <w:widowControl/>
              <w:spacing w:line="240" w:lineRule="auto"/>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公开09表</w:t>
            </w:r>
          </w:p>
        </w:tc>
      </w:tr>
      <w:tr w14:paraId="1C7DD11B">
        <w:tblPrEx>
          <w:tblCellMar>
            <w:top w:w="0" w:type="dxa"/>
            <w:left w:w="108" w:type="dxa"/>
            <w:bottom w:w="0" w:type="dxa"/>
            <w:right w:w="108" w:type="dxa"/>
          </w:tblCellMar>
        </w:tblPrEx>
        <w:trPr>
          <w:trHeight w:val="285" w:hRule="atLeast"/>
          <w:jc w:val="center"/>
        </w:trPr>
        <w:tc>
          <w:tcPr>
            <w:tcW w:w="1660" w:type="dxa"/>
            <w:gridSpan w:val="2"/>
            <w:tcBorders>
              <w:top w:val="nil"/>
              <w:left w:val="nil"/>
              <w:bottom w:val="nil"/>
              <w:right w:val="nil"/>
            </w:tcBorders>
            <w:shd w:val="clear" w:color="000000" w:fill="FFFFFF"/>
            <w:vAlign w:val="center"/>
          </w:tcPr>
          <w:p w14:paraId="5DADCE04">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部门：</w:t>
            </w:r>
          </w:p>
        </w:tc>
        <w:tc>
          <w:tcPr>
            <w:tcW w:w="1480" w:type="dxa"/>
            <w:tcBorders>
              <w:top w:val="nil"/>
              <w:left w:val="nil"/>
              <w:bottom w:val="nil"/>
              <w:right w:val="nil"/>
            </w:tcBorders>
            <w:shd w:val="clear" w:color="000000" w:fill="FFFFFF"/>
            <w:vAlign w:val="center"/>
          </w:tcPr>
          <w:p w14:paraId="1FD1685E">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1540" w:type="dxa"/>
            <w:tcBorders>
              <w:top w:val="nil"/>
              <w:left w:val="nil"/>
              <w:bottom w:val="single" w:color="auto" w:sz="8" w:space="0"/>
              <w:right w:val="nil"/>
            </w:tcBorders>
            <w:shd w:val="clear" w:color="000000" w:fill="FFFFFF"/>
            <w:vAlign w:val="center"/>
          </w:tcPr>
          <w:p w14:paraId="60607E6A">
            <w:pPr>
              <w:widowControl/>
              <w:spacing w:line="240" w:lineRule="auto"/>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1600" w:type="dxa"/>
            <w:tcBorders>
              <w:top w:val="nil"/>
              <w:left w:val="nil"/>
              <w:bottom w:val="single" w:color="auto" w:sz="8" w:space="0"/>
              <w:right w:val="nil"/>
            </w:tcBorders>
            <w:shd w:val="clear" w:color="000000" w:fill="FFFFFF"/>
            <w:vAlign w:val="center"/>
          </w:tcPr>
          <w:p w14:paraId="72097092">
            <w:pPr>
              <w:widowControl/>
              <w:spacing w:line="240" w:lineRule="auto"/>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1660" w:type="dxa"/>
            <w:tcBorders>
              <w:top w:val="nil"/>
              <w:left w:val="nil"/>
              <w:bottom w:val="nil"/>
              <w:right w:val="nil"/>
            </w:tcBorders>
            <w:shd w:val="clear" w:color="000000" w:fill="FFFFFF"/>
            <w:vAlign w:val="center"/>
          </w:tcPr>
          <w:p w14:paraId="69F7464C">
            <w:pPr>
              <w:widowControl/>
              <w:spacing w:line="240" w:lineRule="auto"/>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单位：万元</w:t>
            </w:r>
          </w:p>
        </w:tc>
      </w:tr>
      <w:tr w14:paraId="0B26F0E2">
        <w:tblPrEx>
          <w:tblCellMar>
            <w:top w:w="0" w:type="dxa"/>
            <w:left w:w="108" w:type="dxa"/>
            <w:bottom w:w="0" w:type="dxa"/>
            <w:right w:w="108" w:type="dxa"/>
          </w:tblCellMar>
        </w:tblPrEx>
        <w:trPr>
          <w:trHeight w:val="402" w:hRule="atLeast"/>
          <w:jc w:val="center"/>
        </w:trPr>
        <w:tc>
          <w:tcPr>
            <w:tcW w:w="3140" w:type="dxa"/>
            <w:gridSpan w:val="3"/>
            <w:tcBorders>
              <w:top w:val="single" w:color="auto" w:sz="8" w:space="0"/>
              <w:left w:val="single" w:color="auto" w:sz="8" w:space="0"/>
              <w:bottom w:val="single" w:color="auto" w:sz="4" w:space="0"/>
              <w:right w:val="single" w:color="auto" w:sz="4" w:space="0"/>
            </w:tcBorders>
            <w:shd w:val="clear" w:color="auto" w:fill="auto"/>
            <w:vAlign w:val="center"/>
          </w:tcPr>
          <w:p w14:paraId="16700D25">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 xml:space="preserve">项 </w:t>
            </w:r>
            <w:r>
              <w:rPr>
                <w:rFonts w:hint="eastAsia" w:ascii="宋体" w:hAnsi="宋体" w:eastAsia="宋体" w:cs="宋体"/>
                <w:color w:val="000000"/>
                <w:kern w:val="0"/>
                <w:sz w:val="21"/>
                <w:szCs w:val="21"/>
              </w:rPr>
              <w:t xml:space="preserve">   </w:t>
            </w:r>
            <w:r>
              <w:rPr>
                <w:rFonts w:hint="eastAsia" w:ascii="宋体" w:hAnsi="宋体" w:eastAsia="宋体" w:cs="宋体"/>
                <w:kern w:val="0"/>
                <w:sz w:val="21"/>
                <w:szCs w:val="21"/>
              </w:rPr>
              <w:t>目</w:t>
            </w:r>
          </w:p>
        </w:tc>
        <w:tc>
          <w:tcPr>
            <w:tcW w:w="4800" w:type="dxa"/>
            <w:gridSpan w:val="3"/>
            <w:tcBorders>
              <w:top w:val="single" w:color="auto" w:sz="8" w:space="0"/>
              <w:left w:val="nil"/>
              <w:bottom w:val="single" w:color="auto" w:sz="4" w:space="0"/>
              <w:right w:val="single" w:color="000000" w:sz="4" w:space="0"/>
            </w:tcBorders>
            <w:shd w:val="clear" w:color="auto" w:fill="auto"/>
            <w:vAlign w:val="center"/>
          </w:tcPr>
          <w:p w14:paraId="35765C91">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本年支出</w:t>
            </w:r>
          </w:p>
        </w:tc>
      </w:tr>
      <w:tr w14:paraId="0F4DD8D2">
        <w:tblPrEx>
          <w:tblCellMar>
            <w:top w:w="0" w:type="dxa"/>
            <w:left w:w="108" w:type="dxa"/>
            <w:bottom w:w="0" w:type="dxa"/>
            <w:right w:w="108" w:type="dxa"/>
          </w:tblCellMar>
        </w:tblPrEx>
        <w:trPr>
          <w:trHeight w:val="402" w:hRule="atLeast"/>
          <w:jc w:val="center"/>
        </w:trPr>
        <w:tc>
          <w:tcPr>
            <w:tcW w:w="1660" w:type="dxa"/>
            <w:gridSpan w:val="2"/>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1C9DF894">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功能分类科目编码</w:t>
            </w:r>
          </w:p>
        </w:tc>
        <w:tc>
          <w:tcPr>
            <w:tcW w:w="1480" w:type="dxa"/>
            <w:vMerge w:val="restart"/>
            <w:tcBorders>
              <w:top w:val="nil"/>
              <w:left w:val="single" w:color="auto" w:sz="4" w:space="0"/>
              <w:bottom w:val="single" w:color="auto" w:sz="4" w:space="0"/>
              <w:right w:val="single" w:color="auto" w:sz="4" w:space="0"/>
            </w:tcBorders>
            <w:shd w:val="clear" w:color="auto" w:fill="auto"/>
            <w:vAlign w:val="center"/>
          </w:tcPr>
          <w:p w14:paraId="1F719AF8">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科目名称</w:t>
            </w:r>
          </w:p>
        </w:tc>
        <w:tc>
          <w:tcPr>
            <w:tcW w:w="1540" w:type="dxa"/>
            <w:vMerge w:val="restart"/>
            <w:tcBorders>
              <w:top w:val="nil"/>
              <w:left w:val="single" w:color="auto" w:sz="4" w:space="0"/>
              <w:bottom w:val="single" w:color="000000" w:sz="4" w:space="0"/>
              <w:right w:val="single" w:color="auto" w:sz="4" w:space="0"/>
            </w:tcBorders>
            <w:shd w:val="clear" w:color="auto" w:fill="auto"/>
            <w:vAlign w:val="center"/>
          </w:tcPr>
          <w:p w14:paraId="45CF4DC5">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合计</w:t>
            </w:r>
          </w:p>
        </w:tc>
        <w:tc>
          <w:tcPr>
            <w:tcW w:w="1600" w:type="dxa"/>
            <w:vMerge w:val="restart"/>
            <w:tcBorders>
              <w:top w:val="nil"/>
              <w:left w:val="single" w:color="auto" w:sz="4" w:space="0"/>
              <w:bottom w:val="single" w:color="000000" w:sz="4" w:space="0"/>
              <w:right w:val="single" w:color="auto" w:sz="4" w:space="0"/>
            </w:tcBorders>
            <w:shd w:val="clear" w:color="auto" w:fill="auto"/>
            <w:vAlign w:val="center"/>
          </w:tcPr>
          <w:p w14:paraId="4848906D">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 xml:space="preserve">基本支出  </w:t>
            </w:r>
          </w:p>
        </w:tc>
        <w:tc>
          <w:tcPr>
            <w:tcW w:w="1660" w:type="dxa"/>
            <w:vMerge w:val="restart"/>
            <w:tcBorders>
              <w:top w:val="nil"/>
              <w:left w:val="single" w:color="auto" w:sz="4" w:space="0"/>
              <w:bottom w:val="single" w:color="000000" w:sz="4" w:space="0"/>
              <w:right w:val="single" w:color="auto" w:sz="4" w:space="0"/>
            </w:tcBorders>
            <w:shd w:val="clear" w:color="auto" w:fill="auto"/>
            <w:vAlign w:val="center"/>
          </w:tcPr>
          <w:p w14:paraId="5E9B2BBC">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项目支出</w:t>
            </w:r>
          </w:p>
        </w:tc>
      </w:tr>
      <w:tr w14:paraId="5CD5149F">
        <w:tblPrEx>
          <w:tblCellMar>
            <w:top w:w="0" w:type="dxa"/>
            <w:left w:w="108" w:type="dxa"/>
            <w:bottom w:w="0" w:type="dxa"/>
            <w:right w:w="108" w:type="dxa"/>
          </w:tblCellMar>
        </w:tblPrEx>
        <w:trPr>
          <w:trHeight w:val="402" w:hRule="atLeast"/>
          <w:jc w:val="center"/>
        </w:trPr>
        <w:tc>
          <w:tcPr>
            <w:tcW w:w="1660" w:type="dxa"/>
            <w:gridSpan w:val="2"/>
            <w:vMerge w:val="continue"/>
            <w:tcBorders>
              <w:top w:val="single" w:color="auto" w:sz="4" w:space="0"/>
              <w:left w:val="single" w:color="auto" w:sz="8" w:space="0"/>
              <w:bottom w:val="single" w:color="auto" w:sz="4" w:space="0"/>
              <w:right w:val="single" w:color="auto" w:sz="4" w:space="0"/>
            </w:tcBorders>
            <w:vAlign w:val="center"/>
          </w:tcPr>
          <w:p w14:paraId="3F18E224">
            <w:pPr>
              <w:widowControl/>
              <w:spacing w:line="240" w:lineRule="auto"/>
              <w:jc w:val="left"/>
              <w:rPr>
                <w:rFonts w:hint="eastAsia" w:ascii="宋体" w:hAnsi="宋体" w:eastAsia="宋体" w:cs="宋体"/>
                <w:kern w:val="0"/>
                <w:sz w:val="21"/>
                <w:szCs w:val="21"/>
              </w:rPr>
            </w:pPr>
          </w:p>
        </w:tc>
        <w:tc>
          <w:tcPr>
            <w:tcW w:w="1480" w:type="dxa"/>
            <w:vMerge w:val="continue"/>
            <w:tcBorders>
              <w:top w:val="nil"/>
              <w:left w:val="single" w:color="auto" w:sz="4" w:space="0"/>
              <w:bottom w:val="single" w:color="auto" w:sz="4" w:space="0"/>
              <w:right w:val="single" w:color="auto" w:sz="4" w:space="0"/>
            </w:tcBorders>
            <w:vAlign w:val="center"/>
          </w:tcPr>
          <w:p w14:paraId="37BF3D97">
            <w:pPr>
              <w:widowControl/>
              <w:spacing w:line="240" w:lineRule="auto"/>
              <w:jc w:val="left"/>
              <w:rPr>
                <w:rFonts w:hint="eastAsia" w:ascii="宋体" w:hAnsi="宋体" w:eastAsia="宋体" w:cs="宋体"/>
                <w:kern w:val="0"/>
                <w:sz w:val="21"/>
                <w:szCs w:val="21"/>
              </w:rPr>
            </w:pPr>
          </w:p>
        </w:tc>
        <w:tc>
          <w:tcPr>
            <w:tcW w:w="1540" w:type="dxa"/>
            <w:vMerge w:val="continue"/>
            <w:tcBorders>
              <w:top w:val="nil"/>
              <w:left w:val="single" w:color="auto" w:sz="4" w:space="0"/>
              <w:bottom w:val="single" w:color="000000" w:sz="4" w:space="0"/>
              <w:right w:val="single" w:color="auto" w:sz="4" w:space="0"/>
            </w:tcBorders>
            <w:vAlign w:val="center"/>
          </w:tcPr>
          <w:p w14:paraId="3A910C4E">
            <w:pPr>
              <w:widowControl/>
              <w:spacing w:line="240" w:lineRule="auto"/>
              <w:jc w:val="left"/>
              <w:rPr>
                <w:rFonts w:hint="eastAsia" w:ascii="宋体" w:hAnsi="宋体" w:eastAsia="宋体" w:cs="宋体"/>
                <w:kern w:val="0"/>
                <w:sz w:val="21"/>
                <w:szCs w:val="21"/>
              </w:rPr>
            </w:pPr>
          </w:p>
        </w:tc>
        <w:tc>
          <w:tcPr>
            <w:tcW w:w="1600" w:type="dxa"/>
            <w:vMerge w:val="continue"/>
            <w:tcBorders>
              <w:top w:val="nil"/>
              <w:left w:val="single" w:color="auto" w:sz="4" w:space="0"/>
              <w:bottom w:val="single" w:color="000000" w:sz="4" w:space="0"/>
              <w:right w:val="single" w:color="auto" w:sz="4" w:space="0"/>
            </w:tcBorders>
            <w:vAlign w:val="center"/>
          </w:tcPr>
          <w:p w14:paraId="4891C2A9">
            <w:pPr>
              <w:widowControl/>
              <w:spacing w:line="240" w:lineRule="auto"/>
              <w:jc w:val="left"/>
              <w:rPr>
                <w:rFonts w:hint="eastAsia" w:ascii="宋体" w:hAnsi="宋体" w:eastAsia="宋体" w:cs="宋体"/>
                <w:kern w:val="0"/>
                <w:sz w:val="21"/>
                <w:szCs w:val="21"/>
              </w:rPr>
            </w:pPr>
          </w:p>
        </w:tc>
        <w:tc>
          <w:tcPr>
            <w:tcW w:w="1660" w:type="dxa"/>
            <w:vMerge w:val="continue"/>
            <w:tcBorders>
              <w:top w:val="nil"/>
              <w:left w:val="single" w:color="auto" w:sz="4" w:space="0"/>
              <w:bottom w:val="single" w:color="000000" w:sz="4" w:space="0"/>
              <w:right w:val="single" w:color="auto" w:sz="4" w:space="0"/>
            </w:tcBorders>
            <w:vAlign w:val="center"/>
          </w:tcPr>
          <w:p w14:paraId="64472F89">
            <w:pPr>
              <w:widowControl/>
              <w:spacing w:line="240" w:lineRule="auto"/>
              <w:jc w:val="left"/>
              <w:rPr>
                <w:rFonts w:hint="eastAsia" w:ascii="宋体" w:hAnsi="宋体" w:eastAsia="宋体" w:cs="宋体"/>
                <w:kern w:val="0"/>
                <w:sz w:val="21"/>
                <w:szCs w:val="21"/>
              </w:rPr>
            </w:pPr>
          </w:p>
        </w:tc>
      </w:tr>
      <w:tr w14:paraId="7E5303D5">
        <w:tblPrEx>
          <w:tblCellMar>
            <w:top w:w="0" w:type="dxa"/>
            <w:left w:w="108" w:type="dxa"/>
            <w:bottom w:w="0" w:type="dxa"/>
            <w:right w:w="108" w:type="dxa"/>
          </w:tblCellMar>
        </w:tblPrEx>
        <w:trPr>
          <w:trHeight w:val="402" w:hRule="atLeast"/>
          <w:jc w:val="center"/>
        </w:trPr>
        <w:tc>
          <w:tcPr>
            <w:tcW w:w="1660" w:type="dxa"/>
            <w:gridSpan w:val="2"/>
            <w:vMerge w:val="continue"/>
            <w:tcBorders>
              <w:top w:val="single" w:color="auto" w:sz="4" w:space="0"/>
              <w:left w:val="single" w:color="auto" w:sz="8" w:space="0"/>
              <w:bottom w:val="single" w:color="auto" w:sz="4" w:space="0"/>
              <w:right w:val="single" w:color="auto" w:sz="4" w:space="0"/>
            </w:tcBorders>
            <w:vAlign w:val="center"/>
          </w:tcPr>
          <w:p w14:paraId="07D007D9">
            <w:pPr>
              <w:widowControl/>
              <w:spacing w:line="240" w:lineRule="auto"/>
              <w:jc w:val="left"/>
              <w:rPr>
                <w:rFonts w:hint="eastAsia" w:ascii="宋体" w:hAnsi="宋体" w:eastAsia="宋体" w:cs="宋体"/>
                <w:kern w:val="0"/>
                <w:sz w:val="21"/>
                <w:szCs w:val="21"/>
              </w:rPr>
            </w:pPr>
          </w:p>
        </w:tc>
        <w:tc>
          <w:tcPr>
            <w:tcW w:w="1480" w:type="dxa"/>
            <w:vMerge w:val="continue"/>
            <w:tcBorders>
              <w:top w:val="nil"/>
              <w:left w:val="single" w:color="auto" w:sz="4" w:space="0"/>
              <w:bottom w:val="single" w:color="auto" w:sz="4" w:space="0"/>
              <w:right w:val="single" w:color="auto" w:sz="4" w:space="0"/>
            </w:tcBorders>
            <w:vAlign w:val="center"/>
          </w:tcPr>
          <w:p w14:paraId="25FB6301">
            <w:pPr>
              <w:widowControl/>
              <w:spacing w:line="240" w:lineRule="auto"/>
              <w:jc w:val="left"/>
              <w:rPr>
                <w:rFonts w:hint="eastAsia" w:ascii="宋体" w:hAnsi="宋体" w:eastAsia="宋体" w:cs="宋体"/>
                <w:kern w:val="0"/>
                <w:sz w:val="21"/>
                <w:szCs w:val="21"/>
              </w:rPr>
            </w:pPr>
          </w:p>
        </w:tc>
        <w:tc>
          <w:tcPr>
            <w:tcW w:w="1540" w:type="dxa"/>
            <w:vMerge w:val="continue"/>
            <w:tcBorders>
              <w:top w:val="nil"/>
              <w:left w:val="single" w:color="auto" w:sz="4" w:space="0"/>
              <w:bottom w:val="single" w:color="auto" w:sz="4" w:space="0"/>
              <w:right w:val="single" w:color="auto" w:sz="4" w:space="0"/>
            </w:tcBorders>
            <w:vAlign w:val="center"/>
          </w:tcPr>
          <w:p w14:paraId="0B1CFD08">
            <w:pPr>
              <w:widowControl/>
              <w:spacing w:line="240" w:lineRule="auto"/>
              <w:jc w:val="left"/>
              <w:rPr>
                <w:rFonts w:hint="eastAsia" w:ascii="宋体" w:hAnsi="宋体" w:eastAsia="宋体" w:cs="宋体"/>
                <w:kern w:val="0"/>
                <w:sz w:val="21"/>
                <w:szCs w:val="21"/>
              </w:rPr>
            </w:pPr>
          </w:p>
        </w:tc>
        <w:tc>
          <w:tcPr>
            <w:tcW w:w="1600" w:type="dxa"/>
            <w:vMerge w:val="continue"/>
            <w:tcBorders>
              <w:top w:val="nil"/>
              <w:left w:val="single" w:color="auto" w:sz="4" w:space="0"/>
              <w:bottom w:val="single" w:color="auto" w:sz="4" w:space="0"/>
              <w:right w:val="single" w:color="auto" w:sz="4" w:space="0"/>
            </w:tcBorders>
            <w:vAlign w:val="center"/>
          </w:tcPr>
          <w:p w14:paraId="78D90B5F">
            <w:pPr>
              <w:widowControl/>
              <w:spacing w:line="240" w:lineRule="auto"/>
              <w:jc w:val="left"/>
              <w:rPr>
                <w:rFonts w:hint="eastAsia" w:ascii="宋体" w:hAnsi="宋体" w:eastAsia="宋体" w:cs="宋体"/>
                <w:kern w:val="0"/>
                <w:sz w:val="21"/>
                <w:szCs w:val="21"/>
              </w:rPr>
            </w:pPr>
          </w:p>
        </w:tc>
        <w:tc>
          <w:tcPr>
            <w:tcW w:w="1660" w:type="dxa"/>
            <w:vMerge w:val="continue"/>
            <w:tcBorders>
              <w:top w:val="nil"/>
              <w:left w:val="single" w:color="auto" w:sz="4" w:space="0"/>
              <w:bottom w:val="single" w:color="auto" w:sz="4" w:space="0"/>
              <w:right w:val="single" w:color="auto" w:sz="4" w:space="0"/>
            </w:tcBorders>
            <w:vAlign w:val="center"/>
          </w:tcPr>
          <w:p w14:paraId="4B86EE64">
            <w:pPr>
              <w:widowControl/>
              <w:spacing w:line="240" w:lineRule="auto"/>
              <w:jc w:val="left"/>
              <w:rPr>
                <w:rFonts w:hint="eastAsia" w:ascii="宋体" w:hAnsi="宋体" w:eastAsia="宋体" w:cs="宋体"/>
                <w:kern w:val="0"/>
                <w:sz w:val="21"/>
                <w:szCs w:val="21"/>
              </w:rPr>
            </w:pPr>
          </w:p>
        </w:tc>
      </w:tr>
      <w:tr w14:paraId="7997BCA4">
        <w:tblPrEx>
          <w:tblCellMar>
            <w:top w:w="0" w:type="dxa"/>
            <w:left w:w="108" w:type="dxa"/>
            <w:bottom w:w="0" w:type="dxa"/>
            <w:right w:w="108" w:type="dxa"/>
          </w:tblCellMar>
        </w:tblPrEx>
        <w:trPr>
          <w:trHeight w:val="402" w:hRule="atLeast"/>
          <w:jc w:val="center"/>
        </w:trPr>
        <w:tc>
          <w:tcPr>
            <w:tcW w:w="314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48EB678">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栏次</w:t>
            </w:r>
          </w:p>
        </w:tc>
        <w:tc>
          <w:tcPr>
            <w:tcW w:w="1540" w:type="dxa"/>
            <w:tcBorders>
              <w:top w:val="single" w:color="auto" w:sz="4" w:space="0"/>
              <w:left w:val="single" w:color="auto" w:sz="4" w:space="0"/>
              <w:bottom w:val="single" w:color="auto" w:sz="4" w:space="0"/>
              <w:right w:val="single" w:color="auto" w:sz="4" w:space="0"/>
            </w:tcBorders>
            <w:shd w:val="clear" w:color="auto" w:fill="auto"/>
            <w:vAlign w:val="center"/>
          </w:tcPr>
          <w:p w14:paraId="3C165D21">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1600" w:type="dxa"/>
            <w:tcBorders>
              <w:top w:val="single" w:color="auto" w:sz="4" w:space="0"/>
              <w:left w:val="single" w:color="auto" w:sz="4" w:space="0"/>
              <w:bottom w:val="single" w:color="auto" w:sz="4" w:space="0"/>
              <w:right w:val="single" w:color="auto" w:sz="4" w:space="0"/>
            </w:tcBorders>
            <w:shd w:val="clear" w:color="auto" w:fill="auto"/>
            <w:vAlign w:val="center"/>
          </w:tcPr>
          <w:p w14:paraId="4AD17D0B">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1660" w:type="dxa"/>
            <w:tcBorders>
              <w:top w:val="single" w:color="auto" w:sz="4" w:space="0"/>
              <w:left w:val="single" w:color="auto" w:sz="4" w:space="0"/>
              <w:bottom w:val="single" w:color="auto" w:sz="4" w:space="0"/>
              <w:right w:val="single" w:color="auto" w:sz="4" w:space="0"/>
            </w:tcBorders>
            <w:shd w:val="clear" w:color="auto" w:fill="auto"/>
            <w:vAlign w:val="center"/>
          </w:tcPr>
          <w:p w14:paraId="2203BB7A">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3</w:t>
            </w:r>
          </w:p>
        </w:tc>
      </w:tr>
      <w:tr w14:paraId="58B9C91C">
        <w:tblPrEx>
          <w:tblCellMar>
            <w:top w:w="0" w:type="dxa"/>
            <w:left w:w="108" w:type="dxa"/>
            <w:bottom w:w="0" w:type="dxa"/>
            <w:right w:w="108" w:type="dxa"/>
          </w:tblCellMar>
        </w:tblPrEx>
        <w:trPr>
          <w:trHeight w:val="402" w:hRule="atLeast"/>
          <w:jc w:val="center"/>
        </w:trPr>
        <w:tc>
          <w:tcPr>
            <w:tcW w:w="314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ADE7989">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合计</w:t>
            </w:r>
          </w:p>
        </w:tc>
        <w:tc>
          <w:tcPr>
            <w:tcW w:w="1540" w:type="dxa"/>
            <w:tcBorders>
              <w:top w:val="single" w:color="auto" w:sz="4" w:space="0"/>
              <w:left w:val="single" w:color="auto" w:sz="4" w:space="0"/>
              <w:bottom w:val="single" w:color="auto" w:sz="4" w:space="0"/>
              <w:right w:val="single" w:color="auto" w:sz="4" w:space="0"/>
            </w:tcBorders>
            <w:shd w:val="clear" w:color="auto" w:fill="auto"/>
            <w:vAlign w:val="center"/>
          </w:tcPr>
          <w:p w14:paraId="5538F029">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lang w:eastAsia="zh-CN"/>
              </w:rPr>
              <w:t>无</w:t>
            </w:r>
            <w:r>
              <w:rPr>
                <w:rFonts w:hint="eastAsia" w:ascii="宋体" w:hAnsi="宋体" w:eastAsia="宋体" w:cs="宋体"/>
                <w:kern w:val="0"/>
                <w:sz w:val="21"/>
                <w:szCs w:val="21"/>
              </w:rPr>
              <w:t>　</w:t>
            </w:r>
          </w:p>
        </w:tc>
        <w:tc>
          <w:tcPr>
            <w:tcW w:w="1600" w:type="dxa"/>
            <w:tcBorders>
              <w:top w:val="single" w:color="auto" w:sz="4" w:space="0"/>
              <w:left w:val="single" w:color="auto" w:sz="4" w:space="0"/>
              <w:bottom w:val="single" w:color="auto" w:sz="4" w:space="0"/>
              <w:right w:val="single" w:color="auto" w:sz="4" w:space="0"/>
            </w:tcBorders>
            <w:shd w:val="clear" w:color="auto" w:fill="auto"/>
            <w:vAlign w:val="center"/>
          </w:tcPr>
          <w:p w14:paraId="72F5901A">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1660" w:type="dxa"/>
            <w:tcBorders>
              <w:top w:val="single" w:color="auto" w:sz="4" w:space="0"/>
              <w:left w:val="single" w:color="auto" w:sz="4" w:space="0"/>
              <w:bottom w:val="single" w:color="auto" w:sz="4" w:space="0"/>
              <w:right w:val="single" w:color="auto" w:sz="4" w:space="0"/>
            </w:tcBorders>
            <w:shd w:val="clear" w:color="auto" w:fill="auto"/>
            <w:vAlign w:val="center"/>
          </w:tcPr>
          <w:p w14:paraId="3F39B75D">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　</w:t>
            </w:r>
          </w:p>
        </w:tc>
      </w:tr>
      <w:tr w14:paraId="2DE973F1">
        <w:tblPrEx>
          <w:tblCellMar>
            <w:top w:w="0" w:type="dxa"/>
            <w:left w:w="108" w:type="dxa"/>
            <w:bottom w:w="0" w:type="dxa"/>
            <w:right w:w="108" w:type="dxa"/>
          </w:tblCellMar>
        </w:tblPrEx>
        <w:trPr>
          <w:trHeight w:val="402" w:hRule="atLeast"/>
          <w:jc w:val="center"/>
        </w:trPr>
        <w:tc>
          <w:tcPr>
            <w:tcW w:w="166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7CE6E24">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1480" w:type="dxa"/>
            <w:tcBorders>
              <w:top w:val="single" w:color="auto" w:sz="4" w:space="0"/>
              <w:left w:val="nil"/>
              <w:bottom w:val="single" w:color="auto" w:sz="4" w:space="0"/>
              <w:right w:val="single" w:color="auto" w:sz="4" w:space="0"/>
            </w:tcBorders>
            <w:shd w:val="clear" w:color="auto" w:fill="auto"/>
            <w:vAlign w:val="center"/>
          </w:tcPr>
          <w:p w14:paraId="208C6F26">
            <w:pPr>
              <w:widowControl/>
              <w:spacing w:line="240" w:lineRule="auto"/>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1540" w:type="dxa"/>
            <w:tcBorders>
              <w:top w:val="single" w:color="auto" w:sz="4" w:space="0"/>
              <w:left w:val="nil"/>
              <w:bottom w:val="single" w:color="auto" w:sz="4" w:space="0"/>
              <w:right w:val="single" w:color="auto" w:sz="4" w:space="0"/>
            </w:tcBorders>
            <w:shd w:val="clear" w:color="auto" w:fill="auto"/>
            <w:vAlign w:val="center"/>
          </w:tcPr>
          <w:p w14:paraId="246DAAE9">
            <w:pPr>
              <w:widowControl/>
              <w:spacing w:line="240" w:lineRule="auto"/>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1600" w:type="dxa"/>
            <w:tcBorders>
              <w:top w:val="single" w:color="auto" w:sz="4" w:space="0"/>
              <w:left w:val="nil"/>
              <w:bottom w:val="single" w:color="auto" w:sz="4" w:space="0"/>
              <w:right w:val="single" w:color="auto" w:sz="4" w:space="0"/>
            </w:tcBorders>
            <w:shd w:val="clear" w:color="auto" w:fill="auto"/>
            <w:vAlign w:val="center"/>
          </w:tcPr>
          <w:p w14:paraId="35BB9534">
            <w:pPr>
              <w:widowControl/>
              <w:spacing w:line="240" w:lineRule="auto"/>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1660" w:type="dxa"/>
            <w:tcBorders>
              <w:top w:val="single" w:color="auto" w:sz="4" w:space="0"/>
              <w:left w:val="nil"/>
              <w:bottom w:val="single" w:color="auto" w:sz="4" w:space="0"/>
              <w:right w:val="single" w:color="auto" w:sz="4" w:space="0"/>
            </w:tcBorders>
            <w:shd w:val="clear" w:color="auto" w:fill="auto"/>
            <w:vAlign w:val="center"/>
          </w:tcPr>
          <w:p w14:paraId="7D6E7570">
            <w:pPr>
              <w:widowControl/>
              <w:spacing w:line="240" w:lineRule="auto"/>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14:paraId="1F6A6A25">
        <w:tblPrEx>
          <w:tblCellMar>
            <w:top w:w="0" w:type="dxa"/>
            <w:left w:w="108" w:type="dxa"/>
            <w:bottom w:w="0" w:type="dxa"/>
            <w:right w:w="108" w:type="dxa"/>
          </w:tblCellMar>
        </w:tblPrEx>
        <w:trPr>
          <w:trHeight w:val="402" w:hRule="atLeast"/>
          <w:jc w:val="center"/>
        </w:trPr>
        <w:tc>
          <w:tcPr>
            <w:tcW w:w="166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F1D7040">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1480" w:type="dxa"/>
            <w:tcBorders>
              <w:top w:val="nil"/>
              <w:left w:val="nil"/>
              <w:bottom w:val="single" w:color="auto" w:sz="4" w:space="0"/>
              <w:right w:val="single" w:color="auto" w:sz="4" w:space="0"/>
            </w:tcBorders>
            <w:shd w:val="clear" w:color="auto" w:fill="auto"/>
            <w:vAlign w:val="center"/>
          </w:tcPr>
          <w:p w14:paraId="07DFB373">
            <w:pPr>
              <w:widowControl/>
              <w:spacing w:line="240" w:lineRule="auto"/>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1540" w:type="dxa"/>
            <w:tcBorders>
              <w:top w:val="nil"/>
              <w:left w:val="nil"/>
              <w:bottom w:val="single" w:color="auto" w:sz="4" w:space="0"/>
              <w:right w:val="single" w:color="auto" w:sz="4" w:space="0"/>
            </w:tcBorders>
            <w:shd w:val="clear" w:color="auto" w:fill="auto"/>
            <w:vAlign w:val="center"/>
          </w:tcPr>
          <w:p w14:paraId="426AA49C">
            <w:pPr>
              <w:widowControl/>
              <w:spacing w:line="240" w:lineRule="auto"/>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1600" w:type="dxa"/>
            <w:tcBorders>
              <w:top w:val="nil"/>
              <w:left w:val="nil"/>
              <w:bottom w:val="single" w:color="auto" w:sz="4" w:space="0"/>
              <w:right w:val="single" w:color="auto" w:sz="4" w:space="0"/>
            </w:tcBorders>
            <w:shd w:val="clear" w:color="auto" w:fill="auto"/>
            <w:vAlign w:val="center"/>
          </w:tcPr>
          <w:p w14:paraId="65C1820E">
            <w:pPr>
              <w:widowControl/>
              <w:spacing w:line="240" w:lineRule="auto"/>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1660" w:type="dxa"/>
            <w:tcBorders>
              <w:top w:val="nil"/>
              <w:left w:val="nil"/>
              <w:bottom w:val="single" w:color="auto" w:sz="4" w:space="0"/>
              <w:right w:val="single" w:color="auto" w:sz="4" w:space="0"/>
            </w:tcBorders>
            <w:shd w:val="clear" w:color="auto" w:fill="auto"/>
            <w:vAlign w:val="center"/>
          </w:tcPr>
          <w:p w14:paraId="4145BDE5">
            <w:pPr>
              <w:widowControl/>
              <w:spacing w:line="240" w:lineRule="auto"/>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14:paraId="3F46A6D3">
        <w:tblPrEx>
          <w:tblCellMar>
            <w:top w:w="0" w:type="dxa"/>
            <w:left w:w="108" w:type="dxa"/>
            <w:bottom w:w="0" w:type="dxa"/>
            <w:right w:w="108" w:type="dxa"/>
          </w:tblCellMar>
        </w:tblPrEx>
        <w:trPr>
          <w:trHeight w:val="402" w:hRule="atLeast"/>
          <w:jc w:val="center"/>
        </w:trPr>
        <w:tc>
          <w:tcPr>
            <w:tcW w:w="166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FE59953">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1480" w:type="dxa"/>
            <w:tcBorders>
              <w:top w:val="nil"/>
              <w:left w:val="nil"/>
              <w:bottom w:val="single" w:color="auto" w:sz="4" w:space="0"/>
              <w:right w:val="single" w:color="auto" w:sz="4" w:space="0"/>
            </w:tcBorders>
            <w:shd w:val="clear" w:color="auto" w:fill="auto"/>
            <w:vAlign w:val="center"/>
          </w:tcPr>
          <w:p w14:paraId="45F114F5">
            <w:pPr>
              <w:widowControl/>
              <w:spacing w:line="240" w:lineRule="auto"/>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1540" w:type="dxa"/>
            <w:tcBorders>
              <w:top w:val="nil"/>
              <w:left w:val="nil"/>
              <w:bottom w:val="single" w:color="auto" w:sz="4" w:space="0"/>
              <w:right w:val="single" w:color="auto" w:sz="4" w:space="0"/>
            </w:tcBorders>
            <w:shd w:val="clear" w:color="auto" w:fill="auto"/>
            <w:vAlign w:val="center"/>
          </w:tcPr>
          <w:p w14:paraId="68983B39">
            <w:pPr>
              <w:widowControl/>
              <w:spacing w:line="240" w:lineRule="auto"/>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1600" w:type="dxa"/>
            <w:tcBorders>
              <w:top w:val="nil"/>
              <w:left w:val="nil"/>
              <w:bottom w:val="single" w:color="auto" w:sz="4" w:space="0"/>
              <w:right w:val="single" w:color="auto" w:sz="4" w:space="0"/>
            </w:tcBorders>
            <w:shd w:val="clear" w:color="auto" w:fill="auto"/>
            <w:vAlign w:val="center"/>
          </w:tcPr>
          <w:p w14:paraId="54514874">
            <w:pPr>
              <w:widowControl/>
              <w:spacing w:line="240" w:lineRule="auto"/>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1660" w:type="dxa"/>
            <w:tcBorders>
              <w:top w:val="nil"/>
              <w:left w:val="nil"/>
              <w:bottom w:val="single" w:color="auto" w:sz="4" w:space="0"/>
              <w:right w:val="single" w:color="auto" w:sz="4" w:space="0"/>
            </w:tcBorders>
            <w:shd w:val="clear" w:color="auto" w:fill="auto"/>
            <w:vAlign w:val="center"/>
          </w:tcPr>
          <w:p w14:paraId="423E38D2">
            <w:pPr>
              <w:widowControl/>
              <w:spacing w:line="240" w:lineRule="auto"/>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14:paraId="362F76CC">
        <w:tblPrEx>
          <w:tblCellMar>
            <w:top w:w="0" w:type="dxa"/>
            <w:left w:w="108" w:type="dxa"/>
            <w:bottom w:w="0" w:type="dxa"/>
            <w:right w:w="108" w:type="dxa"/>
          </w:tblCellMar>
        </w:tblPrEx>
        <w:trPr>
          <w:trHeight w:val="720" w:hRule="atLeast"/>
          <w:jc w:val="center"/>
        </w:trPr>
        <w:tc>
          <w:tcPr>
            <w:tcW w:w="7940" w:type="dxa"/>
            <w:gridSpan w:val="6"/>
            <w:tcBorders>
              <w:top w:val="single" w:color="auto" w:sz="8" w:space="0"/>
              <w:left w:val="nil"/>
              <w:bottom w:val="nil"/>
              <w:right w:val="nil"/>
            </w:tcBorders>
            <w:shd w:val="clear" w:color="auto" w:fill="auto"/>
            <w:vAlign w:val="center"/>
          </w:tcPr>
          <w:p w14:paraId="1C92C5E7">
            <w:pPr>
              <w:widowControl/>
              <w:spacing w:line="24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注：</w:t>
            </w:r>
            <w:r>
              <w:rPr>
                <w:rFonts w:hint="eastAsia" w:ascii="宋体" w:hAnsi="宋体" w:eastAsia="宋体" w:cs="宋体"/>
                <w:color w:val="000000"/>
                <w:kern w:val="0"/>
                <w:sz w:val="21"/>
                <w:szCs w:val="21"/>
              </w:rPr>
              <w:t>本</w:t>
            </w:r>
            <w:r>
              <w:rPr>
                <w:rFonts w:hint="eastAsia" w:ascii="宋体" w:hAnsi="宋体" w:eastAsia="宋体" w:cs="宋体"/>
                <w:color w:val="000000"/>
                <w:kern w:val="0"/>
                <w:sz w:val="21"/>
                <w:szCs w:val="21"/>
                <w:lang w:eastAsia="zh-CN"/>
              </w:rPr>
              <w:t>单位2023年</w:t>
            </w:r>
            <w:r>
              <w:rPr>
                <w:rFonts w:hint="eastAsia" w:ascii="宋体" w:hAnsi="宋体" w:eastAsia="宋体" w:cs="宋体"/>
                <w:color w:val="000000"/>
                <w:kern w:val="0"/>
                <w:sz w:val="21"/>
                <w:szCs w:val="21"/>
              </w:rPr>
              <w:t>度没有使用国有资本经营预算财政拨款安排的支出。</w:t>
            </w:r>
          </w:p>
        </w:tc>
      </w:tr>
    </w:tbl>
    <w:p w14:paraId="0AB05958">
      <w:pPr>
        <w:spacing w:line="600" w:lineRule="exact"/>
        <w:jc w:val="center"/>
        <w:rPr>
          <w:rFonts w:ascii="黑体" w:hAnsi="黑体" w:eastAsia="黑体"/>
          <w:sz w:val="36"/>
          <w:szCs w:val="36"/>
        </w:rPr>
      </w:pPr>
    </w:p>
    <w:p w14:paraId="3F2B3534">
      <w:pPr>
        <w:keepNext w:val="0"/>
        <w:keepLines w:val="0"/>
        <w:pageBreakBefore w:val="0"/>
        <w:widowControl w:val="0"/>
        <w:kinsoku/>
        <w:wordWrap/>
        <w:overflowPunct/>
        <w:topLinePunct w:val="0"/>
        <w:bidi w:val="0"/>
        <w:spacing w:line="500" w:lineRule="exact"/>
        <w:jc w:val="center"/>
        <w:textAlignment w:val="auto"/>
        <w:rPr>
          <w:rFonts w:hint="eastAsia" w:ascii="仿宋_GB2312" w:hAnsi="仿宋_GB2312" w:eastAsia="仿宋_GB2312" w:cs="仿宋_GB2312"/>
          <w:sz w:val="32"/>
          <w:szCs w:val="32"/>
        </w:rPr>
      </w:pPr>
    </w:p>
    <w:p w14:paraId="4A74293C">
      <w:pPr>
        <w:keepNext w:val="0"/>
        <w:keepLines w:val="0"/>
        <w:pageBreakBefore w:val="0"/>
        <w:widowControl w:val="0"/>
        <w:kinsoku/>
        <w:wordWrap/>
        <w:overflowPunct/>
        <w:topLinePunct w:val="0"/>
        <w:bidi w:val="0"/>
        <w:spacing w:line="5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第三部分 </w:t>
      </w:r>
      <w:r>
        <w:rPr>
          <w:rFonts w:hint="eastAsia" w:ascii="仿宋_GB2312" w:hAnsi="仿宋_GB2312" w:eastAsia="仿宋_GB2312" w:cs="仿宋_GB2312"/>
          <w:b/>
          <w:bCs/>
          <w:sz w:val="32"/>
          <w:szCs w:val="32"/>
          <w:lang w:eastAsia="zh-CN"/>
        </w:rPr>
        <w:t>2023</w:t>
      </w:r>
      <w:r>
        <w:rPr>
          <w:rFonts w:hint="eastAsia" w:ascii="仿宋_GB2312" w:hAnsi="仿宋_GB2312" w:eastAsia="仿宋_GB2312" w:cs="仿宋_GB2312"/>
          <w:b/>
          <w:bCs/>
          <w:sz w:val="32"/>
          <w:szCs w:val="32"/>
        </w:rPr>
        <w:t>年度部门决算情况说明</w:t>
      </w:r>
    </w:p>
    <w:p w14:paraId="55DA743B">
      <w:pPr>
        <w:keepNext w:val="0"/>
        <w:keepLines w:val="0"/>
        <w:pageBreakBefore w:val="0"/>
        <w:widowControl w:val="0"/>
        <w:kinsoku/>
        <w:wordWrap/>
        <w:overflowPunct/>
        <w:topLinePunct w:val="0"/>
        <w:bidi w:val="0"/>
        <w:spacing w:line="500" w:lineRule="exact"/>
        <w:textAlignment w:val="auto"/>
        <w:rPr>
          <w:rFonts w:hint="eastAsia" w:ascii="仿宋_GB2312" w:hAnsi="仿宋_GB2312" w:eastAsia="仿宋_GB2312" w:cs="仿宋_GB2312"/>
          <w:b/>
          <w:bCs/>
          <w:sz w:val="32"/>
          <w:szCs w:val="32"/>
        </w:rPr>
      </w:pPr>
    </w:p>
    <w:p w14:paraId="5E48C99F">
      <w:pPr>
        <w:keepNext w:val="0"/>
        <w:keepLines w:val="0"/>
        <w:pageBreakBefore w:val="0"/>
        <w:widowControl w:val="0"/>
        <w:kinsoku/>
        <w:wordWrap/>
        <w:overflowPunct/>
        <w:topLinePunct w:val="0"/>
        <w:bidi w:val="0"/>
        <w:spacing w:line="5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一、收入支出决算总体情况说明</w:t>
      </w:r>
    </w:p>
    <w:p w14:paraId="7FA5BCAC">
      <w:pPr>
        <w:keepNext w:val="0"/>
        <w:keepLines w:val="0"/>
        <w:pageBreakBefore w:val="0"/>
        <w:widowControl w:val="0"/>
        <w:tabs>
          <w:tab w:val="left" w:pos="7513"/>
        </w:tabs>
        <w:kinsoku/>
        <w:wordWrap/>
        <w:overflowPunct/>
        <w:topLinePunct w:val="0"/>
        <w:bidi w:val="0"/>
        <w:adjustRightInd w:val="0"/>
        <w:snapToGrid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2023</w:t>
      </w:r>
      <w:r>
        <w:rPr>
          <w:rFonts w:hint="eastAsia" w:ascii="仿宋_GB2312" w:hAnsi="仿宋_GB2312" w:eastAsia="仿宋_GB2312" w:cs="仿宋_GB2312"/>
          <w:sz w:val="32"/>
          <w:szCs w:val="32"/>
        </w:rPr>
        <w:t>年本部门年初结转和结余</w:t>
      </w:r>
      <w:r>
        <w:rPr>
          <w:rFonts w:hint="eastAsia" w:ascii="仿宋_GB2312" w:hAnsi="仿宋_GB2312" w:eastAsia="仿宋_GB2312" w:cs="仿宋_GB2312"/>
          <w:sz w:val="32"/>
          <w:szCs w:val="32"/>
          <w:lang w:val="en-US" w:eastAsia="zh-CN"/>
        </w:rPr>
        <w:t>19.67</w:t>
      </w:r>
      <w:r>
        <w:rPr>
          <w:rFonts w:hint="eastAsia" w:ascii="仿宋_GB2312" w:hAnsi="仿宋_GB2312" w:eastAsia="仿宋_GB2312" w:cs="仿宋_GB2312"/>
          <w:sz w:val="32"/>
          <w:szCs w:val="32"/>
        </w:rPr>
        <w:t>万元，使用非财政拨款结余</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万元，本年收入</w:t>
      </w:r>
      <w:r>
        <w:rPr>
          <w:rFonts w:hint="eastAsia" w:ascii="仿宋_GB2312" w:hAnsi="仿宋_GB2312" w:eastAsia="仿宋_GB2312" w:cs="仿宋_GB2312"/>
          <w:sz w:val="32"/>
          <w:szCs w:val="32"/>
          <w:lang w:val="en-US" w:eastAsia="zh-CN"/>
        </w:rPr>
        <w:t>3169.04</w:t>
      </w:r>
      <w:r>
        <w:rPr>
          <w:rFonts w:hint="eastAsia" w:ascii="仿宋_GB2312" w:hAnsi="仿宋_GB2312" w:eastAsia="仿宋_GB2312" w:cs="仿宋_GB2312"/>
          <w:sz w:val="32"/>
          <w:szCs w:val="32"/>
        </w:rPr>
        <w:t>万元，本年支出</w:t>
      </w:r>
      <w:r>
        <w:rPr>
          <w:rFonts w:hint="eastAsia" w:ascii="仿宋_GB2312" w:hAnsi="仿宋_GB2312" w:eastAsia="仿宋_GB2312" w:cs="仿宋_GB2312"/>
          <w:sz w:val="32"/>
          <w:szCs w:val="32"/>
          <w:lang w:val="en-US" w:eastAsia="zh-CN"/>
        </w:rPr>
        <w:t>3188.72</w:t>
      </w:r>
      <w:r>
        <w:rPr>
          <w:rFonts w:hint="eastAsia" w:ascii="仿宋_GB2312" w:hAnsi="仿宋_GB2312" w:eastAsia="仿宋_GB2312" w:cs="仿宋_GB2312"/>
          <w:sz w:val="32"/>
          <w:szCs w:val="32"/>
        </w:rPr>
        <w:t>万元，结余分配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万元，年末结转和结余</w:t>
      </w:r>
      <w:r>
        <w:rPr>
          <w:rFonts w:hint="eastAsia" w:ascii="仿宋_GB2312" w:hAnsi="仿宋_GB2312" w:eastAsia="仿宋_GB2312" w:cs="仿宋_GB2312"/>
          <w:sz w:val="32"/>
          <w:szCs w:val="32"/>
          <w:lang w:val="en-US" w:eastAsia="zh-CN"/>
        </w:rPr>
        <w:t>19.68</w:t>
      </w:r>
      <w:r>
        <w:rPr>
          <w:rFonts w:hint="eastAsia" w:ascii="仿宋_GB2312" w:hAnsi="仿宋_GB2312" w:eastAsia="仿宋_GB2312" w:cs="仿宋_GB2312"/>
          <w:sz w:val="32"/>
          <w:szCs w:val="32"/>
        </w:rPr>
        <w:t>万元。</w:t>
      </w:r>
    </w:p>
    <w:p w14:paraId="5DCEF2B7">
      <w:pPr>
        <w:keepNext w:val="0"/>
        <w:keepLines w:val="0"/>
        <w:pageBreakBefore w:val="0"/>
        <w:widowControl w:val="0"/>
        <w:kinsoku/>
        <w:wordWrap/>
        <w:overflowPunct/>
        <w:topLinePunct w:val="0"/>
        <w:autoSpaceDE w:val="0"/>
        <w:autoSpaceDN w:val="0"/>
        <w:bidi w:val="0"/>
        <w:adjustRightInd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2023</w:t>
      </w:r>
      <w:r>
        <w:rPr>
          <w:rFonts w:hint="eastAsia" w:ascii="仿宋_GB2312" w:hAnsi="仿宋_GB2312" w:eastAsia="仿宋_GB2312" w:cs="仿宋_GB2312"/>
          <w:sz w:val="32"/>
          <w:szCs w:val="32"/>
        </w:rPr>
        <w:t>年收入</w:t>
      </w:r>
      <w:r>
        <w:rPr>
          <w:rFonts w:hint="eastAsia" w:ascii="仿宋_GB2312" w:hAnsi="仿宋_GB2312" w:eastAsia="仿宋_GB2312" w:cs="仿宋_GB2312"/>
          <w:sz w:val="32"/>
          <w:szCs w:val="32"/>
          <w:lang w:val="en-US" w:eastAsia="zh-CN"/>
        </w:rPr>
        <w:t>3169.04</w:t>
      </w:r>
      <w:r>
        <w:rPr>
          <w:rFonts w:hint="eastAsia" w:ascii="仿宋_GB2312" w:hAnsi="仿宋_GB2312" w:eastAsia="仿宋_GB2312" w:cs="仿宋_GB2312"/>
          <w:sz w:val="32"/>
          <w:szCs w:val="32"/>
        </w:rPr>
        <w:t>万元，比上年决算数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1269.75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66.85</w:t>
      </w:r>
      <w:r>
        <w:rPr>
          <w:rFonts w:hint="eastAsia" w:ascii="仿宋_GB2312" w:hAnsi="仿宋_GB2312" w:eastAsia="仿宋_GB2312" w:cs="仿宋_GB2312"/>
          <w:sz w:val="32"/>
          <w:szCs w:val="32"/>
        </w:rPr>
        <w:t>％，具体情况如下：</w:t>
      </w:r>
    </w:p>
    <w:p w14:paraId="369B38C9">
      <w:pPr>
        <w:keepNext w:val="0"/>
        <w:keepLines w:val="0"/>
        <w:pageBreakBefore w:val="0"/>
        <w:widowControl w:val="0"/>
        <w:kinsoku/>
        <w:wordWrap/>
        <w:overflowPunct/>
        <w:topLinePunct w:val="0"/>
        <w:autoSpaceDE w:val="0"/>
        <w:autoSpaceDN w:val="0"/>
        <w:bidi w:val="0"/>
        <w:adjustRightInd w:val="0"/>
        <w:spacing w:line="500" w:lineRule="exact"/>
        <w:ind w:left="160" w:leftChars="76" w:firstLine="480" w:firstLineChars="1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一般公共预算财政拨款收入</w:t>
      </w:r>
      <w:r>
        <w:rPr>
          <w:rFonts w:hint="eastAsia" w:ascii="仿宋_GB2312" w:hAnsi="仿宋_GB2312" w:eastAsia="仿宋_GB2312" w:cs="仿宋_GB2312"/>
          <w:sz w:val="32"/>
          <w:szCs w:val="32"/>
          <w:lang w:val="en-US" w:eastAsia="zh-CN"/>
        </w:rPr>
        <w:t>2310.32</w:t>
      </w:r>
      <w:r>
        <w:rPr>
          <w:rFonts w:hint="eastAsia" w:ascii="仿宋_GB2312" w:hAnsi="仿宋_GB2312" w:eastAsia="仿宋_GB2312" w:cs="仿宋_GB2312"/>
          <w:sz w:val="32"/>
          <w:szCs w:val="32"/>
        </w:rPr>
        <w:t>万元。</w:t>
      </w:r>
    </w:p>
    <w:p w14:paraId="7E8E0BD0">
      <w:pPr>
        <w:keepNext w:val="0"/>
        <w:keepLines w:val="0"/>
        <w:pageBreakBefore w:val="0"/>
        <w:widowControl w:val="0"/>
        <w:kinsoku/>
        <w:wordWrap/>
        <w:overflowPunct/>
        <w:topLinePunct w:val="0"/>
        <w:autoSpaceDE w:val="0"/>
        <w:autoSpaceDN w:val="0"/>
        <w:bidi w:val="0"/>
        <w:adjustRightInd w:val="0"/>
        <w:spacing w:line="500" w:lineRule="exact"/>
        <w:ind w:left="160" w:leftChars="76" w:firstLine="480" w:firstLineChars="1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政府性基金预算财政拨款收入</w:t>
      </w:r>
      <w:r>
        <w:rPr>
          <w:rFonts w:hint="eastAsia" w:ascii="仿宋_GB2312" w:hAnsi="仿宋_GB2312" w:eastAsia="仿宋_GB2312" w:cs="仿宋_GB2312"/>
          <w:sz w:val="32"/>
          <w:szCs w:val="32"/>
          <w:lang w:val="en-US" w:eastAsia="zh-CN"/>
        </w:rPr>
        <w:t>600</w:t>
      </w:r>
      <w:r>
        <w:rPr>
          <w:rFonts w:hint="eastAsia" w:ascii="仿宋_GB2312" w:hAnsi="仿宋_GB2312" w:eastAsia="仿宋_GB2312" w:cs="仿宋_GB2312"/>
          <w:sz w:val="32"/>
          <w:szCs w:val="32"/>
        </w:rPr>
        <w:t>万元。</w:t>
      </w:r>
    </w:p>
    <w:p w14:paraId="4431316D">
      <w:pPr>
        <w:keepNext w:val="0"/>
        <w:keepLines w:val="0"/>
        <w:pageBreakBefore w:val="0"/>
        <w:widowControl w:val="0"/>
        <w:kinsoku/>
        <w:wordWrap/>
        <w:overflowPunct/>
        <w:topLinePunct w:val="0"/>
        <w:autoSpaceDE w:val="0"/>
        <w:autoSpaceDN w:val="0"/>
        <w:bidi w:val="0"/>
        <w:adjustRightInd w:val="0"/>
        <w:spacing w:line="500" w:lineRule="exact"/>
        <w:ind w:left="160" w:leftChars="76" w:firstLine="480" w:firstLineChars="1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国有资本经营预算财政拨款收入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14:paraId="764B95C6">
      <w:pPr>
        <w:keepNext w:val="0"/>
        <w:keepLines w:val="0"/>
        <w:pageBreakBefore w:val="0"/>
        <w:widowControl w:val="0"/>
        <w:kinsoku/>
        <w:wordWrap/>
        <w:overflowPunct/>
        <w:topLinePunct w:val="0"/>
        <w:autoSpaceDE w:val="0"/>
        <w:autoSpaceDN w:val="0"/>
        <w:bidi w:val="0"/>
        <w:adjustRightInd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上级补助收入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14:paraId="1FC3789A">
      <w:pPr>
        <w:keepNext w:val="0"/>
        <w:keepLines w:val="0"/>
        <w:pageBreakBefore w:val="0"/>
        <w:widowControl w:val="0"/>
        <w:kinsoku/>
        <w:wordWrap/>
        <w:overflowPunct/>
        <w:topLinePunct w:val="0"/>
        <w:autoSpaceDE w:val="0"/>
        <w:autoSpaceDN w:val="0"/>
        <w:bidi w:val="0"/>
        <w:adjustRightInd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事业收入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14:paraId="77ADD53B">
      <w:pPr>
        <w:keepNext w:val="0"/>
        <w:keepLines w:val="0"/>
        <w:pageBreakBefore w:val="0"/>
        <w:widowControl w:val="0"/>
        <w:kinsoku/>
        <w:wordWrap/>
        <w:overflowPunct/>
        <w:topLinePunct w:val="0"/>
        <w:autoSpaceDE w:val="0"/>
        <w:autoSpaceDN w:val="0"/>
        <w:bidi w:val="0"/>
        <w:adjustRightInd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经营收入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14:paraId="51386A7D">
      <w:pPr>
        <w:keepNext w:val="0"/>
        <w:keepLines w:val="0"/>
        <w:pageBreakBefore w:val="0"/>
        <w:widowControl w:val="0"/>
        <w:kinsoku/>
        <w:wordWrap/>
        <w:overflowPunct/>
        <w:topLinePunct w:val="0"/>
        <w:autoSpaceDE w:val="0"/>
        <w:autoSpaceDN w:val="0"/>
        <w:bidi w:val="0"/>
        <w:adjustRightInd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7.附属单位上缴收入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14:paraId="0C58BDD4">
      <w:pPr>
        <w:keepNext w:val="0"/>
        <w:keepLines w:val="0"/>
        <w:pageBreakBefore w:val="0"/>
        <w:widowControl w:val="0"/>
        <w:kinsoku/>
        <w:wordWrap/>
        <w:overflowPunct/>
        <w:topLinePunct w:val="0"/>
        <w:autoSpaceDE w:val="0"/>
        <w:autoSpaceDN w:val="0"/>
        <w:bidi w:val="0"/>
        <w:adjustRightInd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8.其他收入</w:t>
      </w:r>
      <w:r>
        <w:rPr>
          <w:rFonts w:hint="eastAsia" w:ascii="仿宋_GB2312" w:hAnsi="仿宋_GB2312" w:eastAsia="仿宋_GB2312" w:cs="仿宋_GB2312"/>
          <w:sz w:val="32"/>
          <w:szCs w:val="32"/>
          <w:lang w:val="en-US" w:eastAsia="zh-CN"/>
        </w:rPr>
        <w:t>258.72</w:t>
      </w:r>
      <w:r>
        <w:rPr>
          <w:rFonts w:hint="eastAsia" w:ascii="仿宋_GB2312" w:hAnsi="仿宋_GB2312" w:eastAsia="仿宋_GB2312" w:cs="仿宋_GB2312"/>
          <w:sz w:val="32"/>
          <w:szCs w:val="32"/>
        </w:rPr>
        <w:t>万元。</w:t>
      </w:r>
    </w:p>
    <w:p w14:paraId="5E4EBF1F">
      <w:pPr>
        <w:keepNext w:val="0"/>
        <w:keepLines w:val="0"/>
        <w:pageBreakBefore w:val="0"/>
        <w:widowControl w:val="0"/>
        <w:kinsoku/>
        <w:wordWrap/>
        <w:overflowPunct/>
        <w:topLinePunct w:val="0"/>
        <w:autoSpaceDE w:val="0"/>
        <w:autoSpaceDN w:val="0"/>
        <w:bidi w:val="0"/>
        <w:adjustRightInd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2023</w:t>
      </w:r>
      <w:r>
        <w:rPr>
          <w:rFonts w:hint="eastAsia" w:ascii="仿宋_GB2312" w:hAnsi="仿宋_GB2312" w:eastAsia="仿宋_GB2312" w:cs="仿宋_GB2312"/>
          <w:sz w:val="32"/>
          <w:szCs w:val="32"/>
        </w:rPr>
        <w:t>年支出</w:t>
      </w:r>
      <w:r>
        <w:rPr>
          <w:rFonts w:hint="eastAsia" w:ascii="仿宋_GB2312" w:hAnsi="仿宋_GB2312" w:eastAsia="仿宋_GB2312" w:cs="仿宋_GB2312"/>
          <w:sz w:val="32"/>
          <w:szCs w:val="32"/>
          <w:lang w:val="en-US" w:eastAsia="zh-CN"/>
        </w:rPr>
        <w:t>3188.72</w:t>
      </w:r>
      <w:r>
        <w:rPr>
          <w:rFonts w:hint="eastAsia" w:ascii="仿宋_GB2312" w:hAnsi="仿宋_GB2312" w:eastAsia="仿宋_GB2312" w:cs="仿宋_GB2312"/>
          <w:sz w:val="32"/>
          <w:szCs w:val="32"/>
        </w:rPr>
        <w:t>万元，比上年决算数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1297.04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增长</w:t>
      </w:r>
      <w:r>
        <w:rPr>
          <w:rFonts w:hint="eastAsia" w:ascii="仿宋_GB2312" w:hAnsi="仿宋_GB2312" w:eastAsia="仿宋_GB2312" w:cs="仿宋_GB2312"/>
          <w:sz w:val="32"/>
          <w:szCs w:val="32"/>
          <w:lang w:val="en-US" w:eastAsia="zh-CN"/>
        </w:rPr>
        <w:t>68.56</w:t>
      </w:r>
      <w:r>
        <w:rPr>
          <w:rFonts w:hint="eastAsia" w:ascii="仿宋_GB2312" w:hAnsi="仿宋_GB2312" w:eastAsia="仿宋_GB2312" w:cs="仿宋_GB2312"/>
          <w:sz w:val="32"/>
          <w:szCs w:val="32"/>
        </w:rPr>
        <w:t>％，具体情况如下：</w:t>
      </w:r>
    </w:p>
    <w:p w14:paraId="5973F448">
      <w:pPr>
        <w:keepNext w:val="0"/>
        <w:keepLines w:val="0"/>
        <w:pageBreakBefore w:val="0"/>
        <w:widowControl w:val="0"/>
        <w:tabs>
          <w:tab w:val="left" w:pos="7513"/>
        </w:tabs>
        <w:kinsoku/>
        <w:wordWrap/>
        <w:overflowPunct/>
        <w:topLinePunct w:val="0"/>
        <w:bidi w:val="0"/>
        <w:adjustRightInd w:val="0"/>
        <w:snapToGrid w:val="0"/>
        <w:spacing w:line="500" w:lineRule="exact"/>
        <w:ind w:left="237" w:leftChars="113" w:firstLine="480" w:firstLineChars="1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1.基本支出</w:t>
      </w:r>
      <w:r>
        <w:rPr>
          <w:rFonts w:hint="eastAsia" w:ascii="仿宋_GB2312" w:hAnsi="仿宋_GB2312" w:eastAsia="仿宋_GB2312" w:cs="仿宋_GB2312"/>
          <w:sz w:val="32"/>
          <w:szCs w:val="32"/>
          <w:lang w:val="en-US" w:eastAsia="zh-CN"/>
        </w:rPr>
        <w:t>2588.72元。其中，人员支出1287.19</w:t>
      </w:r>
      <w:r>
        <w:rPr>
          <w:rFonts w:hint="eastAsia" w:ascii="仿宋_GB2312" w:hAnsi="仿宋_GB2312" w:eastAsia="仿宋_GB2312" w:cs="仿宋_GB2312"/>
          <w:sz w:val="32"/>
          <w:szCs w:val="32"/>
        </w:rPr>
        <w:t>万元，公用支出</w:t>
      </w:r>
      <w:r>
        <w:rPr>
          <w:rFonts w:hint="eastAsia" w:ascii="仿宋_GB2312" w:hAnsi="仿宋_GB2312" w:eastAsia="仿宋_GB2312" w:cs="仿宋_GB2312"/>
          <w:sz w:val="32"/>
          <w:szCs w:val="32"/>
          <w:lang w:val="en-US" w:eastAsia="zh-CN"/>
        </w:rPr>
        <w:t>1301.52</w:t>
      </w:r>
      <w:r>
        <w:rPr>
          <w:rFonts w:hint="eastAsia" w:ascii="仿宋_GB2312" w:hAnsi="仿宋_GB2312" w:eastAsia="仿宋_GB2312" w:cs="仿宋_GB2312"/>
          <w:sz w:val="32"/>
          <w:szCs w:val="32"/>
        </w:rPr>
        <w:t>万元。</w:t>
      </w:r>
    </w:p>
    <w:p w14:paraId="4ECB8B13">
      <w:pPr>
        <w:keepNext w:val="0"/>
        <w:keepLines w:val="0"/>
        <w:pageBreakBefore w:val="0"/>
        <w:widowControl w:val="0"/>
        <w:tabs>
          <w:tab w:val="left" w:pos="7513"/>
        </w:tabs>
        <w:kinsoku/>
        <w:wordWrap/>
        <w:overflowPunct/>
        <w:topLinePunct w:val="0"/>
        <w:bidi w:val="0"/>
        <w:adjustRightInd w:val="0"/>
        <w:snapToGrid w:val="0"/>
        <w:spacing w:line="500" w:lineRule="exact"/>
        <w:ind w:left="716" w:leftChars="34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2.项目支出</w:t>
      </w:r>
      <w:r>
        <w:rPr>
          <w:rFonts w:hint="eastAsia" w:ascii="仿宋_GB2312" w:hAnsi="仿宋_GB2312" w:eastAsia="仿宋_GB2312" w:cs="仿宋_GB2312"/>
          <w:sz w:val="32"/>
          <w:szCs w:val="32"/>
          <w:lang w:val="en-US" w:eastAsia="zh-CN"/>
        </w:rPr>
        <w:t>600</w:t>
      </w:r>
      <w:r>
        <w:rPr>
          <w:rFonts w:hint="eastAsia" w:ascii="仿宋_GB2312" w:hAnsi="仿宋_GB2312" w:eastAsia="仿宋_GB2312" w:cs="仿宋_GB2312"/>
          <w:sz w:val="32"/>
          <w:szCs w:val="32"/>
        </w:rPr>
        <w:t>万元。</w:t>
      </w:r>
    </w:p>
    <w:p w14:paraId="77C38883">
      <w:pPr>
        <w:keepNext w:val="0"/>
        <w:keepLines w:val="0"/>
        <w:pageBreakBefore w:val="0"/>
        <w:widowControl w:val="0"/>
        <w:tabs>
          <w:tab w:val="left" w:pos="7513"/>
        </w:tabs>
        <w:kinsoku/>
        <w:wordWrap/>
        <w:overflowPunct/>
        <w:topLinePunct w:val="0"/>
        <w:bidi w:val="0"/>
        <w:adjustRightInd w:val="0"/>
        <w:snapToGrid w:val="0"/>
        <w:spacing w:line="500" w:lineRule="exact"/>
        <w:ind w:left="716" w:leftChars="34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3.上缴上级支出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14:paraId="204797F8">
      <w:pPr>
        <w:keepNext w:val="0"/>
        <w:keepLines w:val="0"/>
        <w:pageBreakBefore w:val="0"/>
        <w:widowControl w:val="0"/>
        <w:tabs>
          <w:tab w:val="left" w:pos="7513"/>
        </w:tabs>
        <w:kinsoku/>
        <w:wordWrap/>
        <w:overflowPunct/>
        <w:topLinePunct w:val="0"/>
        <w:bidi w:val="0"/>
        <w:adjustRightInd w:val="0"/>
        <w:snapToGrid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4.经营支出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14:paraId="6C60D283">
      <w:pPr>
        <w:keepNext w:val="0"/>
        <w:keepLines w:val="0"/>
        <w:pageBreakBefore w:val="0"/>
        <w:widowControl w:val="0"/>
        <w:kinsoku/>
        <w:wordWrap/>
        <w:overflowPunct/>
        <w:topLinePunct w:val="0"/>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5.对附属单位补助支出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14:paraId="2A69D1EA">
      <w:pPr>
        <w:keepNext w:val="0"/>
        <w:keepLines w:val="0"/>
        <w:pageBreakBefore w:val="0"/>
        <w:widowControl w:val="0"/>
        <w:kinsoku/>
        <w:wordWrap/>
        <w:overflowPunct/>
        <w:topLinePunct w:val="0"/>
        <w:bidi w:val="0"/>
        <w:spacing w:line="5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二、一般公共预算拨款支出决算情况说明</w:t>
      </w:r>
    </w:p>
    <w:p w14:paraId="6482F3F2">
      <w:pPr>
        <w:keepNext w:val="0"/>
        <w:keepLines w:val="0"/>
        <w:pageBreakBefore w:val="0"/>
        <w:widowControl w:val="0"/>
        <w:kinsoku/>
        <w:wordWrap/>
        <w:overflowPunct/>
        <w:topLinePunct w:val="0"/>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2023年</w:t>
      </w:r>
      <w:r>
        <w:rPr>
          <w:rFonts w:hint="eastAsia" w:ascii="仿宋_GB2312" w:hAnsi="仿宋_GB2312" w:eastAsia="仿宋_GB2312" w:cs="仿宋_GB2312"/>
          <w:sz w:val="32"/>
          <w:szCs w:val="32"/>
        </w:rPr>
        <w:t>一般公共预算拨款支出</w:t>
      </w:r>
      <w:r>
        <w:rPr>
          <w:rFonts w:hint="eastAsia" w:ascii="仿宋_GB2312" w:hAnsi="仿宋_GB2312" w:eastAsia="仿宋_GB2312" w:cs="仿宋_GB2312"/>
          <w:sz w:val="32"/>
          <w:szCs w:val="32"/>
          <w:lang w:val="en-US" w:eastAsia="zh-CN"/>
        </w:rPr>
        <w:t>2310.32</w:t>
      </w:r>
      <w:r>
        <w:rPr>
          <w:rFonts w:hint="eastAsia" w:ascii="仿宋_GB2312" w:hAnsi="仿宋_GB2312" w:eastAsia="仿宋_GB2312" w:cs="仿宋_GB2312"/>
          <w:sz w:val="32"/>
          <w:szCs w:val="32"/>
        </w:rPr>
        <w:t>万元，比上年决算数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540.55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30.54</w:t>
      </w:r>
      <w:r>
        <w:rPr>
          <w:rFonts w:hint="eastAsia" w:ascii="仿宋_GB2312" w:hAnsi="仿宋_GB2312" w:eastAsia="仿宋_GB2312" w:cs="仿宋_GB2312"/>
          <w:sz w:val="32"/>
          <w:szCs w:val="32"/>
        </w:rPr>
        <w:t>%，具体情况如下(按</w:t>
      </w:r>
      <w:r>
        <w:rPr>
          <w:rFonts w:hint="eastAsia" w:ascii="仿宋_GB2312" w:hAnsi="仿宋_GB2312" w:eastAsia="仿宋_GB2312" w:cs="仿宋_GB2312"/>
          <w:b/>
          <w:sz w:val="32"/>
          <w:szCs w:val="32"/>
        </w:rPr>
        <w:t>项级科目</w:t>
      </w:r>
      <w:r>
        <w:rPr>
          <w:rFonts w:hint="eastAsia" w:ascii="仿宋_GB2312" w:hAnsi="仿宋_GB2312" w:eastAsia="仿宋_GB2312" w:cs="仿宋_GB2312"/>
          <w:sz w:val="32"/>
          <w:szCs w:val="32"/>
        </w:rPr>
        <w:t>分类统计)：</w:t>
      </w:r>
    </w:p>
    <w:p w14:paraId="33CE36EC">
      <w:pPr>
        <w:keepNext w:val="0"/>
        <w:keepLines w:val="0"/>
        <w:pageBreakBefore w:val="0"/>
        <w:widowControl w:val="0"/>
        <w:kinsoku/>
        <w:wordWrap/>
        <w:overflowPunct/>
        <w:topLinePunct w:val="0"/>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（一）201一般公共服务支出</w:t>
      </w:r>
      <w:r>
        <w:rPr>
          <w:rFonts w:hint="eastAsia" w:ascii="仿宋_GB2312" w:hAnsi="仿宋_GB2312" w:eastAsia="仿宋_GB2312" w:cs="仿宋_GB2312"/>
          <w:sz w:val="32"/>
          <w:szCs w:val="32"/>
          <w:lang w:val="en-US" w:eastAsia="zh-CN"/>
        </w:rPr>
        <w:t>899.80</w:t>
      </w:r>
      <w:r>
        <w:rPr>
          <w:rFonts w:hint="eastAsia" w:ascii="仿宋_GB2312" w:hAnsi="仿宋_GB2312" w:eastAsia="仿宋_GB2312" w:cs="仿宋_GB2312"/>
          <w:sz w:val="32"/>
          <w:szCs w:val="32"/>
        </w:rPr>
        <w:t>万元，较上年决算数</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62.65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lang w:val="en-US" w:eastAsia="zh-CN"/>
        </w:rPr>
        <w:t>6.5</w:t>
      </w:r>
      <w:r>
        <w:rPr>
          <w:rFonts w:hint="eastAsia" w:ascii="仿宋_GB2312" w:hAnsi="仿宋_GB2312" w:eastAsia="仿宋_GB2312" w:cs="仿宋_GB2312"/>
          <w:sz w:val="32"/>
          <w:szCs w:val="32"/>
        </w:rPr>
        <w:t>%。主要原因是 政府办公厅（室）及相关机构事务支出</w:t>
      </w:r>
      <w:r>
        <w:rPr>
          <w:rFonts w:hint="eastAsia" w:ascii="仿宋_GB2312" w:hAnsi="仿宋_GB2312" w:eastAsia="仿宋_GB2312" w:cs="仿宋_GB2312"/>
          <w:sz w:val="32"/>
          <w:szCs w:val="32"/>
          <w:lang w:eastAsia="zh-CN"/>
        </w:rPr>
        <w:t>减少，文化旅游体育与传媒等支出合并。</w:t>
      </w:r>
    </w:p>
    <w:p w14:paraId="28FB9CAD">
      <w:pPr>
        <w:keepNext w:val="0"/>
        <w:keepLines w:val="0"/>
        <w:pageBreakBefore w:val="0"/>
        <w:widowControl w:val="0"/>
        <w:kinsoku/>
        <w:wordWrap/>
        <w:overflowPunct/>
        <w:topLinePunct w:val="0"/>
        <w:bidi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（二）210卫生健康支出</w:t>
      </w:r>
      <w:r>
        <w:rPr>
          <w:rFonts w:hint="eastAsia" w:ascii="仿宋_GB2312" w:hAnsi="仿宋_GB2312" w:eastAsia="仿宋_GB2312" w:cs="仿宋_GB2312"/>
          <w:sz w:val="32"/>
          <w:szCs w:val="32"/>
          <w:lang w:val="en-US" w:eastAsia="zh-CN"/>
        </w:rPr>
        <w:t>64.2</w:t>
      </w:r>
      <w:r>
        <w:rPr>
          <w:rFonts w:hint="eastAsia" w:ascii="仿宋_GB2312" w:hAnsi="仿宋_GB2312" w:eastAsia="仿宋_GB2312" w:cs="仿宋_GB2312"/>
          <w:sz w:val="32"/>
          <w:szCs w:val="32"/>
        </w:rPr>
        <w:t>万元，较上年决算数</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0.69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1.06</w:t>
      </w:r>
      <w:r>
        <w:rPr>
          <w:rFonts w:hint="eastAsia" w:ascii="仿宋_GB2312" w:hAnsi="仿宋_GB2312" w:eastAsia="仿宋_GB2312" w:cs="仿宋_GB2312"/>
          <w:sz w:val="32"/>
          <w:szCs w:val="32"/>
        </w:rPr>
        <w:t>%。</w:t>
      </w:r>
    </w:p>
    <w:p w14:paraId="6630B538">
      <w:pPr>
        <w:keepNext w:val="0"/>
        <w:keepLines w:val="0"/>
        <w:pageBreakBefore w:val="0"/>
        <w:widowControl w:val="0"/>
        <w:kinsoku/>
        <w:wordWrap/>
        <w:overflowPunct/>
        <w:topLinePunct w:val="0"/>
        <w:bidi w:val="0"/>
        <w:spacing w:line="5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（三）213农林水支出</w:t>
      </w:r>
      <w:r>
        <w:rPr>
          <w:rFonts w:hint="eastAsia" w:ascii="仿宋_GB2312" w:hAnsi="仿宋_GB2312" w:eastAsia="仿宋_GB2312" w:cs="仿宋_GB2312"/>
          <w:sz w:val="32"/>
          <w:szCs w:val="32"/>
          <w:lang w:val="en-US" w:eastAsia="zh-CN"/>
        </w:rPr>
        <w:t>1144.28</w:t>
      </w:r>
      <w:r>
        <w:rPr>
          <w:rFonts w:hint="eastAsia" w:ascii="仿宋_GB2312" w:hAnsi="仿宋_GB2312" w:eastAsia="仿宋_GB2312" w:cs="仿宋_GB2312"/>
          <w:sz w:val="32"/>
          <w:szCs w:val="32"/>
        </w:rPr>
        <w:t>万元，较上年决算数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516.25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82.2</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eastAsia="zh-CN"/>
        </w:rPr>
        <w:t>增加2023年乡镇烤烟种植奖补资金及兑现2022年一镇一集镇建设以奖代补资金。</w:t>
      </w:r>
    </w:p>
    <w:p w14:paraId="009F9F65">
      <w:pPr>
        <w:keepNext w:val="0"/>
        <w:keepLines w:val="0"/>
        <w:pageBreakBefore w:val="0"/>
        <w:widowControl w:val="0"/>
        <w:tabs>
          <w:tab w:val="left" w:pos="7513"/>
        </w:tabs>
        <w:kinsoku/>
        <w:wordWrap/>
        <w:overflowPunct/>
        <w:topLinePunct w:val="0"/>
        <w:bidi w:val="0"/>
        <w:adjustRightInd w:val="0"/>
        <w:snapToGrid w:val="0"/>
        <w:spacing w:line="500" w:lineRule="exact"/>
        <w:ind w:firstLine="643" w:firstLineChars="200"/>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三、政府性基金预算财政拨款支出决算情况说明</w:t>
      </w:r>
    </w:p>
    <w:p w14:paraId="689D938D">
      <w:pPr>
        <w:keepNext w:val="0"/>
        <w:keepLines w:val="0"/>
        <w:pageBreakBefore w:val="0"/>
        <w:widowControl w:val="0"/>
        <w:tabs>
          <w:tab w:val="left" w:pos="7513"/>
        </w:tabs>
        <w:kinsoku/>
        <w:wordWrap/>
        <w:overflowPunct/>
        <w:topLinePunct w:val="0"/>
        <w:bidi w:val="0"/>
        <w:adjustRightInd w:val="0"/>
        <w:snapToGrid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2023年</w:t>
      </w:r>
      <w:r>
        <w:rPr>
          <w:rFonts w:hint="eastAsia" w:ascii="仿宋_GB2312" w:hAnsi="仿宋_GB2312" w:eastAsia="仿宋_GB2312" w:cs="仿宋_GB2312"/>
          <w:sz w:val="32"/>
          <w:szCs w:val="32"/>
        </w:rPr>
        <w:t>度政府性基金支出</w:t>
      </w:r>
      <w:r>
        <w:rPr>
          <w:rFonts w:hint="eastAsia" w:ascii="仿宋_GB2312" w:hAnsi="仿宋_GB2312" w:eastAsia="仿宋_GB2312" w:cs="仿宋_GB2312"/>
          <w:sz w:val="32"/>
          <w:szCs w:val="32"/>
          <w:lang w:val="en-US" w:eastAsia="zh-CN"/>
        </w:rPr>
        <w:t>600</w:t>
      </w:r>
      <w:r>
        <w:rPr>
          <w:rFonts w:hint="eastAsia" w:ascii="仿宋_GB2312" w:hAnsi="仿宋_GB2312" w:eastAsia="仿宋_GB2312" w:cs="仿宋_GB2312"/>
          <w:sz w:val="32"/>
          <w:szCs w:val="32"/>
        </w:rPr>
        <w:t>万元，比上年决算数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600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。增加汀西南冷链物流配送中心及周边基础设施建设提升工程</w:t>
      </w:r>
      <w:r>
        <w:rPr>
          <w:rFonts w:hint="eastAsia" w:ascii="仿宋_GB2312" w:hAnsi="仿宋_GB2312" w:eastAsia="仿宋_GB2312" w:cs="仿宋_GB2312"/>
          <w:sz w:val="32"/>
          <w:szCs w:val="32"/>
          <w:lang w:val="en-US" w:eastAsia="zh-CN"/>
        </w:rPr>
        <w:t>600万元</w:t>
      </w:r>
    </w:p>
    <w:p w14:paraId="4133D9E5">
      <w:pPr>
        <w:keepNext w:val="0"/>
        <w:keepLines w:val="0"/>
        <w:pageBreakBefore w:val="0"/>
        <w:widowControl w:val="0"/>
        <w:tabs>
          <w:tab w:val="left" w:pos="7513"/>
        </w:tabs>
        <w:kinsoku/>
        <w:wordWrap/>
        <w:overflowPunct/>
        <w:topLinePunct w:val="0"/>
        <w:bidi w:val="0"/>
        <w:adjustRightInd w:val="0"/>
        <w:snapToGrid w:val="0"/>
        <w:spacing w:line="500" w:lineRule="exact"/>
        <w:ind w:firstLine="643" w:firstLineChars="200"/>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四、国有资本经营预算财政拨款支出决算情况说明</w:t>
      </w:r>
    </w:p>
    <w:p w14:paraId="2819D4BE">
      <w:pPr>
        <w:keepNext w:val="0"/>
        <w:keepLines w:val="0"/>
        <w:pageBreakBefore w:val="0"/>
        <w:widowControl w:val="0"/>
        <w:tabs>
          <w:tab w:val="left" w:pos="7513"/>
        </w:tabs>
        <w:kinsoku/>
        <w:wordWrap/>
        <w:overflowPunct/>
        <w:topLinePunct w:val="0"/>
        <w:bidi w:val="0"/>
        <w:adjustRightInd w:val="0"/>
        <w:snapToGrid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2023年</w:t>
      </w:r>
      <w:r>
        <w:rPr>
          <w:rFonts w:hint="eastAsia" w:ascii="仿宋_GB2312" w:hAnsi="仿宋_GB2312" w:eastAsia="仿宋_GB2312" w:cs="仿宋_GB2312"/>
          <w:sz w:val="32"/>
          <w:szCs w:val="32"/>
        </w:rPr>
        <w:t>度国有资本经营预算支出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万元，比上年决算数减少</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与上年持平。</w:t>
      </w:r>
    </w:p>
    <w:p w14:paraId="34F0E591">
      <w:pPr>
        <w:keepNext w:val="0"/>
        <w:keepLines w:val="0"/>
        <w:pageBreakBefore w:val="0"/>
        <w:widowControl w:val="0"/>
        <w:tabs>
          <w:tab w:val="left" w:pos="7513"/>
        </w:tabs>
        <w:kinsoku/>
        <w:wordWrap/>
        <w:overflowPunct/>
        <w:topLinePunct w:val="0"/>
        <w:bidi w:val="0"/>
        <w:adjustRightInd w:val="0"/>
        <w:snapToGrid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注：本</w:t>
      </w:r>
      <w:r>
        <w:rPr>
          <w:rFonts w:hint="eastAsia" w:ascii="仿宋_GB2312" w:hAnsi="仿宋_GB2312" w:eastAsia="仿宋_GB2312" w:cs="仿宋_GB2312"/>
          <w:sz w:val="32"/>
          <w:szCs w:val="32"/>
          <w:lang w:eastAsia="zh-CN"/>
        </w:rPr>
        <w:t>单位2023年</w:t>
      </w:r>
      <w:r>
        <w:rPr>
          <w:rFonts w:hint="eastAsia" w:ascii="仿宋_GB2312" w:hAnsi="仿宋_GB2312" w:eastAsia="仿宋_GB2312" w:cs="仿宋_GB2312"/>
          <w:sz w:val="32"/>
          <w:szCs w:val="32"/>
        </w:rPr>
        <w:t>度没有使用国有资本经营预算财政拨款安排的支出。</w:t>
      </w:r>
    </w:p>
    <w:p w14:paraId="1CD4808E">
      <w:pPr>
        <w:keepNext w:val="0"/>
        <w:keepLines w:val="0"/>
        <w:pageBreakBefore w:val="0"/>
        <w:widowControl w:val="0"/>
        <w:tabs>
          <w:tab w:val="left" w:pos="7513"/>
        </w:tabs>
        <w:kinsoku/>
        <w:wordWrap/>
        <w:overflowPunct/>
        <w:topLinePunct w:val="0"/>
        <w:bidi w:val="0"/>
        <w:adjustRightInd w:val="0"/>
        <w:snapToGrid w:val="0"/>
        <w:spacing w:line="500" w:lineRule="exact"/>
        <w:ind w:firstLine="643" w:firstLineChars="200"/>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五、一般公共预算财政拨款基本支出决算情况说明</w:t>
      </w:r>
    </w:p>
    <w:p w14:paraId="22D2A2E5">
      <w:pPr>
        <w:keepNext w:val="0"/>
        <w:keepLines w:val="0"/>
        <w:pageBreakBefore w:val="0"/>
        <w:widowControl w:val="0"/>
        <w:tabs>
          <w:tab w:val="left" w:pos="7513"/>
        </w:tabs>
        <w:kinsoku/>
        <w:wordWrap/>
        <w:overflowPunct/>
        <w:topLinePunct w:val="0"/>
        <w:bidi w:val="0"/>
        <w:adjustRightInd w:val="0"/>
        <w:snapToGrid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2023年</w:t>
      </w:r>
      <w:r>
        <w:rPr>
          <w:rFonts w:hint="eastAsia" w:ascii="仿宋_GB2312" w:hAnsi="仿宋_GB2312" w:eastAsia="仿宋_GB2312" w:cs="仿宋_GB2312"/>
          <w:sz w:val="32"/>
          <w:szCs w:val="32"/>
        </w:rPr>
        <w:t>度一般公共预算财政拨款基本支出</w:t>
      </w:r>
      <w:r>
        <w:rPr>
          <w:rFonts w:hint="eastAsia" w:ascii="仿宋_GB2312" w:hAnsi="仿宋_GB2312" w:eastAsia="仿宋_GB2312" w:cs="仿宋_GB2312"/>
          <w:sz w:val="32"/>
          <w:szCs w:val="32"/>
          <w:lang w:val="en-US" w:eastAsia="zh-CN"/>
        </w:rPr>
        <w:t>2310.32</w:t>
      </w:r>
      <w:r>
        <w:rPr>
          <w:rFonts w:hint="eastAsia" w:ascii="仿宋_GB2312" w:hAnsi="仿宋_GB2312" w:eastAsia="仿宋_GB2312" w:cs="仿宋_GB2312"/>
          <w:sz w:val="32"/>
          <w:szCs w:val="32"/>
        </w:rPr>
        <w:t>万元，其中：</w:t>
      </w:r>
    </w:p>
    <w:p w14:paraId="69F0113B">
      <w:pPr>
        <w:keepNext w:val="0"/>
        <w:keepLines w:val="0"/>
        <w:pageBreakBefore w:val="0"/>
        <w:widowControl w:val="0"/>
        <w:tabs>
          <w:tab w:val="left" w:pos="7513"/>
        </w:tabs>
        <w:kinsoku/>
        <w:wordWrap/>
        <w:overflowPunct/>
        <w:topLinePunct w:val="0"/>
        <w:bidi w:val="0"/>
        <w:adjustRightInd w:val="0"/>
        <w:snapToGrid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（一）人员经费</w:t>
      </w:r>
      <w:r>
        <w:rPr>
          <w:rFonts w:hint="eastAsia" w:ascii="仿宋_GB2312" w:hAnsi="仿宋_GB2312" w:eastAsia="仿宋_GB2312" w:cs="仿宋_GB2312"/>
          <w:sz w:val="32"/>
          <w:szCs w:val="32"/>
          <w:lang w:val="en-US" w:eastAsia="zh-CN"/>
        </w:rPr>
        <w:t>1571.3</w:t>
      </w:r>
      <w:r>
        <w:rPr>
          <w:rFonts w:hint="eastAsia" w:ascii="仿宋_GB2312" w:hAnsi="仿宋_GB2312" w:eastAsia="仿宋_GB2312" w:cs="仿宋_GB2312"/>
          <w:sz w:val="32"/>
          <w:szCs w:val="32"/>
        </w:rPr>
        <w:t>万元，主要包括：基本工资、津贴补贴、奖金、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14:paraId="10215BBE">
      <w:pPr>
        <w:keepNext w:val="0"/>
        <w:keepLines w:val="0"/>
        <w:pageBreakBefore w:val="0"/>
        <w:widowControl w:val="0"/>
        <w:kinsoku/>
        <w:wordWrap/>
        <w:overflowPunct/>
        <w:topLinePunct w:val="0"/>
        <w:autoSpaceDE w:val="0"/>
        <w:autoSpaceDN w:val="0"/>
        <w:bidi w:val="0"/>
        <w:adjustRightInd w:val="0"/>
        <w:spacing w:line="50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（二）公用经费</w:t>
      </w:r>
      <w:r>
        <w:rPr>
          <w:rFonts w:hint="eastAsia" w:ascii="仿宋_GB2312" w:hAnsi="仿宋_GB2312" w:eastAsia="仿宋_GB2312" w:cs="仿宋_GB2312"/>
          <w:sz w:val="32"/>
          <w:szCs w:val="32"/>
          <w:lang w:val="en-US" w:eastAsia="zh-CN"/>
        </w:rPr>
        <w:t>739.02</w:t>
      </w:r>
      <w:r>
        <w:rPr>
          <w:rFonts w:hint="eastAsia" w:ascii="仿宋_GB2312" w:hAnsi="仿宋_GB2312" w:eastAsia="仿宋_GB2312" w:cs="仿宋_GB2312"/>
          <w:sz w:val="32"/>
          <w:szCs w:val="32"/>
        </w:rPr>
        <w:t>万元，主要包括：办公费、印刷费、咨询费、手续费、水费、电费、邮电费、取暖费、物业管理费、差旅费、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7745DDD9">
      <w:pPr>
        <w:keepNext w:val="0"/>
        <w:keepLines w:val="0"/>
        <w:pageBreakBefore w:val="0"/>
        <w:widowControl w:val="0"/>
        <w:tabs>
          <w:tab w:val="left" w:pos="7513"/>
        </w:tabs>
        <w:kinsoku/>
        <w:wordWrap/>
        <w:overflowPunct/>
        <w:topLinePunct w:val="0"/>
        <w:bidi w:val="0"/>
        <w:adjustRightInd w:val="0"/>
        <w:snapToGrid w:val="0"/>
        <w:spacing w:line="500" w:lineRule="exact"/>
        <w:ind w:firstLine="643" w:firstLineChars="200"/>
        <w:textAlignment w:val="auto"/>
        <w:rPr>
          <w:rFonts w:hint="eastAsia" w:ascii="仿宋_GB2312" w:hAnsi="仿宋_GB2312" w:eastAsia="仿宋_GB2312" w:cs="仿宋_GB2312"/>
          <w:b/>
          <w:bCs w:val="0"/>
          <w:sz w:val="32"/>
          <w:szCs w:val="32"/>
          <w:highlight w:val="none"/>
        </w:rPr>
      </w:pPr>
      <w:r>
        <w:rPr>
          <w:rFonts w:hint="eastAsia" w:ascii="仿宋_GB2312" w:hAnsi="仿宋_GB2312" w:eastAsia="仿宋_GB2312" w:cs="仿宋_GB2312"/>
          <w:b/>
          <w:bCs w:val="0"/>
          <w:sz w:val="32"/>
          <w:szCs w:val="32"/>
          <w:highlight w:val="none"/>
        </w:rPr>
        <w:t>六、一般公共预算拨款“三公”经费支出决算情况说明</w:t>
      </w:r>
    </w:p>
    <w:p w14:paraId="6479036B">
      <w:pPr>
        <w:keepNext w:val="0"/>
        <w:keepLines w:val="0"/>
        <w:pageBreakBefore w:val="0"/>
        <w:widowControl w:val="0"/>
        <w:tabs>
          <w:tab w:val="left" w:pos="7513"/>
        </w:tabs>
        <w:kinsoku/>
        <w:wordWrap/>
        <w:overflowPunct/>
        <w:topLinePunct w:val="0"/>
        <w:bidi w:val="0"/>
        <w:adjustRightInd w:val="0"/>
        <w:snapToGrid w:val="0"/>
        <w:spacing w:line="500" w:lineRule="exact"/>
        <w:ind w:firstLine="704" w:firstLineChars="2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2023年</w:t>
      </w:r>
      <w:r>
        <w:rPr>
          <w:rFonts w:hint="eastAsia" w:ascii="仿宋_GB2312" w:hAnsi="仿宋_GB2312" w:eastAsia="仿宋_GB2312" w:cs="仿宋_GB2312"/>
          <w:sz w:val="32"/>
          <w:szCs w:val="32"/>
          <w:highlight w:val="none"/>
        </w:rPr>
        <w:t>度“三公”经费财政拨款支出</w:t>
      </w:r>
      <w:r>
        <w:rPr>
          <w:rFonts w:hint="eastAsia" w:ascii="仿宋_GB2312" w:hAnsi="仿宋_GB2312" w:eastAsia="仿宋_GB2312" w:cs="仿宋_GB2312"/>
          <w:sz w:val="32"/>
          <w:szCs w:val="32"/>
          <w:highlight w:val="none"/>
          <w:lang w:val="en-US" w:eastAsia="zh-CN"/>
        </w:rPr>
        <w:t>23.92</w:t>
      </w:r>
      <w:r>
        <w:rPr>
          <w:rFonts w:hint="eastAsia" w:ascii="仿宋_GB2312" w:hAnsi="仿宋_GB2312" w:eastAsia="仿宋_GB2312" w:cs="仿宋_GB2312"/>
          <w:sz w:val="32"/>
          <w:szCs w:val="32"/>
          <w:highlight w:val="none"/>
        </w:rPr>
        <w:t>万元，比本年预算的</w:t>
      </w:r>
      <w:r>
        <w:rPr>
          <w:rFonts w:hint="eastAsia" w:ascii="仿宋_GB2312" w:hAnsi="仿宋_GB2312" w:eastAsia="仿宋_GB2312" w:cs="仿宋_GB2312"/>
          <w:sz w:val="32"/>
          <w:szCs w:val="32"/>
          <w:highlight w:val="none"/>
          <w:lang w:val="en-US" w:eastAsia="zh-CN"/>
        </w:rPr>
        <w:t>23.92</w:t>
      </w:r>
      <w:r>
        <w:rPr>
          <w:rFonts w:hint="eastAsia" w:ascii="仿宋_GB2312" w:hAnsi="仿宋_GB2312" w:eastAsia="仿宋_GB2312" w:cs="仿宋_GB2312"/>
          <w:sz w:val="32"/>
          <w:szCs w:val="32"/>
          <w:highlight w:val="none"/>
        </w:rPr>
        <w:t>万元下降</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%。具体情况如下：</w:t>
      </w:r>
      <w:r>
        <w:rPr>
          <w:rFonts w:hint="eastAsia" w:ascii="仿宋_GB2312" w:hAnsi="仿宋_GB2312" w:eastAsia="仿宋_GB2312" w:cs="仿宋_GB2312"/>
          <w:sz w:val="32"/>
          <w:szCs w:val="32"/>
          <w:highlight w:val="none"/>
        </w:rPr>
        <w:br w:type="textWrapping"/>
      </w:r>
      <w:r>
        <w:rPr>
          <w:rFonts w:hint="eastAsia" w:ascii="仿宋_GB2312" w:hAnsi="仿宋_GB2312" w:eastAsia="仿宋_GB2312" w:cs="仿宋_GB2312"/>
          <w:sz w:val="32"/>
          <w:szCs w:val="32"/>
          <w:highlight w:val="none"/>
        </w:rPr>
        <w:t>　　（一）因公出国（境）费支出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万元，比本年预算的</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万元下降</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%。全年安排本部门组织的出国团组</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个，参加其他部门出国团组</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个；全年因公出国（境）累计</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人次。主要是</w:t>
      </w:r>
      <w:r>
        <w:rPr>
          <w:rFonts w:hint="eastAsia" w:ascii="仿宋_GB2312" w:hAnsi="仿宋_GB2312" w:eastAsia="仿宋_GB2312" w:cs="仿宋_GB2312"/>
          <w:sz w:val="32"/>
          <w:szCs w:val="32"/>
          <w:highlight w:val="none"/>
          <w:lang w:eastAsia="zh-CN"/>
        </w:rPr>
        <w:t>本年度本单位无</w:t>
      </w:r>
      <w:r>
        <w:rPr>
          <w:rFonts w:hint="eastAsia" w:ascii="仿宋_GB2312" w:hAnsi="仿宋_GB2312" w:eastAsia="仿宋_GB2312" w:cs="仿宋_GB2312"/>
          <w:sz w:val="32"/>
          <w:szCs w:val="32"/>
          <w:highlight w:val="none"/>
        </w:rPr>
        <w:t>因公出国（境）费支出。</w:t>
      </w:r>
    </w:p>
    <w:p w14:paraId="39B7456E">
      <w:pPr>
        <w:keepNext w:val="0"/>
        <w:keepLines w:val="0"/>
        <w:pageBreakBefore w:val="0"/>
        <w:widowControl w:val="0"/>
        <w:tabs>
          <w:tab w:val="left" w:pos="7513"/>
        </w:tabs>
        <w:kinsoku/>
        <w:wordWrap/>
        <w:overflowPunct/>
        <w:topLinePunct w:val="0"/>
        <w:bidi w:val="0"/>
        <w:adjustRightInd w:val="0"/>
        <w:snapToGrid w:val="0"/>
        <w:spacing w:line="500" w:lineRule="exact"/>
        <w:ind w:firstLine="645"/>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（二）公务用车购置及运行费支出</w:t>
      </w:r>
      <w:r>
        <w:rPr>
          <w:rFonts w:hint="eastAsia" w:ascii="仿宋_GB2312" w:hAnsi="仿宋_GB2312" w:eastAsia="仿宋_GB2312" w:cs="仿宋_GB2312"/>
          <w:sz w:val="32"/>
          <w:szCs w:val="32"/>
          <w:highlight w:val="none"/>
          <w:lang w:val="en-US" w:eastAsia="zh-CN"/>
        </w:rPr>
        <w:t>6.12</w:t>
      </w:r>
      <w:r>
        <w:rPr>
          <w:rFonts w:hint="eastAsia" w:ascii="仿宋_GB2312" w:hAnsi="仿宋_GB2312" w:eastAsia="仿宋_GB2312" w:cs="仿宋_GB2312"/>
          <w:sz w:val="32"/>
          <w:szCs w:val="32"/>
          <w:highlight w:val="none"/>
        </w:rPr>
        <w:t>万元，比本年预算的</w:t>
      </w:r>
      <w:r>
        <w:rPr>
          <w:rFonts w:hint="eastAsia" w:ascii="仿宋_GB2312" w:hAnsi="仿宋_GB2312" w:eastAsia="仿宋_GB2312" w:cs="仿宋_GB2312"/>
          <w:sz w:val="32"/>
          <w:szCs w:val="32"/>
          <w:highlight w:val="none"/>
          <w:lang w:val="en-US" w:eastAsia="zh-CN"/>
        </w:rPr>
        <w:t>6.12</w:t>
      </w:r>
      <w:r>
        <w:rPr>
          <w:rFonts w:hint="eastAsia" w:ascii="仿宋_GB2312" w:hAnsi="仿宋_GB2312" w:eastAsia="仿宋_GB2312" w:cs="仿宋_GB2312"/>
          <w:sz w:val="32"/>
          <w:szCs w:val="32"/>
          <w:highlight w:val="none"/>
        </w:rPr>
        <w:t>万元下降</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%。其中：</w:t>
      </w:r>
    </w:p>
    <w:p w14:paraId="6BC911CC">
      <w:pPr>
        <w:keepNext w:val="0"/>
        <w:keepLines w:val="0"/>
        <w:pageBreakBefore w:val="0"/>
        <w:widowControl w:val="0"/>
        <w:tabs>
          <w:tab w:val="left" w:pos="7513"/>
        </w:tabs>
        <w:kinsoku/>
        <w:wordWrap/>
        <w:overflowPunct/>
        <w:topLinePunct w:val="0"/>
        <w:bidi w:val="0"/>
        <w:adjustRightInd w:val="0"/>
        <w:snapToGrid w:val="0"/>
        <w:spacing w:line="500" w:lineRule="exact"/>
        <w:ind w:firstLine="645"/>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公务用车购置费支出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万元，比本年预算的</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万元下降</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2023年</w:t>
      </w:r>
      <w:r>
        <w:rPr>
          <w:rFonts w:hint="eastAsia" w:ascii="仿宋_GB2312" w:hAnsi="仿宋_GB2312" w:eastAsia="仿宋_GB2312" w:cs="仿宋_GB2312"/>
          <w:sz w:val="32"/>
          <w:szCs w:val="32"/>
          <w:highlight w:val="none"/>
        </w:rPr>
        <w:t>公务用车购置</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辆，主要是</w:t>
      </w:r>
      <w:r>
        <w:rPr>
          <w:rFonts w:hint="eastAsia" w:ascii="仿宋_GB2312" w:hAnsi="仿宋_GB2312" w:eastAsia="仿宋_GB2312" w:cs="仿宋_GB2312"/>
          <w:sz w:val="32"/>
          <w:szCs w:val="32"/>
          <w:highlight w:val="none"/>
          <w:lang w:eastAsia="zh-CN"/>
        </w:rPr>
        <w:t>本年度本单位无</w:t>
      </w:r>
      <w:r>
        <w:rPr>
          <w:rFonts w:hint="eastAsia" w:ascii="仿宋_GB2312" w:hAnsi="仿宋_GB2312" w:eastAsia="仿宋_GB2312" w:cs="仿宋_GB2312"/>
          <w:sz w:val="32"/>
          <w:szCs w:val="32"/>
          <w:highlight w:val="none"/>
        </w:rPr>
        <w:t>公务用车购置费支出。</w:t>
      </w:r>
    </w:p>
    <w:p w14:paraId="5B654308">
      <w:pPr>
        <w:keepNext w:val="0"/>
        <w:keepLines w:val="0"/>
        <w:pageBreakBefore w:val="0"/>
        <w:widowControl w:val="0"/>
        <w:tabs>
          <w:tab w:val="left" w:pos="7513"/>
        </w:tabs>
        <w:kinsoku/>
        <w:wordWrap/>
        <w:overflowPunct/>
        <w:topLinePunct w:val="0"/>
        <w:bidi w:val="0"/>
        <w:adjustRightInd w:val="0"/>
        <w:snapToGrid w:val="0"/>
        <w:spacing w:line="500" w:lineRule="exact"/>
        <w:ind w:firstLine="645"/>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公务用车运行费支出</w:t>
      </w:r>
      <w:r>
        <w:rPr>
          <w:rFonts w:hint="eastAsia" w:ascii="仿宋_GB2312" w:hAnsi="仿宋_GB2312" w:eastAsia="仿宋_GB2312" w:cs="仿宋_GB2312"/>
          <w:sz w:val="32"/>
          <w:szCs w:val="32"/>
          <w:highlight w:val="none"/>
          <w:lang w:val="en-US" w:eastAsia="zh-CN"/>
        </w:rPr>
        <w:t>6.12</w:t>
      </w:r>
      <w:r>
        <w:rPr>
          <w:rFonts w:hint="eastAsia" w:ascii="仿宋_GB2312" w:hAnsi="仿宋_GB2312" w:eastAsia="仿宋_GB2312" w:cs="仿宋_GB2312"/>
          <w:sz w:val="32"/>
          <w:szCs w:val="32"/>
          <w:highlight w:val="none"/>
        </w:rPr>
        <w:t>万元，比本年预算的</w:t>
      </w:r>
      <w:r>
        <w:rPr>
          <w:rFonts w:hint="eastAsia" w:ascii="仿宋_GB2312" w:hAnsi="仿宋_GB2312" w:eastAsia="仿宋_GB2312" w:cs="仿宋_GB2312"/>
          <w:sz w:val="32"/>
          <w:szCs w:val="32"/>
          <w:highlight w:val="none"/>
          <w:lang w:val="en-US" w:eastAsia="zh-CN"/>
        </w:rPr>
        <w:t>10.5</w:t>
      </w:r>
      <w:r>
        <w:rPr>
          <w:rFonts w:hint="eastAsia" w:ascii="仿宋_GB2312" w:hAnsi="仿宋_GB2312" w:eastAsia="仿宋_GB2312" w:cs="仿宋_GB2312"/>
          <w:sz w:val="32"/>
          <w:szCs w:val="32"/>
          <w:highlight w:val="none"/>
        </w:rPr>
        <w:t>万元下降</w:t>
      </w:r>
      <w:r>
        <w:rPr>
          <w:rFonts w:hint="eastAsia" w:ascii="仿宋_GB2312" w:hAnsi="仿宋_GB2312" w:eastAsia="仿宋_GB2312" w:cs="仿宋_GB2312"/>
          <w:sz w:val="32"/>
          <w:szCs w:val="32"/>
          <w:highlight w:val="none"/>
          <w:lang w:val="en-US" w:eastAsia="zh-CN"/>
        </w:rPr>
        <w:t>41.7</w:t>
      </w:r>
      <w:r>
        <w:rPr>
          <w:rFonts w:hint="eastAsia" w:ascii="仿宋_GB2312" w:hAnsi="仿宋_GB2312" w:eastAsia="仿宋_GB2312" w:cs="仿宋_GB2312"/>
          <w:sz w:val="32"/>
          <w:szCs w:val="32"/>
          <w:highlight w:val="none"/>
        </w:rPr>
        <w:t>%，主要是主要是</w:t>
      </w:r>
      <w:r>
        <w:rPr>
          <w:rFonts w:hint="eastAsia" w:ascii="仿宋_GB2312" w:hAnsi="仿宋_GB2312" w:eastAsia="仿宋_GB2312" w:cs="仿宋_GB2312"/>
          <w:sz w:val="32"/>
          <w:szCs w:val="32"/>
          <w:highlight w:val="none"/>
          <w:lang w:eastAsia="zh-CN"/>
        </w:rPr>
        <w:t>预算设置过高</w:t>
      </w:r>
      <w:r>
        <w:rPr>
          <w:rFonts w:hint="eastAsia" w:ascii="仿宋_GB2312" w:hAnsi="仿宋_GB2312" w:eastAsia="仿宋_GB2312" w:cs="仿宋_GB2312"/>
          <w:sz w:val="32"/>
          <w:szCs w:val="32"/>
          <w:highlight w:val="none"/>
        </w:rPr>
        <w:t>。截至</w:t>
      </w:r>
      <w:r>
        <w:rPr>
          <w:rFonts w:hint="eastAsia" w:ascii="仿宋_GB2312" w:hAnsi="仿宋_GB2312" w:eastAsia="仿宋_GB2312" w:cs="仿宋_GB2312"/>
          <w:sz w:val="32"/>
          <w:szCs w:val="32"/>
          <w:highlight w:val="none"/>
          <w:lang w:eastAsia="zh-CN"/>
        </w:rPr>
        <w:t>2023年</w:t>
      </w:r>
      <w:r>
        <w:rPr>
          <w:rFonts w:hint="eastAsia" w:ascii="仿宋_GB2312" w:hAnsi="仿宋_GB2312" w:eastAsia="仿宋_GB2312" w:cs="仿宋_GB2312"/>
          <w:sz w:val="32"/>
          <w:szCs w:val="32"/>
          <w:highlight w:val="none"/>
        </w:rPr>
        <w:t>12月31日，本部门公务用车保有量为</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辆。</w:t>
      </w:r>
    </w:p>
    <w:p w14:paraId="2A7B2410">
      <w:pPr>
        <w:keepNext w:val="0"/>
        <w:keepLines w:val="0"/>
        <w:pageBreakBefore w:val="0"/>
        <w:widowControl w:val="0"/>
        <w:tabs>
          <w:tab w:val="left" w:pos="7513"/>
        </w:tabs>
        <w:kinsoku/>
        <w:wordWrap/>
        <w:overflowPunct/>
        <w:topLinePunct w:val="0"/>
        <w:bidi w:val="0"/>
        <w:adjustRightInd w:val="0"/>
        <w:snapToGrid w:val="0"/>
        <w:spacing w:line="50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（三）公务接待费支出</w:t>
      </w:r>
      <w:r>
        <w:rPr>
          <w:rFonts w:hint="eastAsia" w:ascii="仿宋_GB2312" w:hAnsi="仿宋_GB2312" w:eastAsia="仿宋_GB2312" w:cs="仿宋_GB2312"/>
          <w:sz w:val="32"/>
          <w:szCs w:val="32"/>
          <w:highlight w:val="none"/>
          <w:lang w:val="en-US" w:eastAsia="zh-CN"/>
        </w:rPr>
        <w:t>17.79</w:t>
      </w:r>
      <w:r>
        <w:rPr>
          <w:rFonts w:hint="eastAsia" w:ascii="仿宋_GB2312" w:hAnsi="仿宋_GB2312" w:eastAsia="仿宋_GB2312" w:cs="仿宋_GB2312"/>
          <w:sz w:val="32"/>
          <w:szCs w:val="32"/>
          <w:highlight w:val="none"/>
        </w:rPr>
        <w:t>万元，比本年预算的</w:t>
      </w:r>
      <w:r>
        <w:rPr>
          <w:rFonts w:hint="eastAsia" w:ascii="仿宋_GB2312" w:hAnsi="仿宋_GB2312" w:eastAsia="仿宋_GB2312" w:cs="仿宋_GB2312"/>
          <w:sz w:val="32"/>
          <w:szCs w:val="32"/>
          <w:highlight w:val="none"/>
          <w:lang w:val="en-US" w:eastAsia="zh-CN"/>
        </w:rPr>
        <w:t>17.79</w:t>
      </w:r>
      <w:r>
        <w:rPr>
          <w:rFonts w:hint="eastAsia" w:ascii="仿宋_GB2312" w:hAnsi="仿宋_GB2312" w:eastAsia="仿宋_GB2312" w:cs="仿宋_GB2312"/>
          <w:sz w:val="32"/>
          <w:szCs w:val="32"/>
          <w:highlight w:val="none"/>
        </w:rPr>
        <w:t>万元下降</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%。主要是</w:t>
      </w:r>
      <w:r>
        <w:rPr>
          <w:rFonts w:hint="eastAsia" w:ascii="仿宋_GB2312" w:hAnsi="仿宋_GB2312" w:eastAsia="仿宋_GB2312" w:cs="仿宋_GB2312"/>
          <w:sz w:val="32"/>
          <w:szCs w:val="32"/>
          <w:highlight w:val="none"/>
          <w:lang w:eastAsia="zh-CN"/>
        </w:rPr>
        <w:t>公务接待人次减少</w:t>
      </w:r>
      <w:r>
        <w:rPr>
          <w:rFonts w:hint="eastAsia" w:ascii="仿宋_GB2312" w:hAnsi="仿宋_GB2312" w:eastAsia="仿宋_GB2312" w:cs="仿宋_GB2312"/>
          <w:sz w:val="32"/>
          <w:szCs w:val="32"/>
          <w:highlight w:val="none"/>
        </w:rPr>
        <w:t>，累计接待</w:t>
      </w:r>
      <w:r>
        <w:rPr>
          <w:rFonts w:hint="eastAsia" w:ascii="仿宋_GB2312" w:hAnsi="仿宋_GB2312" w:eastAsia="仿宋_GB2312" w:cs="仿宋_GB2312"/>
          <w:sz w:val="32"/>
          <w:szCs w:val="32"/>
          <w:highlight w:val="none"/>
          <w:lang w:val="en-US" w:eastAsia="zh-CN"/>
        </w:rPr>
        <w:t>397</w:t>
      </w:r>
      <w:r>
        <w:rPr>
          <w:rFonts w:hint="eastAsia" w:ascii="仿宋_GB2312" w:hAnsi="仿宋_GB2312" w:eastAsia="仿宋_GB2312" w:cs="仿宋_GB2312"/>
          <w:sz w:val="32"/>
          <w:szCs w:val="32"/>
          <w:highlight w:val="none"/>
        </w:rPr>
        <w:t>批次、</w:t>
      </w:r>
      <w:r>
        <w:rPr>
          <w:rFonts w:hint="eastAsia" w:ascii="仿宋_GB2312" w:hAnsi="仿宋_GB2312" w:eastAsia="仿宋_GB2312" w:cs="仿宋_GB2312"/>
          <w:sz w:val="32"/>
          <w:szCs w:val="32"/>
          <w:highlight w:val="none"/>
          <w:lang w:val="en-US" w:eastAsia="zh-CN"/>
        </w:rPr>
        <w:t>2876</w:t>
      </w:r>
      <w:r>
        <w:rPr>
          <w:rFonts w:hint="eastAsia" w:ascii="仿宋_GB2312" w:hAnsi="仿宋_GB2312" w:eastAsia="仿宋_GB2312" w:cs="仿宋_GB2312"/>
          <w:sz w:val="32"/>
          <w:szCs w:val="32"/>
          <w:highlight w:val="none"/>
        </w:rPr>
        <w:t>人次。</w:t>
      </w:r>
    </w:p>
    <w:p w14:paraId="6E4B516B">
      <w:pPr>
        <w:keepNext w:val="0"/>
        <w:keepLines w:val="0"/>
        <w:pageBreakBefore w:val="0"/>
        <w:widowControl w:val="0"/>
        <w:tabs>
          <w:tab w:val="left" w:pos="7513"/>
        </w:tabs>
        <w:kinsoku/>
        <w:wordWrap/>
        <w:overflowPunct/>
        <w:topLinePunct w:val="0"/>
        <w:bidi w:val="0"/>
        <w:adjustRightInd w:val="0"/>
        <w:snapToGrid w:val="0"/>
        <w:spacing w:line="500" w:lineRule="exact"/>
        <w:ind w:firstLine="643" w:firstLineChars="20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七、预算绩效情况说明</w:t>
      </w:r>
    </w:p>
    <w:p w14:paraId="1FB99A65">
      <w:pPr>
        <w:keepNext w:val="0"/>
        <w:keepLines w:val="0"/>
        <w:pageBreakBefore w:val="0"/>
        <w:widowControl w:val="0"/>
        <w:tabs>
          <w:tab w:val="left" w:pos="7513"/>
        </w:tabs>
        <w:kinsoku/>
        <w:wordWrap/>
        <w:overflowPunct/>
        <w:topLinePunct w:val="0"/>
        <w:bidi w:val="0"/>
        <w:adjustRightInd w:val="0"/>
        <w:snapToGrid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rPr>
        <w:t>根据预算绩效管理要求，本部门组织对20</w:t>
      </w:r>
      <w:r>
        <w:rPr>
          <w:rFonts w:hint="eastAsia" w:ascii="仿宋_GB2312" w:hAnsi="仿宋_GB2312" w:eastAsia="仿宋_GB2312" w:cs="仿宋_GB2312"/>
          <w:sz w:val="32"/>
          <w:szCs w:val="32"/>
          <w:highlight w:val="none"/>
          <w:lang w:val="en-US" w:eastAsia="zh-CN"/>
        </w:rPr>
        <w:t>23</w:t>
      </w:r>
      <w:r>
        <w:rPr>
          <w:rFonts w:hint="eastAsia" w:ascii="仿宋_GB2312" w:hAnsi="仿宋_GB2312" w:eastAsia="仿宋_GB2312" w:cs="仿宋_GB2312"/>
          <w:sz w:val="32"/>
          <w:szCs w:val="32"/>
          <w:highlight w:val="none"/>
        </w:rPr>
        <w:t>年度</w:t>
      </w:r>
      <w:r>
        <w:rPr>
          <w:rFonts w:hint="eastAsia" w:ascii="仿宋_GB2312" w:hAnsi="仿宋_GB2312" w:eastAsia="仿宋_GB2312" w:cs="仿宋_GB2312"/>
          <w:sz w:val="32"/>
          <w:szCs w:val="32"/>
          <w:highlight w:val="none"/>
          <w:lang w:val="en-US" w:eastAsia="zh-CN"/>
        </w:rPr>
        <w:t>28</w:t>
      </w:r>
      <w:r>
        <w:rPr>
          <w:rFonts w:hint="eastAsia" w:ascii="仿宋_GB2312" w:hAnsi="仿宋_GB2312" w:eastAsia="仿宋_GB2312" w:cs="仿宋_GB2312"/>
          <w:sz w:val="32"/>
          <w:szCs w:val="32"/>
          <w:highlight w:val="none"/>
        </w:rPr>
        <w:t>个项目</w:t>
      </w:r>
      <w:r>
        <w:rPr>
          <w:rFonts w:hint="eastAsia" w:ascii="仿宋_GB2312" w:hAnsi="仿宋_GB2312" w:eastAsia="仿宋_GB2312" w:cs="仿宋_GB2312"/>
          <w:sz w:val="32"/>
          <w:szCs w:val="32"/>
        </w:rPr>
        <w:t>实施单位自评，分别是</w:t>
      </w:r>
      <w:r>
        <w:rPr>
          <w:rFonts w:hint="eastAsia" w:ascii="仿宋_GB2312" w:hAnsi="仿宋_GB2312" w:eastAsia="仿宋_GB2312" w:cs="仿宋_GB2312"/>
          <w:sz w:val="32"/>
          <w:szCs w:val="32"/>
          <w:lang w:val="en-US" w:eastAsia="zh-CN"/>
        </w:rPr>
        <w:t>优</w:t>
      </w:r>
      <w:r>
        <w:rPr>
          <w:rFonts w:hint="eastAsia" w:ascii="仿宋_GB2312" w:hAnsi="仿宋_GB2312" w:eastAsia="仿宋_GB2312" w:cs="仿宋_GB2312"/>
          <w:sz w:val="32"/>
          <w:szCs w:val="32"/>
        </w:rPr>
        <w:t>等项目。</w:t>
      </w:r>
    </w:p>
    <w:p w14:paraId="092276F5">
      <w:pPr>
        <w:keepNext w:val="0"/>
        <w:keepLines w:val="0"/>
        <w:pageBreakBefore w:val="0"/>
        <w:widowControl w:val="0"/>
        <w:tabs>
          <w:tab w:val="left" w:pos="7513"/>
        </w:tabs>
        <w:kinsoku/>
        <w:wordWrap/>
        <w:overflowPunct/>
        <w:topLinePunct w:val="0"/>
        <w:bidi w:val="0"/>
        <w:adjustRightInd w:val="0"/>
        <w:snapToGrid w:val="0"/>
        <w:spacing w:line="5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八、其他重要事项说明</w:t>
      </w:r>
    </w:p>
    <w:p w14:paraId="3A4C2303">
      <w:pPr>
        <w:keepNext w:val="0"/>
        <w:keepLines w:val="0"/>
        <w:pageBreakBefore w:val="0"/>
        <w:widowControl w:val="0"/>
        <w:tabs>
          <w:tab w:val="left" w:pos="7513"/>
        </w:tabs>
        <w:kinsoku/>
        <w:wordWrap/>
        <w:overflowPunct/>
        <w:topLinePunct w:val="0"/>
        <w:bidi w:val="0"/>
        <w:adjustRightInd w:val="0"/>
        <w:snapToGrid w:val="0"/>
        <w:spacing w:line="500" w:lineRule="exact"/>
        <w:ind w:firstLine="643"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sz w:val="32"/>
          <w:szCs w:val="32"/>
        </w:rPr>
        <w:t>（一）机关运行经费</w:t>
      </w:r>
      <w:r>
        <w:rPr>
          <w:rFonts w:hint="eastAsia" w:ascii="仿宋_GB2312" w:hAnsi="仿宋_GB2312" w:eastAsia="仿宋_GB2312" w:cs="仿宋_GB2312"/>
          <w:bCs/>
          <w:sz w:val="32"/>
          <w:szCs w:val="32"/>
        </w:rPr>
        <w:t xml:space="preserve"> </w:t>
      </w:r>
    </w:p>
    <w:p w14:paraId="7CF27A0F">
      <w:pPr>
        <w:keepNext w:val="0"/>
        <w:keepLines w:val="0"/>
        <w:pageBreakBefore w:val="0"/>
        <w:widowControl w:val="0"/>
        <w:tabs>
          <w:tab w:val="left" w:pos="7513"/>
        </w:tabs>
        <w:kinsoku/>
        <w:wordWrap/>
        <w:overflowPunct/>
        <w:topLinePunct w:val="0"/>
        <w:bidi w:val="0"/>
        <w:adjustRightInd w:val="0"/>
        <w:snapToGrid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2023年</w:t>
      </w:r>
      <w:r>
        <w:rPr>
          <w:rFonts w:hint="eastAsia" w:ascii="仿宋_GB2312" w:hAnsi="仿宋_GB2312" w:eastAsia="仿宋_GB2312" w:cs="仿宋_GB2312"/>
          <w:sz w:val="32"/>
          <w:szCs w:val="32"/>
        </w:rPr>
        <w:t>度机关运行经费支出</w:t>
      </w:r>
      <w:r>
        <w:rPr>
          <w:rFonts w:hint="eastAsia" w:ascii="仿宋_GB2312" w:hAnsi="仿宋_GB2312" w:eastAsia="仿宋_GB2312" w:cs="仿宋_GB2312"/>
          <w:sz w:val="32"/>
          <w:szCs w:val="32"/>
          <w:lang w:val="en-US" w:eastAsia="zh-CN"/>
        </w:rPr>
        <w:t>1255.6</w:t>
      </w:r>
      <w:r>
        <w:rPr>
          <w:rFonts w:hint="eastAsia" w:ascii="仿宋_GB2312" w:hAnsi="仿宋_GB2312" w:eastAsia="仿宋_GB2312" w:cs="仿宋_GB2312"/>
          <w:sz w:val="32"/>
          <w:szCs w:val="32"/>
        </w:rPr>
        <w:t>万元，比上年决算数增长</w:t>
      </w:r>
      <w:r>
        <w:rPr>
          <w:rFonts w:hint="eastAsia" w:ascii="仿宋_GB2312" w:hAnsi="仿宋_GB2312" w:eastAsia="仿宋_GB2312" w:cs="仿宋_GB2312"/>
          <w:sz w:val="32"/>
          <w:szCs w:val="32"/>
          <w:lang w:val="en-US" w:eastAsia="zh-CN"/>
        </w:rPr>
        <w:t>51.88</w:t>
      </w:r>
      <w:r>
        <w:rPr>
          <w:rFonts w:hint="eastAsia" w:ascii="仿宋_GB2312" w:hAnsi="仿宋_GB2312" w:eastAsia="仿宋_GB2312" w:cs="仿宋_GB2312"/>
          <w:sz w:val="32"/>
          <w:szCs w:val="32"/>
        </w:rPr>
        <w:t>%，主要是:</w:t>
      </w:r>
      <w:r>
        <w:rPr>
          <w:rFonts w:hint="eastAsia" w:ascii="仿宋_GB2312" w:hAnsi="仿宋_GB2312" w:eastAsia="仿宋_GB2312" w:cs="仿宋_GB2312"/>
          <w:sz w:val="32"/>
          <w:szCs w:val="32"/>
          <w:lang w:eastAsia="zh-CN"/>
        </w:rPr>
        <w:t>办公费用增加</w:t>
      </w:r>
      <w:r>
        <w:rPr>
          <w:rFonts w:hint="eastAsia" w:ascii="仿宋_GB2312" w:hAnsi="仿宋_GB2312" w:eastAsia="仿宋_GB2312" w:cs="仿宋_GB2312"/>
          <w:sz w:val="32"/>
          <w:szCs w:val="32"/>
        </w:rPr>
        <w:t>。</w:t>
      </w:r>
    </w:p>
    <w:p w14:paraId="6F1B5EF6">
      <w:pPr>
        <w:keepNext w:val="0"/>
        <w:keepLines w:val="0"/>
        <w:pageBreakBefore w:val="0"/>
        <w:widowControl w:val="0"/>
        <w:tabs>
          <w:tab w:val="left" w:pos="7513"/>
        </w:tabs>
        <w:kinsoku/>
        <w:wordWrap/>
        <w:overflowPunct/>
        <w:topLinePunct w:val="0"/>
        <w:bidi w:val="0"/>
        <w:adjustRightInd w:val="0"/>
        <w:snapToGrid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 没有机关运行经费的部门请说明“本部门为事业单位没有机关运行经费”。</w:t>
      </w:r>
    </w:p>
    <w:p w14:paraId="427EFBB4">
      <w:pPr>
        <w:keepNext w:val="0"/>
        <w:keepLines w:val="0"/>
        <w:pageBreakBefore w:val="0"/>
        <w:widowControl w:val="0"/>
        <w:kinsoku/>
        <w:wordWrap/>
        <w:overflowPunct/>
        <w:topLinePunct w:val="0"/>
        <w:autoSpaceDE w:val="0"/>
        <w:autoSpaceDN w:val="0"/>
        <w:bidi w:val="0"/>
        <w:adjustRightInd w:val="0"/>
        <w:spacing w:line="500" w:lineRule="exact"/>
        <w:ind w:firstLine="643"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sz w:val="32"/>
          <w:szCs w:val="32"/>
        </w:rPr>
        <w:t>（二）政府采购情况</w:t>
      </w:r>
    </w:p>
    <w:p w14:paraId="543E42E8">
      <w:pPr>
        <w:keepNext w:val="0"/>
        <w:keepLines w:val="0"/>
        <w:pageBreakBefore w:val="0"/>
        <w:widowControl w:val="0"/>
        <w:tabs>
          <w:tab w:val="left" w:pos="7513"/>
        </w:tabs>
        <w:kinsoku/>
        <w:wordWrap/>
        <w:overflowPunct/>
        <w:topLinePunct w:val="0"/>
        <w:bidi w:val="0"/>
        <w:adjustRightInd w:val="0"/>
        <w:snapToGrid w:val="0"/>
        <w:spacing w:line="5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本部门</w:t>
      </w:r>
      <w:r>
        <w:rPr>
          <w:rFonts w:hint="eastAsia" w:ascii="仿宋_GB2312" w:hAnsi="仿宋_GB2312" w:eastAsia="仿宋_GB2312" w:cs="仿宋_GB2312"/>
          <w:sz w:val="32"/>
          <w:szCs w:val="32"/>
          <w:lang w:eastAsia="zh-CN"/>
        </w:rPr>
        <w:t>2023年</w:t>
      </w:r>
      <w:r>
        <w:rPr>
          <w:rFonts w:hint="eastAsia" w:ascii="仿宋_GB2312" w:hAnsi="仿宋_GB2312" w:eastAsia="仿宋_GB2312" w:cs="仿宋_GB2312"/>
          <w:sz w:val="32"/>
          <w:szCs w:val="32"/>
        </w:rPr>
        <w:t>度政府采购支出总额</w:t>
      </w:r>
      <w:r>
        <w:rPr>
          <w:rFonts w:hint="eastAsia" w:ascii="仿宋_GB2312" w:hAnsi="仿宋_GB2312" w:eastAsia="仿宋_GB2312" w:cs="仿宋_GB2312"/>
          <w:sz w:val="32"/>
          <w:szCs w:val="32"/>
          <w:lang w:val="en-US" w:eastAsia="zh-CN"/>
        </w:rPr>
        <w:t>15.52</w:t>
      </w:r>
      <w:r>
        <w:rPr>
          <w:rFonts w:hint="eastAsia" w:ascii="仿宋_GB2312" w:hAnsi="仿宋_GB2312" w:eastAsia="仿宋_GB2312" w:cs="仿宋_GB2312"/>
          <w:sz w:val="32"/>
          <w:szCs w:val="32"/>
        </w:rPr>
        <w:t>万元，其中：政府采购货物支出</w:t>
      </w:r>
      <w:r>
        <w:rPr>
          <w:rFonts w:hint="eastAsia" w:ascii="仿宋_GB2312" w:hAnsi="仿宋_GB2312" w:eastAsia="仿宋_GB2312" w:cs="仿宋_GB2312"/>
          <w:sz w:val="32"/>
          <w:szCs w:val="32"/>
          <w:lang w:val="en-US" w:eastAsia="zh-CN"/>
        </w:rPr>
        <w:t>15.52</w:t>
      </w:r>
      <w:r>
        <w:rPr>
          <w:rFonts w:hint="eastAsia" w:ascii="仿宋_GB2312" w:hAnsi="仿宋_GB2312" w:eastAsia="仿宋_GB2312" w:cs="仿宋_GB2312"/>
          <w:sz w:val="32"/>
          <w:szCs w:val="32"/>
        </w:rPr>
        <w:t>万元、政府采购工程支出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万元、政府采购服务支出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万元。授予中小企业合同金额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万元，占政府采购支出总额的</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%，其中：授予小微企业合同金额</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万元，占授予中小企业合同金额的</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%；货物采购授予中小企业合同金额占货物支出金额的</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%，工程采购授予中小企业合同金额占工程支出金额的</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%，服务采购授予中小企业合同金额占服务支出金额的</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w:t>
      </w:r>
    </w:p>
    <w:p w14:paraId="47231358">
      <w:pPr>
        <w:keepNext w:val="0"/>
        <w:keepLines w:val="0"/>
        <w:pageBreakBefore w:val="0"/>
        <w:widowControl w:val="0"/>
        <w:tabs>
          <w:tab w:val="left" w:pos="7513"/>
        </w:tabs>
        <w:kinsoku/>
        <w:wordWrap/>
        <w:overflowPunct/>
        <w:topLinePunct w:val="0"/>
        <w:bidi w:val="0"/>
        <w:adjustRightInd w:val="0"/>
        <w:snapToGrid w:val="0"/>
        <w:spacing w:line="5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注：1.没有政府采购支出的部门请说明“本部门</w:t>
      </w:r>
      <w:r>
        <w:rPr>
          <w:rFonts w:hint="eastAsia" w:ascii="仿宋_GB2312" w:hAnsi="仿宋_GB2312" w:eastAsia="仿宋_GB2312" w:cs="仿宋_GB2312"/>
          <w:sz w:val="32"/>
          <w:szCs w:val="32"/>
          <w:highlight w:val="none"/>
          <w:lang w:eastAsia="zh-CN"/>
        </w:rPr>
        <w:t>2023年</w:t>
      </w:r>
      <w:r>
        <w:rPr>
          <w:rFonts w:hint="eastAsia" w:ascii="仿宋_GB2312" w:hAnsi="仿宋_GB2312" w:eastAsia="仿宋_GB2312" w:cs="仿宋_GB2312"/>
          <w:sz w:val="32"/>
          <w:szCs w:val="32"/>
          <w:highlight w:val="none"/>
        </w:rPr>
        <w:t>度没有政府采购支出”。</w:t>
      </w:r>
    </w:p>
    <w:p w14:paraId="769C5482">
      <w:pPr>
        <w:keepNext w:val="0"/>
        <w:keepLines w:val="0"/>
        <w:pageBreakBefore w:val="0"/>
        <w:widowControl w:val="0"/>
        <w:tabs>
          <w:tab w:val="left" w:pos="7513"/>
        </w:tabs>
        <w:kinsoku/>
        <w:wordWrap/>
        <w:overflowPunct/>
        <w:topLinePunct w:val="0"/>
        <w:bidi w:val="0"/>
        <w:adjustRightInd w:val="0"/>
        <w:snapToGrid w:val="0"/>
        <w:spacing w:line="500" w:lineRule="exact"/>
        <w:ind w:firstLine="707" w:firstLineChars="22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（三）国有资产占用使用情况</w:t>
      </w:r>
      <w:r>
        <w:rPr>
          <w:rFonts w:hint="eastAsia" w:ascii="仿宋_GB2312" w:hAnsi="仿宋_GB2312" w:eastAsia="仿宋_GB2312" w:cs="仿宋_GB2312"/>
          <w:sz w:val="32"/>
          <w:szCs w:val="32"/>
        </w:rPr>
        <w:t xml:space="preserve"> </w:t>
      </w:r>
    </w:p>
    <w:p w14:paraId="53B18B18">
      <w:pPr>
        <w:keepNext w:val="0"/>
        <w:keepLines w:val="0"/>
        <w:pageBreakBefore w:val="0"/>
        <w:widowControl w:val="0"/>
        <w:tabs>
          <w:tab w:val="left" w:pos="7513"/>
        </w:tabs>
        <w:kinsoku/>
        <w:wordWrap/>
        <w:overflowPunct/>
        <w:topLinePunct w:val="0"/>
        <w:bidi w:val="0"/>
        <w:adjustRightInd w:val="0"/>
        <w:snapToGrid w:val="0"/>
        <w:spacing w:line="500" w:lineRule="exact"/>
        <w:ind w:firstLine="704" w:firstLineChars="22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w:t>
      </w:r>
      <w:r>
        <w:rPr>
          <w:rFonts w:hint="eastAsia" w:ascii="仿宋_GB2312" w:hAnsi="仿宋_GB2312" w:eastAsia="仿宋_GB2312" w:cs="仿宋_GB2312"/>
          <w:sz w:val="32"/>
          <w:szCs w:val="32"/>
          <w:lang w:eastAsia="zh-CN"/>
        </w:rPr>
        <w:t>2023年</w:t>
      </w:r>
      <w:r>
        <w:rPr>
          <w:rFonts w:hint="eastAsia" w:ascii="仿宋_GB2312" w:hAnsi="仿宋_GB2312" w:eastAsia="仿宋_GB2312" w:cs="仿宋_GB2312"/>
          <w:kern w:val="0"/>
          <w:sz w:val="32"/>
          <w:szCs w:val="32"/>
        </w:rPr>
        <w:t>12月31日，本部门共有车辆</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kern w:val="0"/>
          <w:sz w:val="32"/>
          <w:szCs w:val="32"/>
        </w:rPr>
        <w:t>辆，其中：副部（省）级以上领导用车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kern w:val="0"/>
          <w:sz w:val="32"/>
          <w:szCs w:val="32"/>
        </w:rPr>
        <w:t>辆、主要领导干部用车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kern w:val="0"/>
          <w:sz w:val="32"/>
          <w:szCs w:val="32"/>
        </w:rPr>
        <w:t>辆、机要通信用车</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kern w:val="0"/>
          <w:sz w:val="32"/>
          <w:szCs w:val="32"/>
        </w:rPr>
        <w:t>辆、应急保障用车</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kern w:val="0"/>
          <w:sz w:val="32"/>
          <w:szCs w:val="32"/>
        </w:rPr>
        <w:t>辆、执法执勤用车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kern w:val="0"/>
          <w:sz w:val="32"/>
          <w:szCs w:val="32"/>
        </w:rPr>
        <w:t>辆、特种专业技术用车</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辆、离退休干部用车</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辆、其他用车</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w:t>
      </w:r>
      <w:r>
        <w:rPr>
          <w:rFonts w:hint="eastAsia" w:ascii="仿宋_GB2312" w:hAnsi="仿宋_GB2312" w:eastAsia="仿宋_GB2312" w:cs="仿宋_GB2312"/>
          <w:kern w:val="0"/>
          <w:sz w:val="32"/>
          <w:szCs w:val="32"/>
          <w:highlight w:val="none"/>
        </w:rPr>
        <w:t>，其他用车主要是……；单价50万元（含）以上通用设备</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kern w:val="0"/>
          <w:sz w:val="32"/>
          <w:szCs w:val="32"/>
          <w:highlight w:val="none"/>
        </w:rPr>
        <w:t>台（套），单价100</w:t>
      </w:r>
      <w:r>
        <w:rPr>
          <w:rFonts w:hint="eastAsia" w:ascii="仿宋_GB2312" w:hAnsi="仿宋_GB2312" w:eastAsia="仿宋_GB2312" w:cs="仿宋_GB2312"/>
          <w:kern w:val="0"/>
          <w:sz w:val="32"/>
          <w:szCs w:val="32"/>
        </w:rPr>
        <w:t>万元（含）以上专用设备</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kern w:val="0"/>
          <w:sz w:val="32"/>
          <w:szCs w:val="32"/>
        </w:rPr>
        <w:t>台（套）。</w:t>
      </w:r>
    </w:p>
    <w:p w14:paraId="13613E71">
      <w:pPr>
        <w:keepNext w:val="0"/>
        <w:keepLines w:val="0"/>
        <w:pageBreakBefore w:val="0"/>
        <w:widowControl w:val="0"/>
        <w:kinsoku/>
        <w:wordWrap/>
        <w:overflowPunct/>
        <w:topLinePunct w:val="0"/>
        <w:autoSpaceDE w:val="0"/>
        <w:autoSpaceDN w:val="0"/>
        <w:bidi w:val="0"/>
        <w:adjustRightInd w:val="0"/>
        <w:spacing w:line="500" w:lineRule="exact"/>
        <w:ind w:firstLine="640" w:firstLineChars="200"/>
        <w:jc w:val="left"/>
        <w:textAlignment w:val="auto"/>
        <w:rPr>
          <w:rFonts w:hint="eastAsia" w:ascii="仿宋_GB2312" w:hAnsi="仿宋_GB2312" w:eastAsia="仿宋_GB2312" w:cs="仿宋_GB2312"/>
          <w:sz w:val="32"/>
          <w:szCs w:val="32"/>
        </w:rPr>
      </w:pPr>
    </w:p>
    <w:p w14:paraId="5767C773">
      <w:pPr>
        <w:keepNext w:val="0"/>
        <w:keepLines w:val="0"/>
        <w:pageBreakBefore w:val="0"/>
        <w:widowControl w:val="0"/>
        <w:kinsoku/>
        <w:wordWrap/>
        <w:overflowPunct/>
        <w:topLinePunct w:val="0"/>
        <w:autoSpaceDE w:val="0"/>
        <w:autoSpaceDN w:val="0"/>
        <w:bidi w:val="0"/>
        <w:adjustRightInd w:val="0"/>
        <w:spacing w:line="500" w:lineRule="exact"/>
        <w:ind w:firstLine="643" w:firstLineChars="200"/>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第四部分 名词解释</w:t>
      </w:r>
    </w:p>
    <w:p w14:paraId="1142EDE4">
      <w:pPr>
        <w:keepNext w:val="0"/>
        <w:keepLines w:val="0"/>
        <w:pageBreakBefore w:val="0"/>
        <w:widowControl w:val="0"/>
        <w:kinsoku/>
        <w:wordWrap/>
        <w:overflowPunct/>
        <w:topLinePunct w:val="0"/>
        <w:autoSpaceDE w:val="0"/>
        <w:autoSpaceDN w:val="0"/>
        <w:bidi w:val="0"/>
        <w:adjustRightInd w:val="0"/>
        <w:spacing w:line="500" w:lineRule="exact"/>
        <w:ind w:firstLine="640" w:firstLineChars="200"/>
        <w:jc w:val="left"/>
        <w:textAlignment w:val="auto"/>
        <w:rPr>
          <w:rFonts w:hint="eastAsia" w:ascii="仿宋_GB2312" w:hAnsi="仿宋_GB2312" w:eastAsia="仿宋_GB2312" w:cs="仿宋_GB2312"/>
          <w:kern w:val="0"/>
          <w:sz w:val="32"/>
          <w:szCs w:val="32"/>
        </w:rPr>
      </w:pPr>
    </w:p>
    <w:p w14:paraId="1F21A3D7">
      <w:pPr>
        <w:keepNext w:val="0"/>
        <w:keepLines w:val="0"/>
        <w:pageBreakBefore w:val="0"/>
        <w:widowControl w:val="0"/>
        <w:kinsoku/>
        <w:wordWrap/>
        <w:overflowPunct/>
        <w:topLinePunct w:val="0"/>
        <w:bidi w:val="0"/>
        <w:spacing w:line="500" w:lineRule="exact"/>
        <w:ind w:firstLine="710" w:firstLineChars="221"/>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一、一般公共预算财政拨款收入：</w:t>
      </w:r>
      <w:r>
        <w:rPr>
          <w:rFonts w:hint="eastAsia" w:ascii="仿宋_GB2312" w:hAnsi="仿宋_GB2312" w:eastAsia="仿宋_GB2312" w:cs="仿宋_GB2312"/>
          <w:color w:val="000000"/>
          <w:kern w:val="0"/>
          <w:sz w:val="32"/>
          <w:szCs w:val="32"/>
        </w:rPr>
        <w:t xml:space="preserve">指本级财政当年拨付的资金。 </w:t>
      </w:r>
    </w:p>
    <w:p w14:paraId="245F7E9D">
      <w:pPr>
        <w:keepNext w:val="0"/>
        <w:keepLines w:val="0"/>
        <w:pageBreakBefore w:val="0"/>
        <w:widowControl w:val="0"/>
        <w:kinsoku/>
        <w:wordWrap/>
        <w:overflowPunct/>
        <w:topLinePunct w:val="0"/>
        <w:bidi w:val="0"/>
        <w:spacing w:line="500" w:lineRule="exact"/>
        <w:ind w:firstLine="710" w:firstLineChars="221"/>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二、事业收入：</w:t>
      </w:r>
      <w:r>
        <w:rPr>
          <w:rFonts w:hint="eastAsia" w:ascii="仿宋_GB2312" w:hAnsi="仿宋_GB2312" w:eastAsia="仿宋_GB2312" w:cs="仿宋_GB2312"/>
          <w:color w:val="000000"/>
          <w:kern w:val="0"/>
          <w:sz w:val="32"/>
          <w:szCs w:val="32"/>
        </w:rPr>
        <w:t>指事业单位开展专业业务活动及辅助活动所取得的收入。</w:t>
      </w:r>
    </w:p>
    <w:p w14:paraId="04039AD9">
      <w:pPr>
        <w:keepNext w:val="0"/>
        <w:keepLines w:val="0"/>
        <w:pageBreakBefore w:val="0"/>
        <w:widowControl w:val="0"/>
        <w:kinsoku/>
        <w:wordWrap/>
        <w:overflowPunct/>
        <w:topLinePunct w:val="0"/>
        <w:bidi w:val="0"/>
        <w:spacing w:line="500" w:lineRule="exact"/>
        <w:ind w:firstLine="710" w:firstLineChars="221"/>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三、经营收入：</w:t>
      </w:r>
      <w:r>
        <w:rPr>
          <w:rFonts w:hint="eastAsia" w:ascii="仿宋_GB2312" w:hAnsi="仿宋_GB2312" w:eastAsia="仿宋_GB2312" w:cs="仿宋_GB2312"/>
          <w:color w:val="000000"/>
          <w:kern w:val="0"/>
          <w:sz w:val="32"/>
          <w:szCs w:val="32"/>
        </w:rPr>
        <w:t xml:space="preserve">指事业单位在专业业务活动及其辅助活动之外开展非独立核算经营活动取得的收入。 </w:t>
      </w:r>
    </w:p>
    <w:p w14:paraId="1430DC6E">
      <w:pPr>
        <w:keepNext w:val="0"/>
        <w:keepLines w:val="0"/>
        <w:pageBreakBefore w:val="0"/>
        <w:widowControl w:val="0"/>
        <w:kinsoku/>
        <w:wordWrap/>
        <w:overflowPunct/>
        <w:topLinePunct w:val="0"/>
        <w:bidi w:val="0"/>
        <w:spacing w:line="500" w:lineRule="exact"/>
        <w:ind w:firstLine="710" w:firstLineChars="221"/>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四、其他收入：</w:t>
      </w:r>
      <w:r>
        <w:rPr>
          <w:rFonts w:hint="eastAsia" w:ascii="仿宋_GB2312" w:hAnsi="仿宋_GB2312" w:eastAsia="仿宋_GB2312" w:cs="仿宋_GB2312"/>
          <w:color w:val="000000"/>
          <w:kern w:val="0"/>
          <w:sz w:val="32"/>
          <w:szCs w:val="32"/>
        </w:rPr>
        <w:t xml:space="preserve">指除上述“财政拨款收入”、“事业收入”、“经营收入”等以外的收入。主要是事业单位固定资产出租收入、存款利息收入等。 </w:t>
      </w:r>
    </w:p>
    <w:p w14:paraId="284911E9">
      <w:pPr>
        <w:keepNext w:val="0"/>
        <w:keepLines w:val="0"/>
        <w:pageBreakBefore w:val="0"/>
        <w:widowControl w:val="0"/>
        <w:kinsoku/>
        <w:wordWrap/>
        <w:overflowPunct/>
        <w:topLinePunct w:val="0"/>
        <w:bidi w:val="0"/>
        <w:spacing w:line="500" w:lineRule="exact"/>
        <w:ind w:firstLine="710" w:firstLineChars="221"/>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五、使用非财政拨款结余：</w:t>
      </w:r>
      <w:r>
        <w:rPr>
          <w:rFonts w:hint="eastAsia" w:ascii="仿宋_GB2312" w:hAnsi="仿宋_GB2312" w:eastAsia="仿宋_GB2312" w:cs="仿宋_GB2312"/>
          <w:color w:val="000000"/>
          <w:kern w:val="0"/>
          <w:sz w:val="32"/>
          <w:szCs w:val="32"/>
        </w:rPr>
        <w:t xml:space="preserve">指事业单位使用以前年度积累的非财政拨款结余弥补当年收支差额的金额。 </w:t>
      </w:r>
    </w:p>
    <w:p w14:paraId="38EBBDE6">
      <w:pPr>
        <w:keepNext w:val="0"/>
        <w:keepLines w:val="0"/>
        <w:pageBreakBefore w:val="0"/>
        <w:widowControl w:val="0"/>
        <w:kinsoku/>
        <w:wordWrap/>
        <w:overflowPunct/>
        <w:topLinePunct w:val="0"/>
        <w:bidi w:val="0"/>
        <w:spacing w:line="500" w:lineRule="exact"/>
        <w:ind w:firstLine="710" w:firstLineChars="221"/>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六、年初结转和结余：</w:t>
      </w:r>
      <w:r>
        <w:rPr>
          <w:rFonts w:hint="eastAsia" w:ascii="仿宋_GB2312" w:hAnsi="仿宋_GB2312" w:eastAsia="仿宋_GB2312" w:cs="仿宋_GB2312"/>
          <w:color w:val="000000"/>
          <w:kern w:val="0"/>
          <w:sz w:val="32"/>
          <w:szCs w:val="32"/>
        </w:rPr>
        <w:t>指单位以前年度尚未完成、结转到本年仍按原规定用途继续使用的资金，或项目已完成等产生的结余资金。</w:t>
      </w:r>
    </w:p>
    <w:p w14:paraId="361E2DA0">
      <w:pPr>
        <w:pStyle w:val="8"/>
        <w:keepNext w:val="0"/>
        <w:keepLines w:val="0"/>
        <w:pageBreakBefore w:val="0"/>
        <w:widowControl w:val="0"/>
        <w:kinsoku/>
        <w:wordWrap/>
        <w:overflowPunct/>
        <w:topLinePunct w:val="0"/>
        <w:bidi w:val="0"/>
        <w:spacing w:line="5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七、结余分配：</w:t>
      </w:r>
      <w:r>
        <w:rPr>
          <w:rFonts w:hint="eastAsia" w:ascii="仿宋_GB2312" w:hAnsi="仿宋_GB2312" w:eastAsia="仿宋_GB2312" w:cs="仿宋_GB2312"/>
          <w:sz w:val="32"/>
          <w:szCs w:val="32"/>
        </w:rPr>
        <w:t xml:space="preserve">指事业单位按照会计制度规定缴纳的所得税、提取的专用结余以及转入非财政拨款结余的金额等。 </w:t>
      </w:r>
    </w:p>
    <w:p w14:paraId="49F9A367">
      <w:pPr>
        <w:pStyle w:val="8"/>
        <w:keepNext w:val="0"/>
        <w:keepLines w:val="0"/>
        <w:pageBreakBefore w:val="0"/>
        <w:widowControl w:val="0"/>
        <w:kinsoku/>
        <w:wordWrap/>
        <w:overflowPunct/>
        <w:topLinePunct w:val="0"/>
        <w:bidi w:val="0"/>
        <w:spacing w:line="5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八、年末结转和结余：</w:t>
      </w:r>
      <w:r>
        <w:rPr>
          <w:rFonts w:hint="eastAsia" w:ascii="仿宋_GB2312" w:hAnsi="仿宋_GB2312" w:eastAsia="仿宋_GB2312" w:cs="仿宋_GB2312"/>
          <w:sz w:val="32"/>
          <w:szCs w:val="32"/>
        </w:rPr>
        <w:t xml:space="preserve">指单位按有关规定结转到下年或以后年度继续使用的资金，或项目已完成等产生的结余资金。 </w:t>
      </w:r>
    </w:p>
    <w:p w14:paraId="13A62D79">
      <w:pPr>
        <w:pStyle w:val="8"/>
        <w:keepNext w:val="0"/>
        <w:keepLines w:val="0"/>
        <w:pageBreakBefore w:val="0"/>
        <w:widowControl w:val="0"/>
        <w:kinsoku/>
        <w:wordWrap/>
        <w:overflowPunct/>
        <w:topLinePunct w:val="0"/>
        <w:bidi w:val="0"/>
        <w:spacing w:line="5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九、基本支出：</w:t>
      </w:r>
      <w:r>
        <w:rPr>
          <w:rFonts w:hint="eastAsia" w:ascii="仿宋_GB2312" w:hAnsi="仿宋_GB2312" w:eastAsia="仿宋_GB2312" w:cs="仿宋_GB2312"/>
          <w:sz w:val="32"/>
          <w:szCs w:val="32"/>
        </w:rPr>
        <w:t xml:space="preserve">指为保障机构正常运转、完成日常工作任务而发生的人员支出和公用支出。 </w:t>
      </w:r>
    </w:p>
    <w:p w14:paraId="18224C9C">
      <w:pPr>
        <w:pStyle w:val="8"/>
        <w:keepNext w:val="0"/>
        <w:keepLines w:val="0"/>
        <w:pageBreakBefore w:val="0"/>
        <w:widowControl w:val="0"/>
        <w:kinsoku/>
        <w:wordWrap/>
        <w:overflowPunct/>
        <w:topLinePunct w:val="0"/>
        <w:bidi w:val="0"/>
        <w:spacing w:line="5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十、项目支出：</w:t>
      </w:r>
      <w:r>
        <w:rPr>
          <w:rFonts w:hint="eastAsia" w:ascii="仿宋_GB2312" w:hAnsi="仿宋_GB2312" w:eastAsia="仿宋_GB2312" w:cs="仿宋_GB2312"/>
          <w:sz w:val="32"/>
          <w:szCs w:val="32"/>
        </w:rPr>
        <w:t xml:space="preserve">指在基本支出之外为完成特定行政任务和事业发展目标所发生的支出。 </w:t>
      </w:r>
    </w:p>
    <w:p w14:paraId="2567222F">
      <w:pPr>
        <w:pStyle w:val="8"/>
        <w:keepNext w:val="0"/>
        <w:keepLines w:val="0"/>
        <w:pageBreakBefore w:val="0"/>
        <w:widowControl w:val="0"/>
        <w:kinsoku/>
        <w:wordWrap/>
        <w:overflowPunct/>
        <w:topLinePunct w:val="0"/>
        <w:bidi w:val="0"/>
        <w:spacing w:line="5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十一、经营支出：</w:t>
      </w:r>
      <w:r>
        <w:rPr>
          <w:rFonts w:hint="eastAsia" w:ascii="仿宋_GB2312" w:hAnsi="仿宋_GB2312" w:eastAsia="仿宋_GB2312" w:cs="仿宋_GB2312"/>
          <w:sz w:val="32"/>
          <w:szCs w:val="32"/>
        </w:rPr>
        <w:t xml:space="preserve">指事业单位在专业业务活动及其辅助活动之外开展非独立核算经营活动发生的支出。 </w:t>
      </w:r>
    </w:p>
    <w:p w14:paraId="7A65DBFD">
      <w:pPr>
        <w:pStyle w:val="8"/>
        <w:keepNext w:val="0"/>
        <w:keepLines w:val="0"/>
        <w:pageBreakBefore w:val="0"/>
        <w:widowControl w:val="0"/>
        <w:kinsoku/>
        <w:wordWrap/>
        <w:overflowPunct/>
        <w:topLinePunct w:val="0"/>
        <w:bidi w:val="0"/>
        <w:spacing w:line="5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十二、“三公”经费：</w:t>
      </w:r>
      <w:r>
        <w:rPr>
          <w:rFonts w:hint="eastAsia" w:ascii="仿宋_GB2312" w:hAnsi="仿宋_GB2312" w:eastAsia="仿宋_GB2312" w:cs="仿宋_GB2312"/>
          <w:sz w:val="32"/>
          <w:szCs w:val="32"/>
        </w:rPr>
        <w:t>纳入</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级财政预决算管理的“三公”经费，是指</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 xml:space="preserve">级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14:paraId="0D05A674">
      <w:pPr>
        <w:keepNext w:val="0"/>
        <w:keepLines w:val="0"/>
        <w:pageBreakBefore w:val="0"/>
        <w:widowControl w:val="0"/>
        <w:kinsoku/>
        <w:wordWrap/>
        <w:overflowPunct/>
        <w:topLinePunct w:val="0"/>
        <w:bidi w:val="0"/>
        <w:spacing w:line="50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rPr>
        <w:t>十三、机关运行经费：</w:t>
      </w:r>
      <w:r>
        <w:rPr>
          <w:rFonts w:hint="eastAsia" w:ascii="仿宋_GB2312" w:hAnsi="仿宋_GB2312" w:eastAsia="仿宋_GB2312" w:cs="仿宋_GB2312"/>
          <w:color w:val="000000"/>
          <w:kern w:val="0"/>
          <w:sz w:val="32"/>
          <w:szCs w:val="32"/>
        </w:rPr>
        <w:t>为保障行政单位（含参照公务员法管理的事业单位）运行用于购买货物和服务的各项资金，包括办公及印刷费、邮电费、差旅费、会议</w:t>
      </w:r>
      <w:r>
        <w:rPr>
          <w:rFonts w:hint="eastAsia" w:ascii="仿宋_GB2312" w:hAnsi="仿宋_GB2312" w:eastAsia="仿宋_GB2312" w:cs="仿宋_GB2312"/>
          <w:sz w:val="32"/>
          <w:szCs w:val="32"/>
        </w:rPr>
        <w:t>费、福利费、日常维修费、专用材料及一般设备购置费、办公用房水电费、办公用房取暖费、办公用房物业管理费、公务用车运行维护费以及其他费用。</w:t>
      </w:r>
    </w:p>
    <w:p w14:paraId="263A00BB">
      <w:pPr>
        <w:keepNext w:val="0"/>
        <w:keepLines w:val="0"/>
        <w:pageBreakBefore w:val="0"/>
        <w:widowControl w:val="0"/>
        <w:kinsoku/>
        <w:wordWrap/>
        <w:overflowPunct/>
        <w:topLinePunct w:val="0"/>
        <w:autoSpaceDE w:val="0"/>
        <w:autoSpaceDN w:val="0"/>
        <w:bidi w:val="0"/>
        <w:adjustRightInd w:val="0"/>
        <w:spacing w:line="500" w:lineRule="exact"/>
        <w:ind w:firstLine="643" w:firstLineChars="200"/>
        <w:jc w:val="center"/>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五</w:t>
      </w:r>
      <w:r>
        <w:rPr>
          <w:rFonts w:hint="eastAsia" w:ascii="仿宋_GB2312" w:hAnsi="仿宋_GB2312" w:eastAsia="仿宋_GB2312" w:cs="仿宋_GB2312"/>
          <w:b/>
          <w:bCs/>
          <w:sz w:val="32"/>
          <w:szCs w:val="32"/>
        </w:rPr>
        <w:t xml:space="preserve">部分 </w:t>
      </w:r>
      <w:r>
        <w:rPr>
          <w:rFonts w:hint="eastAsia" w:ascii="仿宋_GB2312" w:hAnsi="仿宋_GB2312" w:eastAsia="仿宋_GB2312" w:cs="仿宋_GB2312"/>
          <w:b/>
          <w:bCs/>
          <w:sz w:val="32"/>
          <w:szCs w:val="32"/>
          <w:lang w:eastAsia="zh-CN"/>
        </w:rPr>
        <w:t>附件</w:t>
      </w:r>
    </w:p>
    <w:p w14:paraId="7798628F">
      <w:pPr>
        <w:keepNext w:val="0"/>
        <w:keepLines w:val="0"/>
        <w:pageBreakBefore w:val="0"/>
        <w:widowControl w:val="0"/>
        <w:kinsoku/>
        <w:wordWrap/>
        <w:overflowPunct/>
        <w:topLinePunct w:val="0"/>
        <w:autoSpaceDE w:val="0"/>
        <w:autoSpaceDN w:val="0"/>
        <w:bidi w:val="0"/>
        <w:adjustRightInd w:val="0"/>
        <w:spacing w:line="500" w:lineRule="exact"/>
        <w:ind w:firstLine="643" w:firstLineChars="200"/>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一、《项目支出绩效自评表》</w:t>
      </w:r>
    </w:p>
    <w:p w14:paraId="1697A50B">
      <w:pPr>
        <w:keepNext w:val="0"/>
        <w:keepLines w:val="0"/>
        <w:pageBreakBefore w:val="0"/>
        <w:widowControl w:val="0"/>
        <w:kinsoku/>
        <w:wordWrap/>
        <w:overflowPunct/>
        <w:topLinePunct w:val="0"/>
        <w:autoSpaceDE w:val="0"/>
        <w:autoSpaceDN w:val="0"/>
        <w:bidi w:val="0"/>
        <w:adjustRightInd w:val="0"/>
        <w:spacing w:line="500" w:lineRule="exact"/>
        <w:ind w:firstLine="643" w:firstLineChars="200"/>
        <w:jc w:val="left"/>
        <w:textAlignment w:val="auto"/>
        <w:rPr>
          <w:rFonts w:hint="eastAsia" w:ascii="仿宋_GB2312" w:hAnsi="仿宋_GB2312" w:eastAsia="仿宋_GB2312" w:cs="仿宋_GB2312"/>
          <w:b/>
          <w:bCs/>
          <w:sz w:val="32"/>
          <w:szCs w:val="32"/>
          <w:lang w:eastAsia="zh-CN"/>
        </w:rPr>
      </w:pPr>
    </w:p>
    <w:p w14:paraId="4F3FB07B">
      <w:pPr>
        <w:keepNext w:val="0"/>
        <w:keepLines w:val="0"/>
        <w:pageBreakBefore w:val="0"/>
        <w:widowControl w:val="0"/>
        <w:kinsoku/>
        <w:wordWrap/>
        <w:overflowPunct/>
        <w:topLinePunct w:val="0"/>
        <w:autoSpaceDE w:val="0"/>
        <w:autoSpaceDN w:val="0"/>
        <w:bidi w:val="0"/>
        <w:adjustRightInd w:val="0"/>
        <w:spacing w:line="500" w:lineRule="exact"/>
        <w:ind w:firstLine="643" w:firstLineChars="200"/>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二、《项目支出绩效评价报告》</w:t>
      </w:r>
    </w:p>
    <w:p w14:paraId="45AFF2CF">
      <w:pPr>
        <w:ind w:firstLine="640" w:firstLineChars="200"/>
        <w:jc w:val="left"/>
        <w:rPr>
          <w:rFonts w:hint="eastAsia" w:ascii="仿宋_GB2312" w:hAnsi="仿宋_GB2312" w:eastAsia="仿宋_GB2312" w:cs="仿宋_GB2312"/>
          <w:sz w:val="32"/>
          <w:szCs w:val="32"/>
        </w:rPr>
      </w:pPr>
    </w:p>
    <w:p w14:paraId="6D7E0E9B">
      <w:pPr>
        <w:tabs>
          <w:tab w:val="left" w:pos="7513"/>
        </w:tabs>
        <w:adjustRightInd w:val="0"/>
        <w:snapToGrid w:val="0"/>
        <w:spacing w:line="600" w:lineRule="exact"/>
        <w:ind w:firstLine="640" w:firstLineChars="200"/>
        <w:rPr>
          <w:rFonts w:ascii="黑体" w:hAnsi="黑体" w:eastAsia="黑体"/>
          <w:sz w:val="32"/>
          <w:szCs w:val="32"/>
        </w:rPr>
      </w:pPr>
    </w:p>
    <w:sectPr>
      <w:footerReference r:id="rId5" w:type="default"/>
      <w:pgSz w:w="11906" w:h="16838"/>
      <w:pgMar w:top="1702" w:right="1800" w:bottom="1843"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黑体.....">
    <w:altName w:val="黑体"/>
    <w:panose1 w:val="00000000000000000000"/>
    <w:charset w:val="86"/>
    <w:family w:val="swiss"/>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84404197"/>
    </w:sdtPr>
    <w:sdtContent>
      <w:p w14:paraId="25EC1425">
        <w:pPr>
          <w:pStyle w:val="3"/>
          <w:jc w:val="center"/>
        </w:pPr>
        <w:r>
          <w:fldChar w:fldCharType="begin"/>
        </w:r>
        <w:r>
          <w:instrText xml:space="preserve">PAGE   \* MERGEFORMAT</w:instrText>
        </w:r>
        <w:r>
          <w:fldChar w:fldCharType="separate"/>
        </w:r>
        <w:r>
          <w:rPr>
            <w:lang w:val="zh-CN"/>
          </w:rPr>
          <w:t>1</w:t>
        </w:r>
        <w:r>
          <w:fldChar w:fldCharType="end"/>
        </w:r>
      </w:p>
    </w:sdtContent>
  </w:sdt>
  <w:p w14:paraId="4EF0A615">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CE4C08"/>
    <w:multiLevelType w:val="singleLevel"/>
    <w:tmpl w:val="49CE4C08"/>
    <w:lvl w:ilvl="0" w:tentative="0">
      <w:start w:val="1"/>
      <w:numFmt w:val="chineseCounting"/>
      <w:suff w:val="nothing"/>
      <w:lvlText w:val="（%1）"/>
      <w:lvlJc w:val="left"/>
      <w:pPr>
        <w:ind w:left="0" w:firstLine="420"/>
      </w:pPr>
      <w:rPr>
        <w:rFonts w:hint="eastAsia"/>
      </w:rPr>
    </w:lvl>
  </w:abstractNum>
  <w:abstractNum w:abstractNumId="1">
    <w:nsid w:val="56702E17"/>
    <w:multiLevelType w:val="singleLevel"/>
    <w:tmpl w:val="56702E17"/>
    <w:lvl w:ilvl="0" w:tentative="0">
      <w:start w:val="1"/>
      <w:numFmt w:val="chineseCounting"/>
      <w:suff w:val="nothing"/>
      <w:lvlText w:val="（%1）"/>
      <w:lvlJc w:val="left"/>
      <w:pPr>
        <w:ind w:left="0" w:firstLine="420"/>
      </w:pPr>
      <w:rPr>
        <w:rFonts w:hint="eastAsia"/>
      </w:rPr>
    </w:lvl>
  </w:abstractNum>
  <w:abstractNum w:abstractNumId="2">
    <w:nsid w:val="6BF56BA8"/>
    <w:multiLevelType w:val="multilevel"/>
    <w:tmpl w:val="6BF56BA8"/>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k0YjM3NGY4ZDZmNzU4MTdkODczMWM4NThmNmNjOTUifQ=="/>
  </w:docVars>
  <w:rsids>
    <w:rsidRoot w:val="00B409A9"/>
    <w:rsid w:val="00004305"/>
    <w:rsid w:val="0002351C"/>
    <w:rsid w:val="00051C06"/>
    <w:rsid w:val="0007452D"/>
    <w:rsid w:val="00086558"/>
    <w:rsid w:val="000E0654"/>
    <w:rsid w:val="000F1138"/>
    <w:rsid w:val="0010732F"/>
    <w:rsid w:val="001270F2"/>
    <w:rsid w:val="0012746F"/>
    <w:rsid w:val="0014407E"/>
    <w:rsid w:val="00145556"/>
    <w:rsid w:val="00145E5D"/>
    <w:rsid w:val="001618A9"/>
    <w:rsid w:val="00167580"/>
    <w:rsid w:val="001731FE"/>
    <w:rsid w:val="001902C5"/>
    <w:rsid w:val="00192491"/>
    <w:rsid w:val="00193F98"/>
    <w:rsid w:val="001A0FC3"/>
    <w:rsid w:val="001C0FCB"/>
    <w:rsid w:val="001C2C68"/>
    <w:rsid w:val="001E09A7"/>
    <w:rsid w:val="001E1870"/>
    <w:rsid w:val="00211534"/>
    <w:rsid w:val="00215A7F"/>
    <w:rsid w:val="0023447B"/>
    <w:rsid w:val="00243516"/>
    <w:rsid w:val="0027318D"/>
    <w:rsid w:val="00273D47"/>
    <w:rsid w:val="002C6AB2"/>
    <w:rsid w:val="00306AAB"/>
    <w:rsid w:val="00340EF1"/>
    <w:rsid w:val="00377FF0"/>
    <w:rsid w:val="003B74A4"/>
    <w:rsid w:val="003C28CE"/>
    <w:rsid w:val="003C6215"/>
    <w:rsid w:val="003D6C67"/>
    <w:rsid w:val="003F76FA"/>
    <w:rsid w:val="004055E6"/>
    <w:rsid w:val="004109D8"/>
    <w:rsid w:val="00410CA2"/>
    <w:rsid w:val="00413168"/>
    <w:rsid w:val="00445F19"/>
    <w:rsid w:val="004C7FDB"/>
    <w:rsid w:val="004F1429"/>
    <w:rsid w:val="004F1FFD"/>
    <w:rsid w:val="004F60FA"/>
    <w:rsid w:val="005004C8"/>
    <w:rsid w:val="00503B71"/>
    <w:rsid w:val="005103AE"/>
    <w:rsid w:val="00540990"/>
    <w:rsid w:val="00551698"/>
    <w:rsid w:val="005636F9"/>
    <w:rsid w:val="005C4F6D"/>
    <w:rsid w:val="005C7CE0"/>
    <w:rsid w:val="005D70CB"/>
    <w:rsid w:val="006344C4"/>
    <w:rsid w:val="0064397E"/>
    <w:rsid w:val="00644184"/>
    <w:rsid w:val="006A3BD6"/>
    <w:rsid w:val="006D6AF4"/>
    <w:rsid w:val="006E094F"/>
    <w:rsid w:val="007310D0"/>
    <w:rsid w:val="00734771"/>
    <w:rsid w:val="00776C80"/>
    <w:rsid w:val="007A599F"/>
    <w:rsid w:val="007A776B"/>
    <w:rsid w:val="007B05ED"/>
    <w:rsid w:val="007B0B86"/>
    <w:rsid w:val="007B6D34"/>
    <w:rsid w:val="007F1BFC"/>
    <w:rsid w:val="007F6670"/>
    <w:rsid w:val="00812434"/>
    <w:rsid w:val="00832783"/>
    <w:rsid w:val="008570CD"/>
    <w:rsid w:val="00857B1A"/>
    <w:rsid w:val="00860E9C"/>
    <w:rsid w:val="00883CFD"/>
    <w:rsid w:val="0089210B"/>
    <w:rsid w:val="0089563B"/>
    <w:rsid w:val="008A7E1B"/>
    <w:rsid w:val="008D6DB5"/>
    <w:rsid w:val="009132B2"/>
    <w:rsid w:val="00966D58"/>
    <w:rsid w:val="009B6161"/>
    <w:rsid w:val="009D759E"/>
    <w:rsid w:val="00A177A9"/>
    <w:rsid w:val="00A47F42"/>
    <w:rsid w:val="00A82B32"/>
    <w:rsid w:val="00AA51A1"/>
    <w:rsid w:val="00AF47E3"/>
    <w:rsid w:val="00B0041F"/>
    <w:rsid w:val="00B02F45"/>
    <w:rsid w:val="00B07CFA"/>
    <w:rsid w:val="00B409A9"/>
    <w:rsid w:val="00B636AD"/>
    <w:rsid w:val="00B71127"/>
    <w:rsid w:val="00B949B5"/>
    <w:rsid w:val="00B97F1C"/>
    <w:rsid w:val="00BB547D"/>
    <w:rsid w:val="00BD45E7"/>
    <w:rsid w:val="00BE21C6"/>
    <w:rsid w:val="00C059EF"/>
    <w:rsid w:val="00C122CC"/>
    <w:rsid w:val="00C43427"/>
    <w:rsid w:val="00C81499"/>
    <w:rsid w:val="00C82ECE"/>
    <w:rsid w:val="00CC0576"/>
    <w:rsid w:val="00CC3692"/>
    <w:rsid w:val="00CC6497"/>
    <w:rsid w:val="00CD26E1"/>
    <w:rsid w:val="00CD35BB"/>
    <w:rsid w:val="00CD49AD"/>
    <w:rsid w:val="00D0143C"/>
    <w:rsid w:val="00D3337B"/>
    <w:rsid w:val="00D426E9"/>
    <w:rsid w:val="00D502CB"/>
    <w:rsid w:val="00D52F5C"/>
    <w:rsid w:val="00D55833"/>
    <w:rsid w:val="00D74882"/>
    <w:rsid w:val="00E104EE"/>
    <w:rsid w:val="00E47C61"/>
    <w:rsid w:val="00E61B46"/>
    <w:rsid w:val="00E63B08"/>
    <w:rsid w:val="00E70C9D"/>
    <w:rsid w:val="00E825E1"/>
    <w:rsid w:val="00E83A1A"/>
    <w:rsid w:val="00E861E2"/>
    <w:rsid w:val="00E933DB"/>
    <w:rsid w:val="00EA50C7"/>
    <w:rsid w:val="00ED22FC"/>
    <w:rsid w:val="00EE5E11"/>
    <w:rsid w:val="00EF1A66"/>
    <w:rsid w:val="00F01815"/>
    <w:rsid w:val="00F26985"/>
    <w:rsid w:val="00F527F2"/>
    <w:rsid w:val="00FB4399"/>
    <w:rsid w:val="00FB707A"/>
    <w:rsid w:val="00FC1694"/>
    <w:rsid w:val="00FE5D57"/>
    <w:rsid w:val="04022E78"/>
    <w:rsid w:val="05540080"/>
    <w:rsid w:val="0A981CCD"/>
    <w:rsid w:val="0AED76AB"/>
    <w:rsid w:val="0C705A22"/>
    <w:rsid w:val="0EC1585B"/>
    <w:rsid w:val="1069097D"/>
    <w:rsid w:val="12F26E2C"/>
    <w:rsid w:val="152154D8"/>
    <w:rsid w:val="183D0A75"/>
    <w:rsid w:val="18597FE3"/>
    <w:rsid w:val="191B3CE7"/>
    <w:rsid w:val="23260F2A"/>
    <w:rsid w:val="24786208"/>
    <w:rsid w:val="24BF06D4"/>
    <w:rsid w:val="2BB4103A"/>
    <w:rsid w:val="2D262E9E"/>
    <w:rsid w:val="2D6348A4"/>
    <w:rsid w:val="2D6C24F0"/>
    <w:rsid w:val="320B1FAB"/>
    <w:rsid w:val="33DF35A7"/>
    <w:rsid w:val="35A324F6"/>
    <w:rsid w:val="39587E67"/>
    <w:rsid w:val="39627FB8"/>
    <w:rsid w:val="3BCF3966"/>
    <w:rsid w:val="3D046328"/>
    <w:rsid w:val="4DFE18B4"/>
    <w:rsid w:val="4FED58F1"/>
    <w:rsid w:val="51051DB5"/>
    <w:rsid w:val="510866F6"/>
    <w:rsid w:val="57896BAE"/>
    <w:rsid w:val="581D7519"/>
    <w:rsid w:val="5A017890"/>
    <w:rsid w:val="61EA5DA9"/>
    <w:rsid w:val="66F82061"/>
    <w:rsid w:val="6FBC7B79"/>
    <w:rsid w:val="7D0149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0"/>
    <w:unhideWhenUsed/>
    <w:qFormat/>
    <w:uiPriority w:val="99"/>
    <w:pPr>
      <w:spacing w:line="240" w:lineRule="auto"/>
    </w:pPr>
    <w:rPr>
      <w:sz w:val="18"/>
      <w:szCs w:val="18"/>
    </w:rPr>
  </w:style>
  <w:style w:type="paragraph" w:styleId="3">
    <w:name w:val="footer"/>
    <w:basedOn w:val="1"/>
    <w:link w:val="12"/>
    <w:unhideWhenUsed/>
    <w:qFormat/>
    <w:uiPriority w:val="99"/>
    <w:pPr>
      <w:tabs>
        <w:tab w:val="center" w:pos="4153"/>
        <w:tab w:val="right" w:pos="8306"/>
      </w:tabs>
      <w:snapToGrid w:val="0"/>
      <w:spacing w:line="240" w:lineRule="auto"/>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customStyle="1" w:styleId="8">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customStyle="1" w:styleId="9">
    <w:name w:val="List Paragraph"/>
    <w:basedOn w:val="1"/>
    <w:qFormat/>
    <w:uiPriority w:val="34"/>
    <w:pPr>
      <w:ind w:firstLine="420" w:firstLineChars="200"/>
    </w:pPr>
  </w:style>
  <w:style w:type="character" w:customStyle="1" w:styleId="10">
    <w:name w:val="批注框文本 字符"/>
    <w:basedOn w:val="7"/>
    <w:link w:val="2"/>
    <w:semiHidden/>
    <w:qFormat/>
    <w:uiPriority w:val="99"/>
    <w:rPr>
      <w:sz w:val="18"/>
      <w:szCs w:val="18"/>
    </w:rPr>
  </w:style>
  <w:style w:type="character" w:customStyle="1" w:styleId="11">
    <w:name w:val="页眉 字符"/>
    <w:basedOn w:val="7"/>
    <w:link w:val="4"/>
    <w:qFormat/>
    <w:uiPriority w:val="99"/>
    <w:rPr>
      <w:sz w:val="18"/>
      <w:szCs w:val="18"/>
    </w:rPr>
  </w:style>
  <w:style w:type="character" w:customStyle="1" w:styleId="12">
    <w:name w:val="页脚 字符"/>
    <w:basedOn w:val="7"/>
    <w:link w:val="3"/>
    <w:qFormat/>
    <w:uiPriority w:val="99"/>
    <w:rPr>
      <w:sz w:val="18"/>
      <w:szCs w:val="18"/>
    </w:rPr>
  </w:style>
  <w:style w:type="paragraph" w:customStyle="1" w:styleId="13">
    <w:name w:val="No Spacing"/>
    <w:link w:val="14"/>
    <w:qFormat/>
    <w:uiPriority w:val="1"/>
    <w:rPr>
      <w:rFonts w:asciiTheme="minorHAnsi" w:hAnsiTheme="minorHAnsi" w:eastAsiaTheme="minorEastAsia" w:cstheme="minorBidi"/>
      <w:kern w:val="0"/>
      <w:sz w:val="22"/>
      <w:szCs w:val="22"/>
      <w:lang w:val="en-US" w:eastAsia="zh-CN" w:bidi="ar-SA"/>
    </w:rPr>
  </w:style>
  <w:style w:type="character" w:customStyle="1" w:styleId="14">
    <w:name w:val="无间隔 字符"/>
    <w:basedOn w:val="7"/>
    <w:link w:val="13"/>
    <w:qFormat/>
    <w:uiPriority w:val="1"/>
    <w:rPr>
      <w:kern w:val="0"/>
      <w:sz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dell</Company>
  <Pages>21</Pages>
  <Words>1755</Words>
  <Characters>2594</Characters>
  <Lines>78</Lines>
  <Paragraphs>22</Paragraphs>
  <TotalTime>68</TotalTime>
  <ScaleCrop>false</ScaleCrop>
  <LinksUpToDate>false</LinksUpToDate>
  <CharactersWithSpaces>2659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2021-11-29T07:07:00Z</dcterms:created>
  <dc:creator>刘菁</dc:creator>
  <cp:lastModifiedBy>Administrator</cp:lastModifiedBy>
  <cp:lastPrinted>2020-07-28T07:53:00Z</cp:lastPrinted>
  <dcterms:modified xsi:type="dcterms:W3CDTF">2024-12-30T01:38:24Z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ADD776A77A2149CB9CA607BE7DE68490_13</vt:lpwstr>
  </property>
  <property fmtid="{D5CDD505-2E9C-101B-9397-08002B2CF9AE}" pid="4" name="KSOTemplateDocerSaveRecord">
    <vt:lpwstr>eyJoZGlkIjoiZGFjN2Q2ZDZhOWVkYzJiMWVmMTQ1YTNlNzgzOTczYzUifQ==</vt:lpwstr>
  </property>
</Properties>
</file>