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4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501"/>
        <w:gridCol w:w="1228"/>
        <w:gridCol w:w="1111"/>
        <w:gridCol w:w="1072"/>
        <w:gridCol w:w="1248"/>
        <w:gridCol w:w="1228"/>
        <w:gridCol w:w="1071"/>
        <w:gridCol w:w="1521"/>
        <w:gridCol w:w="1495"/>
        <w:gridCol w:w="1372"/>
      </w:tblGrid>
      <w:tr w14:paraId="38A7F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14440" w:type="dxa"/>
            <w:gridSpan w:val="11"/>
            <w:vAlign w:val="center"/>
          </w:tcPr>
          <w:p w14:paraId="0695BD82">
            <w:pPr>
              <w:rPr>
                <w:rFonts w:ascii="黑体" w:hAnsi="黑体" w:eastAsia="黑体" w:cs="黑体"/>
                <w:sz w:val="32"/>
                <w:szCs w:val="40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lang w:eastAsia="zh-CN"/>
              </w:rPr>
              <w:t>附件</w:t>
            </w:r>
            <w:r>
              <w:rPr>
                <w:rFonts w:hint="eastAsia" w:ascii="黑体" w:hAnsi="黑体" w:eastAsia="黑体" w:cs="黑体"/>
                <w:sz w:val="32"/>
                <w:szCs w:val="40"/>
                <w:lang w:val="en-US" w:eastAsia="zh-CN"/>
              </w:rPr>
              <w:t>1：公示部分</w:t>
            </w:r>
          </w:p>
          <w:p w14:paraId="4AA5AF4D">
            <w:pPr>
              <w:widowControl/>
              <w:adjustRightInd w:val="0"/>
              <w:spacing w:line="560" w:lineRule="exact"/>
              <w:jc w:val="center"/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44"/>
                <w:szCs w:val="44"/>
                <w:lang w:eastAsia="zh-CN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44"/>
                <w:szCs w:val="44"/>
                <w:lang w:eastAsia="zh-CN"/>
              </w:rPr>
              <w:t>长汀县商务局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44"/>
                <w:szCs w:val="44"/>
                <w:lang w:val="en-US" w:eastAsia="zh-CN"/>
              </w:rPr>
              <w:t>2024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44"/>
                <w:szCs w:val="44"/>
              </w:rPr>
              <w:t>年度行政执法统计报表</w:t>
            </w:r>
            <w:bookmarkEnd w:id="0"/>
          </w:p>
          <w:p w14:paraId="5DABFA31">
            <w:pPr>
              <w:widowControl/>
              <w:adjustRightInd w:val="0"/>
              <w:spacing w:line="560" w:lineRule="exact"/>
              <w:jc w:val="center"/>
              <w:rPr>
                <w:rFonts w:ascii="宋体" w:cs="宋体"/>
                <w:b/>
                <w:kern w:val="0"/>
                <w:sz w:val="48"/>
                <w:szCs w:val="48"/>
              </w:rPr>
            </w:pPr>
          </w:p>
          <w:p w14:paraId="71482E49">
            <w:pPr>
              <w:spacing w:line="360" w:lineRule="exact"/>
              <w:rPr>
                <w:rFonts w:ascii="宋体" w:cs="宋体"/>
                <w:b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填报单位（盖章）：</w:t>
            </w:r>
            <w:r>
              <w:rPr>
                <w:rFonts w:ascii="宋体" w:hAnsi="宋体" w:cs="宋体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  <w:lang w:eastAsia="zh-CN"/>
              </w:rPr>
              <w:t>福建省长汀县商务局</w:t>
            </w:r>
            <w:r>
              <w:rPr>
                <w:rFonts w:ascii="宋体" w:hAnsi="宋体" w:cs="宋体"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填报时间：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  <w:lang w:val="en-US" w:eastAsia="zh-CN"/>
              </w:rPr>
              <w:t>2025年1月10日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  </w:t>
            </w:r>
          </w:p>
        </w:tc>
      </w:tr>
      <w:tr w14:paraId="2E757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7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5BEA9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行政许可实施情况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66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81940C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行政处罚实施情况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</w:tr>
      <w:tr w14:paraId="35AC4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15F8A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申请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EBCA7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受理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478FD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许可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DA7B1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不予</w:t>
            </w:r>
          </w:p>
          <w:p w14:paraId="0932ED98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许可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C6369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撤销</w:t>
            </w:r>
          </w:p>
          <w:p w14:paraId="6C0AF4A0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许可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C9283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其中：</w:t>
            </w:r>
          </w:p>
          <w:p w14:paraId="157384E3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听证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AAE9B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立案</w:t>
            </w:r>
          </w:p>
          <w:p w14:paraId="4DB77C62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调查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DB7E2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结案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B53A2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予以行政处罚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BBD6E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不予行政处罚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86217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其中：</w:t>
            </w:r>
          </w:p>
          <w:p w14:paraId="7FEC2157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听证</w:t>
            </w:r>
          </w:p>
        </w:tc>
      </w:tr>
      <w:tr w14:paraId="5994B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02CED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4731F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BEB2E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F699F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693C5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5BECC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9D4C3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7E066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296FE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BAD7C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3FBBD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706B6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4440" w:type="dxa"/>
            <w:gridSpan w:val="11"/>
            <w:vAlign w:val="center"/>
          </w:tcPr>
          <w:p w14:paraId="1DC008B4">
            <w:pPr>
              <w:widowControl/>
              <w:spacing w:line="36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14:paraId="384E2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3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B072E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行政强制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DDE96C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</w:t>
            </w:r>
          </w:p>
          <w:p w14:paraId="2ACF5E23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确认</w:t>
            </w:r>
          </w:p>
          <w:p w14:paraId="1275378A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34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43403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行政征收</w:t>
            </w: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197DFD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</w:t>
            </w:r>
          </w:p>
          <w:p w14:paraId="4D9B1D90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征用</w:t>
            </w:r>
          </w:p>
          <w:p w14:paraId="030350CD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10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CBE891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</w:t>
            </w:r>
          </w:p>
          <w:p w14:paraId="7AAC8E26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检查</w:t>
            </w:r>
          </w:p>
          <w:p w14:paraId="12ACCD4F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1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506A23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行政裁决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28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2E22B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其他行政执法行为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</w:tr>
      <w:tr w14:paraId="7026B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781BF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行政强制措施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58EE6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行政强制执行</w:t>
            </w: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1FE244">
            <w:pPr>
              <w:widowControl/>
              <w:spacing w:line="36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A0B87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件数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A894F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总金额（万元）</w:t>
            </w: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2E2C85">
            <w:pPr>
              <w:widowControl/>
              <w:spacing w:line="36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0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4CDF28">
            <w:pPr>
              <w:widowControl/>
              <w:spacing w:line="36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1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E63F67">
            <w:pPr>
              <w:widowControl/>
              <w:spacing w:line="36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  <w:tc>
          <w:tcPr>
            <w:tcW w:w="2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70E58">
            <w:pPr>
              <w:widowControl/>
              <w:spacing w:line="360" w:lineRule="exact"/>
              <w:jc w:val="center"/>
              <w:rPr>
                <w:rFonts w:ascii="宋体"/>
                <w:sz w:val="24"/>
                <w:szCs w:val="28"/>
              </w:rPr>
            </w:pPr>
          </w:p>
        </w:tc>
      </w:tr>
      <w:tr w14:paraId="47AEF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47958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38459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B858C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7B70F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C666BB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4C76F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6DD51">
            <w:pPr>
              <w:widowControl/>
              <w:spacing w:line="360" w:lineRule="exact"/>
              <w:jc w:val="center"/>
              <w:rPr>
                <w:rFonts w:hint="default" w:ascii="宋体" w:eastAsia="宋体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EEB91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8F2304E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</w:tbl>
    <w:p w14:paraId="0EAFFA59">
      <w:pPr>
        <w:widowControl/>
        <w:spacing w:beforeLines="50" w:line="360" w:lineRule="exact"/>
        <w:jc w:val="left"/>
        <w:rPr>
          <w:rFonts w:ascii="仿宋_GB2312" w:hAnsi="仿宋_GB2312" w:eastAsia="仿宋_GB2312" w:cs="仿宋_GB2312"/>
          <w:b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填表说明：</w:t>
      </w:r>
    </w:p>
    <w:p w14:paraId="1E3C64A1">
      <w:pPr>
        <w:widowControl/>
        <w:spacing w:line="360" w:lineRule="exact"/>
        <w:ind w:firstLine="600" w:firstLineChars="200"/>
        <w:jc w:val="left"/>
        <w:rPr>
          <w:rFonts w:ascii="仿宋_GB2312" w:hAnsi="仿宋_GB2312" w:eastAsia="仿宋_GB2312" w:cs="仿宋_GB2312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kern w:val="0"/>
          <w:sz w:val="30"/>
          <w:szCs w:val="30"/>
        </w:rPr>
        <w:t>1.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本表所有数据为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本部门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数据，统计期间为每年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月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日至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12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月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31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日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。</w:t>
      </w:r>
    </w:p>
    <w:p w14:paraId="6AB8A81F">
      <w:pPr>
        <w:pStyle w:val="2"/>
        <w:widowControl/>
        <w:shd w:val="clear" w:color="auto" w:fill="FFFFFF"/>
        <w:spacing w:beforeAutospacing="0" w:afterAutospacing="0" w:line="360" w:lineRule="exact"/>
        <w:ind w:firstLine="600" w:firstLineChars="200"/>
        <w:jc w:val="both"/>
        <w:rPr>
          <w:rFonts w:ascii="黑体" w:hAnsi="黑体" w:eastAsia="黑体" w:cs="黑体"/>
          <w:sz w:val="32"/>
          <w:szCs w:val="32"/>
        </w:rPr>
        <w:sectPr>
          <w:pgSz w:w="16838" w:h="11906" w:orient="landscape"/>
          <w:pgMar w:top="1247" w:right="1474" w:bottom="1418" w:left="1474" w:header="851" w:footer="567" w:gutter="0"/>
          <w:cols w:space="425" w:num="1"/>
          <w:docGrid w:type="lines" w:linePitch="312" w:charSpace="0"/>
        </w:sectPr>
      </w:pPr>
      <w:r>
        <w:rPr>
          <w:rFonts w:ascii="仿宋_GB2312" w:hAnsi="仿宋_GB2312" w:eastAsia="仿宋_GB2312" w:cs="仿宋_GB2312"/>
          <w:sz w:val="30"/>
          <w:szCs w:val="30"/>
        </w:rPr>
        <w:t>2.</w:t>
      </w:r>
      <w:r>
        <w:rPr>
          <w:rFonts w:hint="eastAsia" w:ascii="仿宋_GB2312" w:hAnsi="仿宋_GB2312" w:eastAsia="仿宋_GB2312" w:cs="仿宋_GB2312"/>
          <w:sz w:val="30"/>
          <w:szCs w:val="30"/>
        </w:rPr>
        <w:t>检查</w:t>
      </w:r>
      <w:r>
        <w:rPr>
          <w:rFonts w:ascii="仿宋_GB2312" w:hAnsi="仿宋_GB2312" w:eastAsia="仿宋_GB2312" w:cs="仿宋_GB2312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sz w:val="30"/>
          <w:szCs w:val="30"/>
        </w:rPr>
        <w:t>个检查对象，有完整、详细的检查记录，计为检查</w:t>
      </w:r>
      <w:r>
        <w:rPr>
          <w:rFonts w:ascii="仿宋_GB2312" w:hAnsi="仿宋_GB2312" w:eastAsia="仿宋_GB2312" w:cs="仿宋_GB2312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sz w:val="30"/>
          <w:szCs w:val="30"/>
        </w:rPr>
        <w:t>次；无特定检查对象的巡查、巡逻，无完整、详细检查记录的，不计为检查次数。</w:t>
      </w:r>
    </w:p>
    <w:p w14:paraId="35E05519"/>
    <w:sectPr>
      <w:pgSz w:w="16838" w:h="11906" w:orient="landscape"/>
      <w:pgMar w:top="1800" w:right="1440" w:bottom="119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44B19"/>
    <w:rsid w:val="5614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2025-01-10T08:05:00Z</dcterms:created>
  <dc:creator>WPS_1620241746</dc:creator>
  <cp:lastModifiedBy>WPS_1620241746</cp:lastModifiedBy>
  <dcterms:modified xsi:type="dcterms:W3CDTF">2025-01-10T08:05:44Z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D1DEEDC50FEC4CD4A70EB717D27C5D5A_11</vt:lpwstr>
  </property>
  <property fmtid="{D5CDD505-2E9C-101B-9397-08002B2CF9AE}" pid="4" name="KSOTemplateDocerSaveRecord">
    <vt:lpwstr>eyJoZGlkIjoiYTMxNGRlMGM5M2FmMTFjYjliNWVmNjQxZmVhNWE2ZWMiLCJ1c2VySWQiOiIxMjA1MzYwOTYwIn0=</vt:lpwstr>
  </property>
</Properties>
</file>