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20" w:lineRule="exact"/>
        <w:ind w:firstLine="1116" w:firstLineChars="147"/>
        <w:rPr>
          <w:rFonts w:ascii="仿宋_GB2312" w:hAnsi="宋体" w:eastAsia="仿宋_GB2312"/>
          <w:b/>
          <w:color w:val="FF0000"/>
          <w:spacing w:val="-42"/>
          <w:sz w:val="84"/>
          <w:szCs w:val="84"/>
        </w:rPr>
      </w:pPr>
      <w:r>
        <w:rPr>
          <w:rFonts w:hint="eastAsia" w:ascii="仿宋_GB2312" w:hAnsi="宋体" w:eastAsia="仿宋_GB2312"/>
          <w:b/>
          <w:color w:val="FF0000"/>
          <w:spacing w:val="-42"/>
          <w:sz w:val="84"/>
          <w:szCs w:val="84"/>
        </w:rPr>
        <w:t>长汀县民政局</w:t>
      </w:r>
    </w:p>
    <w:p>
      <w:pPr>
        <w:spacing w:line="820" w:lineRule="exact"/>
        <w:ind w:firstLine="6036" w:firstLineChars="795"/>
        <w:rPr>
          <w:rFonts w:hint="eastAsia" w:ascii="仿宋_GB2312" w:hAnsi="宋体" w:eastAsia="仿宋_GB2312"/>
          <w:b/>
          <w:color w:val="FF0000"/>
          <w:spacing w:val="-42"/>
          <w:sz w:val="84"/>
          <w:szCs w:val="84"/>
        </w:rPr>
      </w:pPr>
      <w:r>
        <w:rPr>
          <w:rFonts w:hint="eastAsia" w:ascii="仿宋_GB2312" w:hAnsi="宋体" w:eastAsia="仿宋_GB2312"/>
          <w:b/>
          <w:color w:val="FF0000"/>
          <w:spacing w:val="-42"/>
          <w:sz w:val="84"/>
          <w:szCs w:val="84"/>
        </w:rPr>
        <w:t>文件</w:t>
      </w:r>
    </w:p>
    <w:p>
      <w:pPr>
        <w:spacing w:line="820" w:lineRule="exact"/>
        <w:ind w:firstLine="1116" w:firstLineChars="147"/>
        <w:rPr>
          <w:rFonts w:hint="eastAsia" w:ascii="仿宋_GB2312" w:hAnsi="宋体" w:eastAsia="仿宋_GB2312"/>
          <w:b/>
          <w:color w:val="FF0000"/>
          <w:spacing w:val="-42"/>
          <w:sz w:val="84"/>
          <w:szCs w:val="84"/>
        </w:rPr>
      </w:pPr>
      <w:r>
        <w:rPr>
          <w:rFonts w:hint="eastAsia" w:ascii="仿宋_GB2312" w:hAnsi="宋体" w:eastAsia="仿宋_GB2312"/>
          <w:b/>
          <w:color w:val="FF0000"/>
          <w:spacing w:val="-42"/>
          <w:sz w:val="84"/>
          <w:szCs w:val="84"/>
        </w:rPr>
        <w:t>长汀县财政局</w:t>
      </w:r>
    </w:p>
    <w:p>
      <w:pPr>
        <w:spacing w:line="540" w:lineRule="exact"/>
        <w:rPr>
          <w:rFonts w:hint="eastAsia" w:ascii="仿宋_GB2312" w:eastAsia="仿宋_GB2312"/>
          <w:sz w:val="44"/>
          <w:szCs w:val="44"/>
        </w:rPr>
      </w:pPr>
    </w:p>
    <w:p>
      <w:pPr>
        <w:spacing w:line="540" w:lineRule="exact"/>
        <w:jc w:val="center"/>
        <w:rPr>
          <w:rFonts w:hint="eastAsia" w:ascii="仿宋_GB2312" w:eastAsia="仿宋_GB2312"/>
          <w:sz w:val="30"/>
          <w:szCs w:val="30"/>
        </w:rPr>
      </w:pPr>
      <w:r>
        <w:rPr>
          <w:rFonts w:hint="eastAsia" w:ascii="仿宋_GB2312" w:hAnsi="宋体" w:eastAsia="仿宋_GB2312"/>
          <w:sz w:val="30"/>
          <w:szCs w:val="30"/>
        </w:rPr>
        <w:t>汀民</w:t>
      </w:r>
      <w:r>
        <w:rPr>
          <w:rFonts w:hint="eastAsia" w:ascii="仿宋_GB2312" w:hAnsi="仿宋_GB2312" w:eastAsia="仿宋_GB2312" w:cs="仿宋_GB2312"/>
          <w:kern w:val="0"/>
          <w:sz w:val="32"/>
          <w:szCs w:val="32"/>
          <w:lang w:val="en-US" w:eastAsia="zh-CN" w:bidi="ar"/>
        </w:rPr>
        <w:t>〔2019〕81</w:t>
      </w:r>
      <w:r>
        <w:rPr>
          <w:rFonts w:hint="eastAsia" w:ascii="仿宋_GB2312" w:eastAsia="仿宋_GB2312"/>
          <w:sz w:val="30"/>
          <w:szCs w:val="30"/>
        </w:rPr>
        <w:t>号</w:t>
      </w:r>
    </w:p>
    <w:p>
      <w:pPr>
        <w:spacing w:line="540" w:lineRule="exact"/>
        <w:rPr>
          <w:rFonts w:hint="eastAsia" w:ascii="仿宋_GB2312" w:eastAsia="仿宋_GB2312"/>
          <w:sz w:val="32"/>
          <w:szCs w:val="32"/>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142240</wp:posOffset>
                </wp:positionV>
                <wp:extent cx="53721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1.2pt;height:0pt;width:423pt;z-index:251658240;mso-width-relative:page;mso-height-relative:page;" filled="f" stroked="t" coordsize="21600,21600" o:gfxdata="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LSlW3UAAAABgEAAA8AAAAAAAAA&#10;AQAgAAAAIgAAAGRycy9kb3ducmV2LnhtbFBLAQIUABQAAAAIAIdO4kDaZmww3AEAAJYDAAAOAAAA&#10;AAAAAAEAIAAAACMBAABkcnMvZTJvRG9jLnhtbFBLBQYAAAAABgAGAFkBAABxBQAAAAA=&#10;">
                <v:fill on="f" focussize="0,0"/>
                <v:stroke color="#FF0000" joinstyle="round"/>
                <v:imagedata o:title=""/>
                <o:lock v:ext="edit" aspectratio="f"/>
              </v:line>
            </w:pict>
          </mc:Fallback>
        </mc:AlternateContent>
      </w:r>
    </w:p>
    <w:p>
      <w:pPr>
        <w:spacing w:line="540" w:lineRule="exact"/>
        <w:jc w:val="center"/>
        <w:rPr>
          <w:rFonts w:hint="eastAsia" w:ascii="宋体" w:hAnsi="宋体"/>
          <w:b/>
          <w:sz w:val="44"/>
          <w:szCs w:val="44"/>
        </w:rPr>
      </w:pPr>
      <w:r>
        <w:rPr>
          <w:rFonts w:hint="eastAsia" w:ascii="宋体" w:hAnsi="宋体"/>
          <w:b/>
          <w:sz w:val="44"/>
          <w:szCs w:val="44"/>
        </w:rPr>
        <w:t>关于下拨</w:t>
      </w:r>
      <w:r>
        <w:rPr>
          <w:rFonts w:hint="eastAsia" w:ascii="宋体" w:hAnsi="宋体"/>
          <w:b/>
          <w:sz w:val="44"/>
          <w:szCs w:val="44"/>
          <w:lang w:val="en-US" w:eastAsia="zh-CN"/>
        </w:rPr>
        <w:t>2019年推进养老服务工程项目</w:t>
      </w:r>
      <w:r>
        <w:rPr>
          <w:rFonts w:hint="eastAsia" w:ascii="宋体" w:hAnsi="宋体" w:eastAsia="宋体" w:cs="宋体"/>
          <w:b/>
          <w:bCs/>
          <w:sz w:val="44"/>
          <w:szCs w:val="44"/>
          <w:lang w:eastAsia="zh-CN"/>
        </w:rPr>
        <w:t>建设</w:t>
      </w:r>
      <w:r>
        <w:rPr>
          <w:rFonts w:hint="eastAsia" w:ascii="宋体" w:hAnsi="宋体"/>
          <w:b/>
          <w:sz w:val="44"/>
          <w:szCs w:val="44"/>
        </w:rPr>
        <w:t>补助资金的通知</w:t>
      </w:r>
    </w:p>
    <w:p>
      <w:pPr>
        <w:spacing w:before="156" w:beforeLines="50" w:line="6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各有关乡(镇)民政办：</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《龙岩市财政局 龙岩市民政局关于下达全国居家和社区养老服务改革试点第三批补助资金的通知》（龙财社指</w:t>
      </w:r>
      <w:r>
        <w:rPr>
          <w:rFonts w:hint="eastAsia" w:ascii="仿宋_GB2312" w:hAnsi="仿宋_GB2312" w:eastAsia="仿宋_GB2312" w:cs="仿宋_GB2312"/>
          <w:kern w:val="0"/>
          <w:sz w:val="32"/>
          <w:szCs w:val="32"/>
          <w:lang w:val="en-US" w:eastAsia="zh-CN" w:bidi="ar"/>
        </w:rPr>
        <w:t>〔2018〕80号）、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龙岩市财政局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龙岩市民政局关于下达201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养老服务为民办实事项目建设省级补助资金的通知》</w:t>
      </w:r>
      <w:r>
        <w:rPr>
          <w:rFonts w:hint="eastAsia" w:ascii="仿宋_GB2312" w:hAnsi="仿宋_GB2312" w:eastAsia="仿宋_GB2312" w:cs="仿宋_GB2312"/>
          <w:sz w:val="32"/>
          <w:szCs w:val="32"/>
        </w:rPr>
        <w:t>（龙财社</w:t>
      </w:r>
      <w:r>
        <w:rPr>
          <w:rFonts w:hint="eastAsia" w:ascii="仿宋_GB2312" w:hAnsi="仿宋_GB2312" w:eastAsia="仿宋_GB2312" w:cs="仿宋_GB2312"/>
          <w:sz w:val="32"/>
          <w:szCs w:val="32"/>
          <w:lang w:eastAsia="zh-CN"/>
        </w:rPr>
        <w:t>指</w:t>
      </w:r>
      <w:r>
        <w:rPr>
          <w:rFonts w:hint="eastAsia" w:ascii="仿宋_GB2312" w:hAnsi="仿宋_GB2312" w:eastAsia="仿宋_GB2312" w:cs="仿宋_GB2312"/>
          <w:kern w:val="0"/>
          <w:sz w:val="32"/>
          <w:szCs w:val="32"/>
          <w:lang w:val="en-US" w:eastAsia="zh-CN" w:bidi="ar"/>
        </w:rPr>
        <w:t>〔2019〕</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龙岩市财政局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龙岩市民政局关于下达201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省级农村幸福院项目建设市级配套补助资金</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（龙财(社)</w:t>
      </w:r>
      <w:r>
        <w:rPr>
          <w:rFonts w:hint="eastAsia" w:ascii="仿宋_GB2312" w:hAnsi="仿宋_GB2312" w:eastAsia="仿宋_GB2312" w:cs="仿宋_GB2312"/>
          <w:sz w:val="32"/>
          <w:szCs w:val="32"/>
          <w:lang w:eastAsia="zh-CN"/>
        </w:rPr>
        <w:t>指</w:t>
      </w:r>
      <w:r>
        <w:rPr>
          <w:rFonts w:hint="eastAsia" w:ascii="仿宋_GB2312" w:hAnsi="仿宋_GB2312" w:eastAsia="仿宋_GB2312" w:cs="仿宋_GB2312"/>
          <w:kern w:val="0"/>
          <w:sz w:val="32"/>
          <w:szCs w:val="32"/>
          <w:lang w:val="en-US" w:eastAsia="zh-CN" w:bidi="ar"/>
        </w:rPr>
        <w:t>〔2019〕</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龙岩市财政局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龙岩市民政局关于下达201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市委市政府为民办实事“推进养老服务工程”建设项目市级补助资金</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（龙财(社)</w:t>
      </w:r>
      <w:r>
        <w:rPr>
          <w:rFonts w:hint="eastAsia" w:ascii="仿宋_GB2312" w:hAnsi="仿宋_GB2312" w:eastAsia="仿宋_GB2312" w:cs="仿宋_GB2312"/>
          <w:sz w:val="32"/>
          <w:szCs w:val="32"/>
          <w:lang w:eastAsia="zh-CN"/>
        </w:rPr>
        <w:t>指</w:t>
      </w:r>
      <w:r>
        <w:rPr>
          <w:rFonts w:hint="eastAsia" w:ascii="仿宋_GB2312" w:hAnsi="仿宋_GB2312" w:eastAsia="仿宋_GB2312" w:cs="仿宋_GB2312"/>
          <w:kern w:val="0"/>
          <w:sz w:val="32"/>
          <w:szCs w:val="32"/>
          <w:lang w:val="en-US" w:eastAsia="zh-CN" w:bidi="ar"/>
        </w:rPr>
        <w:t>〔2019〕</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《龙岩市民政局</w:t>
      </w:r>
      <w:r>
        <w:rPr>
          <w:rFonts w:hint="eastAsia" w:ascii="仿宋_GB2312" w:hAnsi="仿宋_GB2312" w:eastAsia="仿宋_GB2312" w:cs="仿宋_GB2312"/>
          <w:sz w:val="32"/>
          <w:szCs w:val="32"/>
          <w:lang w:val="en-US" w:eastAsia="zh-CN"/>
        </w:rPr>
        <w:t xml:space="preserve"> 龙岩市财政局关于印发＜2019年市委市政府为民办实事“推进养老服务工程”项目实施方案＞的通知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龙</w:t>
      </w:r>
      <w:r>
        <w:rPr>
          <w:rFonts w:hint="eastAsia" w:ascii="仿宋_GB2312" w:hAnsi="仿宋_GB2312" w:eastAsia="仿宋_GB2312" w:cs="仿宋_GB2312"/>
          <w:sz w:val="32"/>
          <w:szCs w:val="32"/>
          <w:lang w:eastAsia="zh-CN"/>
        </w:rPr>
        <w:t>民</w:t>
      </w:r>
      <w:r>
        <w:rPr>
          <w:rFonts w:hint="eastAsia" w:ascii="仿宋_GB2312" w:hAnsi="仿宋_GB2312" w:eastAsia="仿宋_GB2312" w:cs="仿宋_GB2312"/>
          <w:kern w:val="0"/>
          <w:sz w:val="32"/>
          <w:szCs w:val="32"/>
          <w:lang w:val="en-US" w:eastAsia="zh-CN" w:bidi="ar"/>
        </w:rPr>
        <w:t>〔2019〕</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、《关于批复</w:t>
      </w:r>
      <w:r>
        <w:rPr>
          <w:rFonts w:hint="eastAsia" w:ascii="仿宋_GB2312" w:hAnsi="仿宋_GB2312" w:eastAsia="仿宋_GB2312" w:cs="仿宋_GB2312"/>
          <w:sz w:val="32"/>
          <w:szCs w:val="32"/>
          <w:lang w:val="en-US" w:eastAsia="zh-CN"/>
        </w:rPr>
        <w:t>2019年度部门预算的通知》（汀财预</w:t>
      </w:r>
      <w:r>
        <w:rPr>
          <w:rFonts w:hint="eastAsia" w:ascii="仿宋_GB2312" w:hAnsi="仿宋_GB2312" w:eastAsia="仿宋_GB2312" w:cs="仿宋_GB2312"/>
          <w:kern w:val="0"/>
          <w:sz w:val="32"/>
          <w:szCs w:val="32"/>
          <w:lang w:val="en-US" w:eastAsia="zh-CN" w:bidi="ar"/>
        </w:rPr>
        <w:t>〔2019〕</w:t>
      </w:r>
      <w:r>
        <w:rPr>
          <w:rFonts w:hint="eastAsia" w:ascii="仿宋_GB2312" w:hAnsi="仿宋_GB2312" w:eastAsia="仿宋_GB2312" w:cs="仿宋_GB2312"/>
          <w:sz w:val="32"/>
          <w:szCs w:val="32"/>
          <w:lang w:val="en-US" w:eastAsia="zh-CN"/>
        </w:rPr>
        <w:t>1号）等</w:t>
      </w:r>
      <w:r>
        <w:rPr>
          <w:rFonts w:hint="eastAsia" w:ascii="仿宋_GB2312" w:hAnsi="仿宋_GB2312" w:eastAsia="仿宋_GB2312" w:cs="仿宋_GB2312"/>
          <w:sz w:val="32"/>
          <w:szCs w:val="32"/>
        </w:rPr>
        <w:t>文件精神</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333333"/>
          <w:kern w:val="0"/>
          <w:sz w:val="32"/>
          <w:szCs w:val="32"/>
        </w:rPr>
        <w:t>结合</w:t>
      </w:r>
      <w:r>
        <w:rPr>
          <w:rFonts w:hint="eastAsia" w:ascii="仿宋_GB2312" w:hAnsi="仿宋_GB2312" w:eastAsia="仿宋_GB2312" w:cs="仿宋_GB2312"/>
          <w:sz w:val="32"/>
          <w:szCs w:val="32"/>
          <w:lang w:eastAsia="zh-CN"/>
        </w:rPr>
        <w:t>目前居家社区养老服务照料中心、农村幸福院等养老服务工程项目建设进度，经研究同意，决定</w:t>
      </w:r>
      <w:r>
        <w:rPr>
          <w:rFonts w:hint="eastAsia" w:ascii="仿宋_GB2312" w:hAnsi="仿宋_GB2312" w:eastAsia="仿宋_GB2312" w:cs="仿宋_GB2312"/>
          <w:sz w:val="32"/>
          <w:szCs w:val="32"/>
        </w:rPr>
        <w:t>下拨你乡（镇）</w:t>
      </w:r>
      <w:r>
        <w:rPr>
          <w:rFonts w:hint="eastAsia" w:ascii="仿宋_GB2312" w:hAnsi="仿宋_GB2312" w:eastAsia="仿宋_GB2312" w:cs="仿宋_GB2312"/>
          <w:b w:val="0"/>
          <w:bCs/>
          <w:sz w:val="32"/>
          <w:szCs w:val="32"/>
          <w:lang w:val="en-US" w:eastAsia="zh-CN"/>
        </w:rPr>
        <w:t>2019年</w:t>
      </w:r>
      <w:r>
        <w:rPr>
          <w:rFonts w:hint="eastAsia" w:ascii="仿宋_GB2312" w:hAnsi="仿宋_GB2312" w:eastAsia="仿宋_GB2312" w:cs="仿宋_GB2312"/>
          <w:sz w:val="32"/>
          <w:szCs w:val="32"/>
          <w:lang w:eastAsia="zh-CN"/>
        </w:rPr>
        <w:t>养老服务工程项目建设补助资金</w:t>
      </w:r>
      <w:r>
        <w:rPr>
          <w:rFonts w:hint="eastAsia" w:ascii="仿宋_GB2312" w:hAnsi="仿宋_GB2312" w:eastAsia="仿宋_GB2312" w:cs="仿宋_GB2312"/>
          <w:sz w:val="32"/>
          <w:szCs w:val="32"/>
        </w:rPr>
        <w:t>(具体项目详见附表)。</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各有关乡(镇)</w:t>
      </w:r>
      <w:r>
        <w:rPr>
          <w:rFonts w:hint="eastAsia" w:ascii="仿宋_GB2312" w:eastAsia="仿宋_GB2312"/>
          <w:sz w:val="30"/>
          <w:szCs w:val="30"/>
          <w:lang w:eastAsia="zh-CN"/>
        </w:rPr>
        <w:t>务必高度重视，切实加强组织领导，加快推进</w:t>
      </w:r>
      <w:r>
        <w:rPr>
          <w:rFonts w:hint="eastAsia" w:ascii="仿宋_GB2312" w:eastAsia="仿宋_GB2312"/>
          <w:sz w:val="30"/>
          <w:szCs w:val="30"/>
          <w:lang w:val="en-US" w:eastAsia="zh-CN"/>
        </w:rPr>
        <w:t>养老服务工程</w:t>
      </w:r>
      <w:r>
        <w:rPr>
          <w:rFonts w:hint="eastAsia" w:ascii="仿宋_GB2312" w:eastAsia="仿宋_GB2312"/>
          <w:sz w:val="30"/>
          <w:szCs w:val="30"/>
          <w:lang w:eastAsia="zh-CN"/>
        </w:rPr>
        <w:t>项目建设</w:t>
      </w:r>
      <w:r>
        <w:rPr>
          <w:rFonts w:hint="eastAsia" w:ascii="仿宋_GB2312" w:eastAsia="仿宋_GB2312"/>
          <w:sz w:val="30"/>
          <w:szCs w:val="30"/>
          <w:lang w:val="en-US" w:eastAsia="zh-CN"/>
        </w:rPr>
        <w:t>,保质保量全面完成任务。</w:t>
      </w:r>
      <w:r>
        <w:rPr>
          <w:rFonts w:hint="eastAsia" w:ascii="仿宋_GB2312" w:hAnsi="仿宋_GB2312" w:eastAsia="仿宋_GB2312" w:cs="仿宋_GB2312"/>
          <w:sz w:val="32"/>
          <w:szCs w:val="32"/>
          <w:lang w:eastAsia="zh-CN"/>
        </w:rPr>
        <w:t>按照有关资金管理办法</w:t>
      </w:r>
      <w:r>
        <w:rPr>
          <w:rFonts w:hint="eastAsia" w:ascii="仿宋_GB2312" w:hAnsi="仿宋_GB2312" w:eastAsia="仿宋_GB2312" w:cs="仿宋_GB2312"/>
          <w:color w:val="333333"/>
          <w:kern w:val="0"/>
          <w:sz w:val="32"/>
          <w:szCs w:val="32"/>
          <w:lang w:eastAsia="zh-CN"/>
        </w:rPr>
        <w:t>加</w:t>
      </w:r>
      <w:r>
        <w:rPr>
          <w:rFonts w:hint="eastAsia" w:ascii="仿宋_GB2312" w:hAnsi="仿宋_GB2312" w:eastAsia="仿宋_GB2312" w:cs="仿宋_GB2312"/>
          <w:sz w:val="32"/>
          <w:szCs w:val="32"/>
        </w:rPr>
        <w:t>强管理，做到专款专用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按照财务管理制度建账立档，做好资产造册登记工作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同时要做好消防安全工作。</w:t>
      </w: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长汀县</w:t>
      </w:r>
      <w:r>
        <w:rPr>
          <w:rFonts w:hint="eastAsia" w:ascii="仿宋_GB2312" w:hAnsi="仿宋_GB2312" w:eastAsia="仿宋_GB2312" w:cs="仿宋_GB2312"/>
          <w:sz w:val="32"/>
          <w:szCs w:val="32"/>
          <w:lang w:val="en-US" w:eastAsia="zh-CN"/>
        </w:rPr>
        <w:t>民政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lang w:val="en-US" w:eastAsia="zh-CN"/>
        </w:rPr>
        <w:t xml:space="preserve">                 长汀县财政局</w:t>
      </w:r>
    </w:p>
    <w:p>
      <w:pPr>
        <w:numPr>
          <w:ilvl w:val="0"/>
          <w:numId w:val="0"/>
        </w:numPr>
        <w:spacing w:line="62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numPr>
          <w:ilvl w:val="0"/>
          <w:numId w:val="0"/>
        </w:numPr>
        <w:spacing w:line="620" w:lineRule="exact"/>
        <w:ind w:firstLine="5440" w:firstLineChars="1700"/>
        <w:rPr>
          <w:rFonts w:hint="eastAsia" w:ascii="仿宋_GB2312" w:hAnsi="仿宋_GB2312" w:eastAsia="仿宋_GB2312" w:cs="仿宋_GB2312"/>
          <w:sz w:val="32"/>
          <w:szCs w:val="32"/>
          <w:lang w:val="en-US" w:eastAsia="zh-CN"/>
        </w:rPr>
      </w:pPr>
    </w:p>
    <w:p>
      <w:pPr>
        <w:numPr>
          <w:ilvl w:val="0"/>
          <w:numId w:val="0"/>
        </w:numPr>
        <w:spacing w:line="620" w:lineRule="exact"/>
        <w:ind w:firstLine="5440" w:firstLineChars="1700"/>
        <w:rPr>
          <w:rFonts w:hint="eastAsia" w:ascii="仿宋_GB2312" w:hAnsi="仿宋_GB2312" w:eastAsia="仿宋_GB2312" w:cs="仿宋_GB2312"/>
          <w:sz w:val="32"/>
          <w:szCs w:val="32"/>
          <w:lang w:val="en-US" w:eastAsia="zh-CN"/>
        </w:rPr>
      </w:pPr>
    </w:p>
    <w:p>
      <w:pPr>
        <w:numPr>
          <w:ilvl w:val="0"/>
          <w:numId w:val="0"/>
        </w:numPr>
        <w:spacing w:line="620" w:lineRule="exact"/>
        <w:ind w:firstLine="4800" w:firstLineChars="1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2019年11月13日</w:t>
      </w:r>
    </w:p>
    <w:p>
      <w:pPr>
        <w:numPr>
          <w:ilvl w:val="0"/>
          <w:numId w:val="0"/>
        </w:numPr>
        <w:spacing w:line="620" w:lineRule="exact"/>
        <w:rPr>
          <w:rFonts w:hint="eastAsia" w:ascii="仿宋_GB2312" w:hAnsi="仿宋_GB2312" w:eastAsia="仿宋_GB2312" w:cs="仿宋_GB2312"/>
          <w:sz w:val="32"/>
          <w:szCs w:val="32"/>
          <w:lang w:val="en-US" w:eastAsia="zh-CN"/>
        </w:rPr>
      </w:pPr>
    </w:p>
    <w:p>
      <w:pPr>
        <w:numPr>
          <w:ilvl w:val="0"/>
          <w:numId w:val="0"/>
        </w:numPr>
        <w:spacing w:line="620" w:lineRule="exact"/>
        <w:rPr>
          <w:rFonts w:hint="eastAsia" w:ascii="仿宋" w:hAnsi="仿宋" w:eastAsia="仿宋" w:cs="仿宋"/>
          <w:sz w:val="32"/>
          <w:szCs w:val="32"/>
        </w:rPr>
      </w:pPr>
    </w:p>
    <w:p>
      <w:pPr>
        <w:numPr>
          <w:ilvl w:val="0"/>
          <w:numId w:val="0"/>
        </w:numPr>
        <w:spacing w:line="620" w:lineRule="exact"/>
        <w:rPr>
          <w:rFonts w:hint="eastAsia" w:ascii="仿宋" w:hAnsi="仿宋" w:eastAsia="仿宋" w:cs="仿宋"/>
          <w:sz w:val="32"/>
          <w:szCs w:val="32"/>
        </w:rPr>
      </w:pPr>
    </w:p>
    <w:p>
      <w:pPr>
        <w:numPr>
          <w:ilvl w:val="0"/>
          <w:numId w:val="0"/>
        </w:numPr>
        <w:spacing w:line="620" w:lineRule="exact"/>
        <w:rPr>
          <w:rFonts w:hint="eastAsia" w:ascii="仿宋" w:hAnsi="仿宋" w:eastAsia="仿宋" w:cs="仿宋"/>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eastAsia" w:ascii="仿宋_GB2312" w:hAnsi="仿宋_GB2312" w:eastAsia="仿宋_GB2312" w:cs="仿宋_GB2312"/>
          <w:sz w:val="32"/>
          <w:szCs w:val="32"/>
        </w:rPr>
      </w:pPr>
    </w:p>
    <w:p>
      <w:pPr>
        <w:numPr>
          <w:ilvl w:val="0"/>
          <w:numId w:val="0"/>
        </w:numPr>
        <w:spacing w:line="62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lang w:val="en-US" w:eastAsia="zh-CN"/>
        </w:rPr>
        <w:t>2019年“推进养老服务工程项目”建设资金补助表</w:t>
      </w:r>
    </w:p>
    <w:tbl>
      <w:tblPr>
        <w:tblStyle w:val="4"/>
        <w:tblpPr w:leftFromText="180" w:rightFromText="180" w:vertAnchor="text" w:horzAnchor="page" w:tblpX="1466" w:tblpY="700"/>
        <w:tblOverlap w:val="never"/>
        <w:tblW w:w="92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006"/>
        <w:gridCol w:w="1200"/>
        <w:gridCol w:w="1200"/>
        <w:gridCol w:w="1324"/>
        <w:gridCol w:w="1165"/>
        <w:gridCol w:w="1147"/>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0"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0"/>
              </w:numPr>
              <w:spacing w:line="620" w:lineRule="exact"/>
              <w:rPr>
                <w:rFonts w:hint="eastAsia" w:ascii="仿宋_GB2312" w:hAnsi="仿宋_GB2312" w:eastAsia="仿宋_GB2312" w:cs="仿宋_GB2312"/>
                <w:sz w:val="32"/>
                <w:szCs w:val="32"/>
              </w:rPr>
            </w:pPr>
          </w:p>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项 目</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kern w:val="0"/>
                <w:sz w:val="28"/>
                <w:szCs w:val="28"/>
                <w:u w:val="none"/>
                <w:lang w:val="en-US" w:eastAsia="zh-CN" w:bidi="ar"/>
              </w:rPr>
            </w:pPr>
            <w:r>
              <w:rPr>
                <w:rFonts w:hint="eastAsia" w:ascii="仿宋" w:hAnsi="仿宋" w:eastAsia="仿宋" w:cs="仿宋"/>
                <w:i w:val="0"/>
                <w:color w:val="000000"/>
                <w:kern w:val="0"/>
                <w:sz w:val="24"/>
                <w:szCs w:val="24"/>
                <w:u w:val="none"/>
                <w:lang w:val="en-US" w:eastAsia="zh-CN" w:bidi="ar"/>
              </w:rPr>
              <w:t>龙财社指（2018）80号</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4"/>
                <w:szCs w:val="24"/>
                <w:u w:val="none"/>
                <w:lang w:val="en-US" w:eastAsia="zh-CN" w:bidi="ar"/>
              </w:rPr>
              <w:t>龙财社指（2019）19号</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4"/>
                <w:szCs w:val="24"/>
                <w:u w:val="none"/>
                <w:lang w:val="en-US" w:eastAsia="zh-CN" w:bidi="ar"/>
              </w:rPr>
              <w:t>龙财社指（2019）20号</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4"/>
                <w:szCs w:val="24"/>
                <w:u w:val="none"/>
                <w:lang w:val="en-US" w:eastAsia="zh-CN" w:bidi="ar"/>
              </w:rPr>
              <w:t>龙财社指（2019）21号</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sz w:val="24"/>
                <w:szCs w:val="24"/>
                <w:lang w:eastAsia="zh-CN"/>
              </w:rPr>
              <w:t>汀财预算</w:t>
            </w:r>
            <w:r>
              <w:rPr>
                <w:rFonts w:hint="eastAsia" w:ascii="仿宋" w:hAnsi="仿宋" w:eastAsia="仿宋" w:cs="仿宋"/>
                <w:kern w:val="0"/>
                <w:sz w:val="24"/>
                <w:szCs w:val="24"/>
                <w:lang w:val="en-US" w:eastAsia="zh-CN" w:bidi="ar"/>
              </w:rPr>
              <w:t>〔2019〕1号</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8"/>
                <w:szCs w:val="28"/>
                <w:u w:val="none"/>
                <w:lang w:val="en-US" w:eastAsia="zh-CN" w:bidi="ar"/>
              </w:rPr>
            </w:pPr>
            <w:r>
              <w:rPr>
                <w:rFonts w:hint="eastAsia" w:ascii="仿宋" w:hAnsi="仿宋" w:eastAsia="仿宋" w:cs="仿宋"/>
                <w:i w:val="0"/>
                <w:color w:val="000000"/>
                <w:kern w:val="0"/>
                <w:sz w:val="28"/>
                <w:szCs w:val="28"/>
                <w:u w:val="none"/>
                <w:lang w:val="en-US" w:eastAsia="zh-CN" w:bidi="ar"/>
              </w:rPr>
              <w:t>合计</w:t>
            </w:r>
          </w:p>
          <w:p>
            <w:pPr>
              <w:keepNext w:val="0"/>
              <w:keepLines w:val="0"/>
              <w:widowControl/>
              <w:suppressLineNumbers w:val="0"/>
              <w:jc w:val="center"/>
              <w:textAlignment w:val="center"/>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8"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南山镇居家养老服务照料中心</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70</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8"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大同镇黄屋村居家养老服务照料中心</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70</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8"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color w:val="000000"/>
                <w:sz w:val="24"/>
                <w:szCs w:val="24"/>
                <w:lang w:eastAsia="zh-CN"/>
              </w:rPr>
              <w:t>河田镇晨光地村农村幸福院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3"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红山乡苏陂村农村幸福院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3"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策武镇林田村农村幸福院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3"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color w:val="000000"/>
                <w:sz w:val="24"/>
                <w:szCs w:val="24"/>
                <w:lang w:eastAsia="zh-CN"/>
              </w:rPr>
              <w:t>河田镇潘屋村</w:t>
            </w:r>
            <w:r>
              <w:rPr>
                <w:rFonts w:hint="eastAsia" w:ascii="仿宋" w:hAnsi="仿宋" w:eastAsia="仿宋" w:cs="仿宋"/>
                <w:color w:val="000000"/>
                <w:sz w:val="24"/>
                <w:szCs w:val="24"/>
              </w:rPr>
              <w:t>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2"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r>
              <w:rPr>
                <w:rFonts w:hint="eastAsia" w:ascii="仿宋" w:hAnsi="仿宋" w:eastAsia="仿宋" w:cs="仿宋"/>
                <w:sz w:val="24"/>
                <w:szCs w:val="24"/>
                <w:lang w:eastAsia="zh-CN"/>
              </w:rPr>
              <w:t>四都镇圭田村农村幸福院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8"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rPr>
            </w:pPr>
            <w:r>
              <w:rPr>
                <w:rFonts w:hint="eastAsia" w:ascii="仿宋" w:hAnsi="仿宋" w:eastAsia="仿宋" w:cs="仿宋"/>
                <w:sz w:val="24"/>
                <w:szCs w:val="24"/>
                <w:lang w:eastAsia="zh-CN"/>
              </w:rPr>
              <w:t>南山镇严婆田村农村幸福院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3"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sz w:val="24"/>
                <w:szCs w:val="24"/>
                <w:lang w:eastAsia="zh-CN"/>
              </w:rPr>
              <w:t>新桥镇岗头村农村幸福院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9"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sz w:val="24"/>
                <w:szCs w:val="24"/>
                <w:lang w:eastAsia="zh-CN"/>
              </w:rPr>
              <w:t>濯田镇河东村农村幸福院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涂坊镇元坑村农村幸福院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17</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3</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河田镇根溪村农村幸福院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河田镇罗地村农村幸福院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涂坊镇洋坑村农村幸福院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四都镇渔溪村农村幸福院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童坊镇龙坊村农村幸福院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三洲镇小溪头村农村幸福院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濯田镇东山村农村幸福院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濯田镇寨头村农村幸福院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南山镇洋背村农村幸福院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濯田镇坝尾村农村幸福院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古城镇梁坑村农村幸福院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宣成乡下畲村农村幸福院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红山乡苏竹村农村幸福院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铁长乡张地村农村幸福院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童坊镇下坑村农村幸福院</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4</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16</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羊牯乡敬老院拓展提升为农村社区养老服务中心项目</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濯田镇敬老院拓展提升为农村社区养老服务中心项目</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南山镇敬老院拓展提升为农村社区养老服务中心项目</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童坊镇敬老院拓展提升为农村社区养老服务中心项目</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汀州镇西门社区居家养老服务站完善提升</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10</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汀州镇新民社区居家养老服务站完善提升</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10</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汀州镇和谐社区居家养老服务站完善提升</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10</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2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合计（万元）</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84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293</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27</w:t>
            </w:r>
          </w:p>
        </w:tc>
        <w:tc>
          <w:tcPr>
            <w:tcW w:w="11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66</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270</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740</w:t>
            </w:r>
          </w:p>
        </w:tc>
      </w:tr>
    </w:tbl>
    <w:p>
      <w:pPr>
        <w:spacing w:line="620" w:lineRule="exact"/>
        <w:rPr>
          <w:rFonts w:hint="eastAsia" w:ascii="宋体" w:hAnsi="宋体" w:eastAsia="宋体" w:cs="宋体"/>
          <w:sz w:val="24"/>
          <w:szCs w:val="24"/>
          <w:lang w:val="en-US" w:eastAsia="zh-CN"/>
        </w:rPr>
      </w:pPr>
    </w:p>
    <w:p>
      <w:pPr>
        <w:spacing w:line="620" w:lineRule="exact"/>
        <w:ind w:firstLine="480" w:firstLineChars="200"/>
        <w:rPr>
          <w:rFonts w:hint="eastAsia" w:ascii="宋体" w:hAnsi="宋体" w:eastAsia="宋体" w:cs="宋体"/>
          <w:sz w:val="24"/>
          <w:szCs w:val="24"/>
          <w:lang w:val="en-US" w:eastAsia="zh-CN"/>
        </w:rPr>
      </w:pPr>
    </w:p>
    <w:p>
      <w:pPr>
        <w:spacing w:line="620" w:lineRule="exact"/>
        <w:ind w:firstLine="480" w:firstLineChars="200"/>
        <w:rPr>
          <w:rFonts w:hint="eastAsia" w:ascii="宋体" w:hAnsi="宋体" w:eastAsia="宋体" w:cs="宋体"/>
          <w:sz w:val="24"/>
          <w:szCs w:val="24"/>
          <w:lang w:val="en-US" w:eastAsia="zh-CN"/>
        </w:rPr>
      </w:pPr>
    </w:p>
    <w:p>
      <w:pPr>
        <w:spacing w:line="620" w:lineRule="exact"/>
        <w:ind w:firstLine="480" w:firstLineChars="200"/>
        <w:rPr>
          <w:rFonts w:hint="eastAsia" w:ascii="宋体" w:hAnsi="宋体" w:eastAsia="宋体" w:cs="宋体"/>
          <w:sz w:val="24"/>
          <w:szCs w:val="24"/>
          <w:lang w:val="en-US" w:eastAsia="zh-CN"/>
        </w:rPr>
      </w:pPr>
    </w:p>
    <w:p>
      <w:pPr>
        <w:spacing w:line="620" w:lineRule="exact"/>
        <w:ind w:firstLine="480" w:firstLineChars="200"/>
        <w:rPr>
          <w:rFonts w:hint="eastAsia" w:ascii="宋体" w:hAnsi="宋体" w:eastAsia="宋体" w:cs="宋体"/>
          <w:sz w:val="24"/>
          <w:szCs w:val="24"/>
          <w:lang w:val="en-US" w:eastAsia="zh-CN"/>
        </w:rPr>
      </w:pPr>
    </w:p>
    <w:p>
      <w:pPr>
        <w:spacing w:line="620" w:lineRule="exact"/>
        <w:ind w:firstLine="480" w:firstLineChars="200"/>
        <w:rPr>
          <w:rFonts w:hint="eastAsia" w:ascii="宋体" w:hAnsi="宋体" w:eastAsia="宋体" w:cs="宋体"/>
          <w:sz w:val="24"/>
          <w:szCs w:val="24"/>
          <w:lang w:val="en-US" w:eastAsia="zh-CN"/>
        </w:rPr>
      </w:pPr>
    </w:p>
    <w:p>
      <w:pPr>
        <w:spacing w:line="620" w:lineRule="exact"/>
        <w:ind w:firstLine="480" w:firstLineChars="200"/>
        <w:rPr>
          <w:rFonts w:hint="eastAsia" w:ascii="宋体" w:hAnsi="宋体" w:eastAsia="宋体" w:cs="宋体"/>
          <w:sz w:val="24"/>
          <w:szCs w:val="24"/>
          <w:lang w:val="en-US" w:eastAsia="zh-CN"/>
        </w:rPr>
      </w:pPr>
    </w:p>
    <w:p>
      <w:pPr>
        <w:spacing w:line="620" w:lineRule="exact"/>
        <w:ind w:firstLine="480" w:firstLineChars="200"/>
        <w:rPr>
          <w:rFonts w:hint="eastAsia" w:ascii="宋体" w:hAnsi="宋体" w:eastAsia="宋体" w:cs="宋体"/>
          <w:sz w:val="24"/>
          <w:szCs w:val="24"/>
          <w:lang w:val="en-US" w:eastAsia="zh-CN"/>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抄送：市民政局、市财政局                           </w:t>
      </w:r>
    </w:p>
    <w:p>
      <w:pPr>
        <w:rPr>
          <w:rFonts w:hint="default"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长汀县民政局办公室              </w:t>
      </w:r>
      <w:bookmarkStart w:id="0" w:name="_GoBack"/>
      <w:bookmarkEnd w:id="0"/>
      <w:r>
        <w:rPr>
          <w:rFonts w:hint="eastAsia" w:ascii="仿宋" w:hAnsi="仿宋" w:eastAsia="仿宋" w:cs="仿宋"/>
          <w:sz w:val="32"/>
          <w:szCs w:val="32"/>
          <w:u w:val="single"/>
          <w:lang w:val="en-US" w:eastAsia="zh-CN"/>
        </w:rPr>
        <w:t>2019年11月13日印发</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A429FE"/>
    <w:rsid w:val="009A111D"/>
    <w:rsid w:val="07BC2280"/>
    <w:rsid w:val="08586F05"/>
    <w:rsid w:val="0A3561BC"/>
    <w:rsid w:val="0CF37718"/>
    <w:rsid w:val="0D130D72"/>
    <w:rsid w:val="11893A75"/>
    <w:rsid w:val="12982F16"/>
    <w:rsid w:val="158518DF"/>
    <w:rsid w:val="1C9960D3"/>
    <w:rsid w:val="24B1200C"/>
    <w:rsid w:val="25B66C87"/>
    <w:rsid w:val="2C14090C"/>
    <w:rsid w:val="30997955"/>
    <w:rsid w:val="310531C2"/>
    <w:rsid w:val="314924FE"/>
    <w:rsid w:val="316B7A54"/>
    <w:rsid w:val="31CE2ED0"/>
    <w:rsid w:val="33BC515D"/>
    <w:rsid w:val="346C0044"/>
    <w:rsid w:val="350B4285"/>
    <w:rsid w:val="3E927AB2"/>
    <w:rsid w:val="40F37F65"/>
    <w:rsid w:val="414E53D7"/>
    <w:rsid w:val="421712BE"/>
    <w:rsid w:val="44394933"/>
    <w:rsid w:val="4C480DB1"/>
    <w:rsid w:val="544C6923"/>
    <w:rsid w:val="5B1B7161"/>
    <w:rsid w:val="6476320A"/>
    <w:rsid w:val="64E756C1"/>
    <w:rsid w:val="66B7761B"/>
    <w:rsid w:val="67892F1F"/>
    <w:rsid w:val="6DA429FE"/>
    <w:rsid w:val="6F530C94"/>
    <w:rsid w:val="769A2EF0"/>
    <w:rsid w:val="790D071F"/>
    <w:rsid w:val="79E716BE"/>
    <w:rsid w:val="7B2219BA"/>
    <w:rsid w:val="7B5D75E2"/>
    <w:rsid w:val="7BAB1617"/>
    <w:rsid w:val="7E6B6BA2"/>
    <w:rsid w:val="7EA6002B"/>
    <w:rsid w:val="7F235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2019-08-19T00:19:00Z</dcterms:created>
  <dc:creator>Janedan</dc:creator>
  <cp:lastModifiedBy>Administrator</cp:lastModifiedBy>
  <cp:lastPrinted>2019-11-13T00:39:00Z</cp:lastPrinted>
  <dcterms:modified xsi:type="dcterms:W3CDTF">2019-11-14T00:34:25Z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