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0F236">
      <w:pPr>
        <w:spacing w:line="52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E165BE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考生须知</w:t>
      </w:r>
    </w:p>
    <w:p w14:paraId="0F376B68">
      <w:pPr>
        <w:spacing w:line="440" w:lineRule="exact"/>
        <w:ind w:firstLine="480" w:firstLineChars="200"/>
        <w:rPr>
          <w:rFonts w:hint="eastAsia" w:ascii="黑体" w:eastAsia="黑体"/>
          <w:sz w:val="24"/>
        </w:rPr>
      </w:pPr>
    </w:p>
    <w:p w14:paraId="6FB87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1.按照公告规定的时间、地点参加面试，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未准时到达并参加抽签的视为放弃面试资格。</w:t>
      </w:r>
    </w:p>
    <w:p w14:paraId="56A30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2.凭身份证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进入考点</w:t>
      </w:r>
      <w:r>
        <w:rPr>
          <w:rFonts w:hint="eastAsia" w:ascii="仿宋_GB2312" w:eastAsia="仿宋_GB2312"/>
          <w:color w:val="000000"/>
          <w:sz w:val="32"/>
          <w:szCs w:val="32"/>
        </w:rPr>
        <w:t>，主动出示证件，接受工作人员核验。</w:t>
      </w:r>
    </w:p>
    <w:p w14:paraId="49132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3.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面试实行封闭式管理，进入考点时</w:t>
      </w:r>
      <w:r>
        <w:rPr>
          <w:rFonts w:hint="eastAsia" w:ascii="仿宋_GB2312" w:eastAsia="仿宋_GB2312"/>
          <w:color w:val="000000"/>
          <w:sz w:val="32"/>
          <w:szCs w:val="32"/>
        </w:rPr>
        <w:t>主动将各种无线通信工具、个人电脑、电子设备（含耳机等）等考试违禁物品交由工作人员保管，直至面试结束后离开考点时方可取回。</w:t>
      </w:r>
    </w:p>
    <w:p w14:paraId="6B46E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4.面试需穿着得体，不得穿戴有明显标识、特征的衣服和饰物。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在考试各环节</w:t>
      </w:r>
      <w:r>
        <w:rPr>
          <w:rFonts w:hint="eastAsia" w:ascii="仿宋_GB2312" w:eastAsia="仿宋_GB2312"/>
          <w:color w:val="000000"/>
          <w:sz w:val="32"/>
          <w:szCs w:val="32"/>
        </w:rPr>
        <w:t>，禁止向考官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、工作人员</w:t>
      </w:r>
      <w:r>
        <w:rPr>
          <w:rFonts w:hint="eastAsia" w:ascii="仿宋_GB2312" w:eastAsia="仿宋_GB2312"/>
          <w:color w:val="000000"/>
          <w:sz w:val="32"/>
          <w:szCs w:val="32"/>
        </w:rPr>
        <w:t>透露自己的姓名等个人相关信息，否则按违规处理，取消面试资格。</w:t>
      </w:r>
      <w:bookmarkStart w:id="0" w:name="_GoBack"/>
      <w:bookmarkEnd w:id="0"/>
    </w:p>
    <w:p w14:paraId="158FC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1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5.教学设计时，只能在教案纸上写抽签顺序号，不得在其他地方做任何标记。</w:t>
      </w:r>
    </w:p>
    <w:p w14:paraId="78B4C9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6.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片段教学</w:t>
      </w:r>
      <w:r>
        <w:rPr>
          <w:rFonts w:hint="eastAsia" w:ascii="仿宋_GB2312" w:eastAsia="仿宋_GB2312"/>
          <w:color w:val="000000"/>
          <w:sz w:val="32"/>
          <w:szCs w:val="32"/>
        </w:rPr>
        <w:t>结束后，</w:t>
      </w:r>
      <w:r>
        <w:rPr>
          <w:rFonts w:hint="eastAsia" w:ascii="仿宋_GB2312" w:eastAsia="仿宋_GB2312"/>
          <w:sz w:val="32"/>
          <w:szCs w:val="32"/>
        </w:rPr>
        <w:t>评委进行评分，去掉1个最高分，去掉1个最低分，其余评委的平均分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取小数点后两位数为止作</w:t>
      </w:r>
      <w:r>
        <w:rPr>
          <w:rFonts w:hint="eastAsia" w:ascii="仿宋_GB2312" w:eastAsia="仿宋_GB2312"/>
          <w:sz w:val="32"/>
          <w:szCs w:val="32"/>
        </w:rPr>
        <w:t>为考生面试得分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注意不是四舍五入</w:t>
      </w:r>
      <w:r>
        <w:rPr>
          <w:rFonts w:hint="eastAsia" w:ascii="仿宋_GB2312" w:eastAsia="仿宋_GB2312"/>
          <w:sz w:val="32"/>
          <w:szCs w:val="32"/>
          <w:lang w:eastAsia="zh-CN"/>
        </w:rPr>
        <w:t>），</w:t>
      </w:r>
      <w:r>
        <w:rPr>
          <w:rFonts w:hint="eastAsia" w:ascii="仿宋_GB2312" w:eastAsia="仿宋_GB2312"/>
          <w:color w:val="000000"/>
          <w:sz w:val="32"/>
          <w:szCs w:val="32"/>
        </w:rPr>
        <w:t>面试成绩当场宣布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>考生在成绩登记表上签字确认，将试题、备课纸等交工作人员，在得到工作人员准许后离开考室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>未经允许提前离开考点或拒不签字的，视为自动放弃应聘资格。</w:t>
      </w:r>
    </w:p>
    <w:p w14:paraId="3864F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1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_GB2312" w:eastAsia="仿宋_GB2312"/>
          <w:color w:val="000000"/>
          <w:sz w:val="32"/>
          <w:szCs w:val="32"/>
        </w:rPr>
        <w:t>面试结束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后，</w:t>
      </w:r>
      <w:r>
        <w:rPr>
          <w:rFonts w:hint="eastAsia" w:ascii="仿宋_GB2312" w:eastAsia="仿宋_GB2312"/>
          <w:color w:val="000000"/>
          <w:sz w:val="32"/>
          <w:szCs w:val="32"/>
        </w:rPr>
        <w:t>必须服从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楼层管理</w:t>
      </w:r>
      <w:r>
        <w:rPr>
          <w:rFonts w:hint="eastAsia" w:ascii="仿宋_GB2312" w:eastAsia="仿宋_GB2312"/>
          <w:color w:val="000000"/>
          <w:sz w:val="32"/>
          <w:szCs w:val="32"/>
        </w:rPr>
        <w:t>人员引导，从离场专用通道前往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门房的</w:t>
      </w:r>
      <w:r>
        <w:rPr>
          <w:rFonts w:hint="eastAsia" w:ascii="仿宋_GB2312" w:eastAsia="仿宋_GB2312"/>
          <w:color w:val="000000"/>
          <w:sz w:val="32"/>
          <w:szCs w:val="32"/>
        </w:rPr>
        <w:t>物品保管处领取自己的物品，交回序号牌后离开考点。不得在考场逗留，不得与还未进行面试的考生交流，一经发现，取消双方面试资格。</w:t>
      </w:r>
    </w:p>
    <w:p w14:paraId="012DE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1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8.面试期间不得离场、不得随意走动、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不得穿过警戒线，</w:t>
      </w:r>
      <w:r>
        <w:rPr>
          <w:rFonts w:hint="eastAsia" w:ascii="仿宋_GB2312" w:eastAsia="仿宋_GB2312"/>
          <w:color w:val="000000"/>
          <w:sz w:val="32"/>
          <w:szCs w:val="32"/>
        </w:rPr>
        <w:t>不得进行其他可能影响面试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公平、</w:t>
      </w:r>
      <w:r>
        <w:rPr>
          <w:rFonts w:hint="eastAsia" w:ascii="仿宋_GB2312" w:eastAsia="仿宋_GB2312"/>
          <w:color w:val="000000"/>
          <w:sz w:val="32"/>
          <w:szCs w:val="32"/>
        </w:rPr>
        <w:t>公正的活动。如需上卫生间等特殊情况需举手示意，由工作人员引领陪同。</w:t>
      </w:r>
    </w:p>
    <w:p w14:paraId="35996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1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9.发现有直系亲属担任本场考试工作人员的考生，应及时汇报，未汇报被发现或被举报的，查实后按考试违纪的有关规定处理。</w:t>
      </w:r>
    </w:p>
    <w:p w14:paraId="3581D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1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10.遵守考场纪律，服从考试工作人员管理，接受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color w:val="000000"/>
          <w:sz w:val="32"/>
          <w:szCs w:val="32"/>
        </w:rPr>
        <w:t>人员的监督和检查。如不遵守考场纪律，不服从考试工作人员管理，或有违纪、作弊等行为的，将参</w:t>
      </w:r>
      <w:r>
        <w:rPr>
          <w:rFonts w:hint="eastAsia" w:ascii="仿宋_GB2312" w:eastAsia="仿宋_GB2312"/>
          <w:sz w:val="32"/>
          <w:szCs w:val="32"/>
        </w:rPr>
        <w:t>照《公务员录用考试违纪违规行为处理办法(试行)》的有关规定处理。</w:t>
      </w:r>
    </w:p>
    <w:p w14:paraId="0ACF74F2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D60A7"/>
    <w:rsid w:val="1521256F"/>
    <w:rsid w:val="17E217ED"/>
    <w:rsid w:val="192B0A70"/>
    <w:rsid w:val="1B316012"/>
    <w:rsid w:val="1B586FF5"/>
    <w:rsid w:val="3D93486A"/>
    <w:rsid w:val="3F6D5D6C"/>
    <w:rsid w:val="400C4548"/>
    <w:rsid w:val="4EC90096"/>
    <w:rsid w:val="5D775E79"/>
    <w:rsid w:val="650A6FE4"/>
    <w:rsid w:val="6D54588F"/>
    <w:rsid w:val="7E3808B5"/>
    <w:rsid w:val="7E3C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701</Words>
  <Characters>712</Characters>
  <Lines>0</Lines>
  <Paragraphs>0</Paragraphs>
  <TotalTime>0</TotalTime>
  <ScaleCrop>false</ScaleCrop>
  <LinksUpToDate>false</LinksUpToDate>
  <CharactersWithSpaces>712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2025-07-22T02:16:00Z</dcterms:created>
  <dc:creator>Administrator</dc:creator>
  <cp:lastModifiedBy>云祥</cp:lastModifiedBy>
  <dcterms:modified xsi:type="dcterms:W3CDTF">2026-06-22T01:58:12Z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0FB392DAEA704794A124FD2C968B6B5C_12</vt:lpwstr>
  </property>
  <property fmtid="{D5CDD505-2E9C-101B-9397-08002B2CF9AE}" pid="4" name="KSOTemplateDocerSaveRecord">
    <vt:lpwstr>eyJoZGlkIjoiYjk2OTQzMWQ2NDU2NGQ0NzljOWQxYzFmNjg1ZjllMmUiLCJ1c2VySWQiOiIyMzIwMzYxNjMifQ==</vt:lpwstr>
  </property>
</Properties>
</file>