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AF048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left"/>
        <w:textAlignment w:val="auto"/>
        <w:rPr>
          <w:rFonts w:hint="eastAsia" w:ascii="仿宋_GB2312" w:hAnsi="仿宋_GB2312" w:eastAsia="仿宋_GB2312" w:cs="仿宋_GB2312"/>
          <w:color w:val="00000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附件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val="en-US" w:eastAsia="zh-CN"/>
        </w:rPr>
        <w:t>2</w:t>
      </w:r>
    </w:p>
    <w:p w14:paraId="0734E8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方正小标宋简体" w:hAnsi="黑体" w:eastAsia="方正小标宋简体"/>
          <w:color w:val="000000"/>
          <w:sz w:val="44"/>
          <w:szCs w:val="44"/>
        </w:rPr>
      </w:pPr>
      <w:r>
        <w:rPr>
          <w:rFonts w:hint="eastAsia" w:ascii="方正小标宋简体" w:hAnsi="黑体" w:eastAsia="方正小标宋简体"/>
          <w:color w:val="000000"/>
          <w:sz w:val="44"/>
          <w:szCs w:val="44"/>
          <w:lang w:eastAsia="zh-CN"/>
        </w:rPr>
        <w:t>考生</w:t>
      </w:r>
      <w:r>
        <w:rPr>
          <w:rFonts w:hint="eastAsia" w:ascii="方正小标宋简体" w:hAnsi="黑体" w:eastAsia="方正小标宋简体"/>
          <w:color w:val="000000"/>
          <w:sz w:val="44"/>
          <w:szCs w:val="44"/>
        </w:rPr>
        <w:t>须知</w:t>
      </w:r>
    </w:p>
    <w:p w14:paraId="376B8D7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jc w:val="center"/>
        <w:textAlignment w:val="auto"/>
        <w:rPr>
          <w:rFonts w:hint="eastAsia" w:ascii="仿宋" w:hAnsi="仿宋" w:eastAsia="仿宋" w:cs="宋体"/>
          <w:color w:val="000000"/>
          <w:sz w:val="32"/>
          <w:szCs w:val="32"/>
        </w:rPr>
      </w:pPr>
    </w:p>
    <w:p w14:paraId="31A904F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1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此次面试为结构化面试。</w:t>
      </w:r>
    </w:p>
    <w:p w14:paraId="32556DF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0" w:firstLineChars="200"/>
        <w:textAlignment w:val="auto"/>
        <w:rPr>
          <w:rFonts w:hint="eastAsia"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2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本次面试对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实行封闭管理。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应根据面试时间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按时到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长汀县卫生健康局五楼或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长汀县疾病预防控制中心三楼候考室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报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，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7：40开始入场，超过8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∶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0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0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未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到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的考生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取消面试资格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报考要求研究生学历岗位的考生凭</w:t>
      </w:r>
      <w:r>
        <w:rPr>
          <w:rFonts w:hint="eastAsia" w:ascii="仿宋_GB2312" w:hAnsi="仿宋_GB2312" w:eastAsia="仿宋_GB2312" w:cs="仿宋_GB2312"/>
          <w:sz w:val="32"/>
          <w:szCs w:val="32"/>
        </w:rPr>
        <w:t>本人有效身份证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sz w:val="32"/>
          <w:szCs w:val="32"/>
        </w:rPr>
        <w:t>（与报名时一致）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入场，有参加笔试的考生报到时</w:t>
      </w:r>
      <w:r>
        <w:rPr>
          <w:rFonts w:hint="eastAsia" w:ascii="仿宋_GB2312" w:hAnsi="仿宋_GB2312" w:eastAsia="仿宋_GB2312" w:cs="仿宋_GB2312"/>
          <w:sz w:val="32"/>
          <w:szCs w:val="32"/>
        </w:rPr>
        <w:t>查验笔试准考证（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准考证遗失的可到报名点复印</w:t>
      </w:r>
      <w:r>
        <w:rPr>
          <w:rFonts w:hint="eastAsia" w:ascii="仿宋_GB2312" w:hAnsi="仿宋_GB2312" w:eastAsia="仿宋_GB2312" w:cs="仿宋_GB2312"/>
          <w:sz w:val="32"/>
          <w:szCs w:val="32"/>
        </w:rPr>
        <w:t>）、本人有效身份证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原件</w:t>
      </w:r>
      <w:r>
        <w:rPr>
          <w:rFonts w:hint="eastAsia" w:ascii="仿宋_GB2312" w:hAnsi="仿宋_GB2312" w:eastAsia="仿宋_GB2312" w:cs="仿宋_GB2312"/>
          <w:sz w:val="32"/>
          <w:szCs w:val="32"/>
        </w:rPr>
        <w:t>（与报名时一致）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，证件不齐全者不得入场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。考生不得穿制服参加面试。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进入候考室的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进行封闭管理，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应将携带的电子用品（如手机等具有发送或者接收信息功能的设备、电子手环、电子手表、电子存储记忆录放设备等）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等</w:t>
      </w:r>
      <w:r>
        <w:rPr>
          <w:rFonts w:hint="eastAsia" w:ascii="仿宋_GB2312" w:hAnsi="仿宋" w:eastAsia="仿宋_GB2312" w:cs="宋体"/>
          <w:color w:val="000000"/>
          <w:spacing w:val="-10"/>
          <w:sz w:val="32"/>
          <w:szCs w:val="32"/>
        </w:rPr>
        <w:t>通讯工具关闭后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</w:rPr>
        <w:t>交工作人员保管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shd w:val="clear" w:color="auto" w:fill="FFFFFF"/>
          <w:lang w:eastAsia="zh-CN"/>
        </w:rPr>
        <w:t>，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严禁以任何方式</w:t>
      </w:r>
      <w:r>
        <w:rPr>
          <w:rFonts w:hint="eastAsia" w:ascii="仿宋_GB2312" w:hAnsi="仿宋_GB2312" w:eastAsia="仿宋_GB2312" w:cs="仿宋_GB2312"/>
          <w:color w:val="000000"/>
          <w:sz w:val="32"/>
          <w:szCs w:val="32"/>
          <w:lang w:eastAsia="zh-CN"/>
        </w:rPr>
        <w:t>佩戴有特殊标记影响评委显失公正的饰品、物品等，</w:t>
      </w:r>
      <w:r>
        <w:rPr>
          <w:rFonts w:hint="eastAsia" w:ascii="仿宋_GB2312" w:hAnsi="仿宋" w:eastAsia="仿宋_GB2312" w:cs="宋体"/>
          <w:color w:val="000000"/>
          <w:spacing w:val="-10"/>
          <w:sz w:val="32"/>
          <w:szCs w:val="32"/>
        </w:rPr>
        <w:t>严禁以任何方式与外界进行联系。</w:t>
      </w:r>
      <w:r>
        <w:rPr>
          <w:rFonts w:hint="eastAsia" w:ascii="仿宋_GB2312" w:hAnsi="仿宋" w:eastAsia="仿宋_GB2312" w:cs="宋体"/>
          <w:color w:val="000000"/>
          <w:spacing w:val="-1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pacing w:val="-10"/>
          <w:sz w:val="32"/>
          <w:szCs w:val="32"/>
        </w:rPr>
        <w:t>在封闭期间如有特殊情况，可与候考室工作人员联系。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在候考时不得中途离开候考室，面试结束后也不得返回候考室，需要上卫生间的，要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报告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候考室工作人员并由一名工作人员陪同。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在候考室应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服从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工作人员管理，严格遵守考场纪律。</w:t>
      </w:r>
    </w:p>
    <w:p w14:paraId="44A3643C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5"/>
        <w:textAlignment w:val="auto"/>
        <w:rPr>
          <w:rFonts w:hint="eastAsia"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3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考生通过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抽签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确定面试顺序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，所抽取号码即为面试顺序号。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要妥善保管面试入场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券，不得调换。</w:t>
      </w:r>
    </w:p>
    <w:p w14:paraId="7E6D2C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5"/>
        <w:textAlignment w:val="auto"/>
        <w:rPr>
          <w:rFonts w:hint="eastAsia"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4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进入面试考室时，不准携带任何资料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在面试中只报面试顺序号，不得泄露自己的姓名、工作单位等个人身份信息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，否则取消面试资格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。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在回答问题时必须使用普通话。</w:t>
      </w:r>
    </w:p>
    <w:p w14:paraId="1D5D49B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5"/>
        <w:textAlignment w:val="auto"/>
        <w:rPr>
          <w:rFonts w:hint="eastAsia" w:ascii="仿宋_GB2312" w:hAnsi="仿宋" w:eastAsia="仿宋_GB2312" w:cs="宋体"/>
          <w:color w:val="000000"/>
          <w:sz w:val="32"/>
          <w:szCs w:val="32"/>
        </w:rPr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5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每位考生面试答题时间为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15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分钟（前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5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分钟为思考时间）</w:t>
      </w:r>
      <w:r>
        <w:rPr>
          <w:rFonts w:hint="eastAsia" w:ascii="仿宋_GB2312" w:hAnsi="仿宋" w:eastAsia="仿宋_GB2312"/>
          <w:color w:val="000000"/>
          <w:sz w:val="32"/>
          <w:szCs w:val="32"/>
          <w:lang w:eastAsia="zh-CN"/>
        </w:rPr>
        <w:t>。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进入考室后，按照主任评委的要求答题。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答题时可以按顺序，也可以不按顺序，但要说明答题序号，每道题回答结束后请明示“回答完毕”，在面试终止时间到时，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报分系统提示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“面试时间到”，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应停止答题。经主任评委示意，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由工作人员引领离开考室。</w:t>
      </w:r>
    </w:p>
    <w:p w14:paraId="52DC02B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pacing w:line="560" w:lineRule="exact"/>
        <w:ind w:firstLine="645"/>
        <w:textAlignment w:val="auto"/>
      </w:pPr>
      <w:r>
        <w:rPr>
          <w:rFonts w:hint="eastAsia" w:ascii="仿宋_GB2312" w:hAnsi="仿宋" w:eastAsia="仿宋_GB2312" w:cs="宋体"/>
          <w:color w:val="000000"/>
          <w:sz w:val="32"/>
          <w:szCs w:val="32"/>
        </w:rPr>
        <w:t>6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val="en-US" w:eastAsia="zh-CN"/>
        </w:rPr>
        <w:t>.</w:t>
      </w:r>
      <w:r>
        <w:rPr>
          <w:rFonts w:hint="eastAsia" w:ascii="仿宋_GB2312" w:hAnsi="仿宋" w:eastAsia="仿宋_GB2312" w:cs="宋体"/>
          <w:color w:val="000000"/>
          <w:sz w:val="32"/>
          <w:szCs w:val="32"/>
          <w:lang w:eastAsia="zh-CN"/>
        </w:rPr>
        <w:t>考生</w:t>
      </w:r>
      <w:r>
        <w:rPr>
          <w:rFonts w:hint="eastAsia" w:ascii="仿宋_GB2312" w:hAnsi="仿宋" w:eastAsia="仿宋_GB2312" w:cs="宋体"/>
          <w:color w:val="000000"/>
          <w:sz w:val="32"/>
          <w:szCs w:val="32"/>
        </w:rPr>
        <w:t>面试结束后，在楼层工作人员处领回个人物品，自行离开，不得返回候考室</w:t>
      </w:r>
      <w:bookmarkStart w:id="0" w:name="_GoBack"/>
      <w:bookmarkEnd w:id="0"/>
      <w:r>
        <w:rPr>
          <w:rFonts w:hint="eastAsia" w:ascii="仿宋_GB2312" w:hAnsi="仿宋" w:eastAsia="仿宋_GB2312" w:cs="宋体"/>
          <w:color w:val="000000"/>
          <w:sz w:val="32"/>
          <w:szCs w:val="32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7A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4E909AE"/>
    <w:rsid w:val="0A7E18D1"/>
    <w:rsid w:val="44E909AE"/>
    <w:rsid w:val="75D920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3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</w:pPr>
    <w:rPr>
      <w:sz w:val="18"/>
    </w:rPr>
  </w:style>
  <w:style w:type="character" w:styleId="8">
    <w:name w:val="page number"/>
    <w:basedOn w:val="7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2026-06-05T07:21:00Z</dcterms:created>
  <dc:creator>醒着会梦游。</dc:creator>
  <cp:lastModifiedBy>醒着会梦游。</cp:lastModifiedBy>
  <dcterms:modified xsi:type="dcterms:W3CDTF">2026-06-05T07:23:12Z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6291637DFF264CB3B6161A5B0E8A63E2_11</vt:lpwstr>
  </property>
  <property fmtid="{D5CDD505-2E9C-101B-9397-08002B2CF9AE}" pid="4" name="KSOTemplateDocerSaveRecord">
    <vt:lpwstr>eyJoZGlkIjoiNjNkMzdhMmY3YmEyZmZhMzFhMDhjYmZlOTFkMjBjNTYiLCJ1c2VySWQiOiI5MDQxMjY1NzMifQ==</vt:lpwstr>
  </property>
</Properties>
</file>