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4035"/>
        <w:gridCol w:w="626"/>
        <w:gridCol w:w="875"/>
        <w:gridCol w:w="1078"/>
        <w:gridCol w:w="1046"/>
        <w:gridCol w:w="1093"/>
        <w:gridCol w:w="956"/>
        <w:gridCol w:w="847"/>
        <w:gridCol w:w="1116"/>
        <w:gridCol w:w="1668"/>
      </w:tblGrid>
      <w:tr w14:paraId="54FB9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B67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附表1             福建汀江源国家级自然保护区保护管理设施建设项目概算汇总表</w:t>
            </w:r>
          </w:p>
        </w:tc>
      </w:tr>
      <w:tr w14:paraId="3BB1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5189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F04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2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DAE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A55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7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CA1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4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2F1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投资额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89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487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投资构成（万元）</w:t>
            </w:r>
          </w:p>
        </w:tc>
        <w:tc>
          <w:tcPr>
            <w:tcW w:w="111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D2B2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占建设投资比例（%）</w:t>
            </w:r>
          </w:p>
        </w:tc>
        <w:tc>
          <w:tcPr>
            <w:tcW w:w="16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9F76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5B97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518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58F5">
            <w:pPr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2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4946">
            <w:pPr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B3A7">
            <w:pPr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80489">
            <w:pPr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DD10">
            <w:pPr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F47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建安工程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54F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设备购置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3D4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 他</w:t>
            </w:r>
          </w:p>
        </w:tc>
        <w:tc>
          <w:tcPr>
            <w:tcW w:w="111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512BB0">
            <w:pPr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49E7">
            <w:pPr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0D7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FCB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  计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EB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D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64AE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77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1366.02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CB6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811.81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EE9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371.38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157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182.83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036C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9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9504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9DC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一、工程费用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5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45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7C9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237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1183.19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937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811.81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DD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371.38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0A9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F3CA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86.62%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6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250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F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2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管护系统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C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8D6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C3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2E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282.28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411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2D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282.28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142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3EC0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20.66%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F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righ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036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1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5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智慧大数据中心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6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C42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BEB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D8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282.28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174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D6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282.28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96C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0D566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BAD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3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大数据中心系统基础硬件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8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1B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93A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22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84.98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D59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36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84.98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D64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B8FAB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4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8670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1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6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指挥中心硬件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A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838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8CE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F7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66.98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478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7CA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66.98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06F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B1F8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D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28D1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4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A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室内全彩LED屏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E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98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07B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52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A78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511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0B1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7A6BC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D9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4D8B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5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9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LED拼接屏控制器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4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4F5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A2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B5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81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01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6E7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DA5FB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A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3488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5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0A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LED拼接屏配件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9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4B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9C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6F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B9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7C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B26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36A73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6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B686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B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D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E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03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0C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E910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39F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67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B58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F3129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7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6A3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C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0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桌面话筒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4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570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8F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CF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835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83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F3C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5C00A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3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2D5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B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0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音箱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82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6BB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6A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F0C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D70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C75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773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F6828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2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A89F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A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6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音频处理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E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E5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C0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C9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3ED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48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21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04EAB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3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C8DF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1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F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专业功放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E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66A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746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DB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222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82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353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9FB2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E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B1F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2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2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电源管理器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AFB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AFE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3E2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DDA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0B0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27F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94EFB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96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1C7F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61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1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抑制器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0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5F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A2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CC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7A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07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260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7A921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0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9B1A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C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7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调音台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E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15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6FB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84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913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1C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108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9F037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2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024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1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9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操作台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3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CF9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3AB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F2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B78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539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4E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33D1E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8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A454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3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3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6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77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E5B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48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5A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DB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74C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54CAB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B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BC1B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E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D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客户端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4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F5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5D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D3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0B8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D7A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F37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11179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7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DA07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2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9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出口网关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1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40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200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EC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E0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09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60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ED3F0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3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C21C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0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汇聚交换机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0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F2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B1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94C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588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C2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9F5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4157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E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EEF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5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F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防火墙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F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5D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83C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E9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7C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BF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C69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4C93B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4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2636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53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1.1.1.18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5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64B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3D7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D9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BF1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398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7F9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17AF0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7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BD7A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F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智慧管理平台后端硬件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2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C3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23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6B5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C04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30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B35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6F2D9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7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16B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1.1.2.1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0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综合监控服务器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5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39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B2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26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9FE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7C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7CC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92FA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D5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D3B3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5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1.1.2.2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E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应用服务器硬盘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8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DC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76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85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F2C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60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796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FE45F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9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1EA9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F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1.1.2.3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B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核心交换机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7D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4B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88A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CD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E5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9835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44A2E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0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06BF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D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无人机及充电设备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A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012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C3C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DE3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4C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45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05F9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6D31B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C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F0A7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D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综合监控系统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C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57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A06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C0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155.30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D29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AC4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155.30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FD9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743FB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B3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759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B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E7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重点区域监控终端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A9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A51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38D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C9D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36.50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649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089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792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F41DF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D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7A5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5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1.3.1.1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9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野外观测成像设备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A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744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7F7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30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353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71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B97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45629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4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0FBF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0D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1.3.1.2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0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自组网红外相机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E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79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09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BD4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22.50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FBD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CA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22.50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596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D671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D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AD2C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6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网络传输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2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89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271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14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118.80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065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A66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118.80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592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9F9BE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E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A4A2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1.3.2.1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F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工业级无线网桥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694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26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91F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C56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8A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801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8433B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7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023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72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1.3.2.2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D4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多频段无线宽带自组网电台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A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DC5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46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F02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720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2A7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B7C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B843E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C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8FE2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C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1.3.2.3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E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简易管塔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1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04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219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3AF4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168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25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E6B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BFBDE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C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DBD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1.3.2.4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6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工业级接入交换机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B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D2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8A4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73C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A1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0C4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901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2C342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0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5787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3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1.3.2.5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5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太阳能供电系统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F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EAD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70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A3D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DA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343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6E69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D4A32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DB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0285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E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（二）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B8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巡护系统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7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27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6FC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430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498.32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D5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481.22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4B5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A3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BFCE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36.48%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19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9D89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D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9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巡护路网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CE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6F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23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F94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481.22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C39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481.22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A1F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E7D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89AE0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7F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9B1F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4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4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修缮巡护道路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9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13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20.982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8CB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62177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B7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130.46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D3D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130.46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EE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BDF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B0431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D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D36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B9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C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硬化改造巡护通村道路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E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50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10.674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F83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328612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811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350.76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DC2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350.76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2B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DD5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991B4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8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6072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5D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7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巡护装备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1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BB5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4FD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174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FBB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DD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A4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62C4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F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AAF3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C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E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巡护智能终端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4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196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BBB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43E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99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66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E4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04D2B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8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C4CB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5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D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卫星电话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A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912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E7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FFD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CD3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6F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D98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E8D5B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8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EEA1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5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（三）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5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科研监测系统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6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4E5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7BEC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15D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250.94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C15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250.94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5D0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D1C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474D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18.37%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1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7CB5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4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4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科研工作站改建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7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244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42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2561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BC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250.94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63C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250.94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68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79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D6518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9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含加固及修缮</w:t>
            </w:r>
          </w:p>
        </w:tc>
      </w:tr>
      <w:tr w14:paraId="0E108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7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（四）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BA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公众教育系统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1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B62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627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2EB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151.65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E54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79.65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4F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950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830E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11.10%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4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B08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4D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野外宣教长廊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2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761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9D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F3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79.65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1DC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79.65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D7D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946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1A00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0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35F3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C7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6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圭龙山野外宣教长廊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F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616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44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1162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3E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20.68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7A3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20.68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F8B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EB1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51BD4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3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C6DA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4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4F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中磺管理站野外宣教长廊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44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35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60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1310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90C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58.97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719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58.97 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61F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8A6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1EA03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3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90D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2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3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解说标识系统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8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47B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56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79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D10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46C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00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BD7CF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4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E8C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B4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0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引导解说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F2D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16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E7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8C4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768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518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85529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0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9BE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C6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1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教育解说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6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0BC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1D1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180000 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B2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7AB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3C8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F22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72760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F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1B76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5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工程建设其他费用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D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23F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D2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BD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143.04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879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9A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ADC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143.04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BAC85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10.47%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4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EB2F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3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9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项目建设管理费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4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E39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0CF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BA3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23.16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822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638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1E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23.16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B424D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A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C1C6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9B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5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项目咨询、勘察设计费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8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0B2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D0F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E22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63.64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5CE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FD7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15C4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63.64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02FFDF"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6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2059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45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F8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工程监理费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D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13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9F6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DE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FFE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4EB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29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8D0AB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6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9A9C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4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F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招标及造价咨询、 审计费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5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8C8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42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844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19.40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80B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249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299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19.40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B15B0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5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AFDE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8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2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预备费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0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F98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15B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C9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39.79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0E4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BDA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E0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39.79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4A630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2.91%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B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31B53807"/>
    <w:sectPr>
      <w:pgSz w:w="16838" w:h="11906" w:orient="landscape"/>
      <w:pgMar w:top="1417" w:right="1134" w:bottom="1134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8"/>
    <w:family w:val="roman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E61A4"/>
    <w:rsid w:val="260F5480"/>
    <w:rsid w:val="325C2C2C"/>
    <w:rsid w:val="3E0221C9"/>
    <w:rsid w:val="3E874B95"/>
    <w:rsid w:val="4D79307F"/>
    <w:rsid w:val="705967D2"/>
    <w:rsid w:val="7F6D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tabs>
        <w:tab w:val="left" w:pos="210"/>
      </w:tabs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tabs>
        <w:tab w:val="left" w:pos="210"/>
      </w:tabs>
      <w:ind w:firstLine="420"/>
    </w:pPr>
    <w:rPr>
      <w:rFonts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  <w:tab w:val="clear" w:pos="210"/>
      </w:tabs>
      <w:snapToGrid/>
      <w:spacing w:line="240" w:lineRule="auto"/>
      <w:ind w:firstLine="0" w:firstLineChars="0"/>
      <w:jc w:val="center"/>
    </w:pPr>
    <w:rPr>
      <w:rFonts w:ascii="Times New Roman" w:hAnsi="Times New Roman"/>
      <w:sz w:val="21"/>
      <w:szCs w:val="21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210"/>
      </w:tabs>
      <w:snapToGrid w:val="0"/>
      <w:spacing w:line="240" w:lineRule="auto"/>
      <w:ind w:firstLine="0" w:firstLineChars="0"/>
      <w:jc w:val="center"/>
      <w:outlineLvl w:val="9"/>
    </w:pPr>
    <w:rPr>
      <w:rFonts w:ascii="Times New Roman" w:hAnsi="Times New Roman"/>
      <w:sz w:val="21"/>
      <w:szCs w:val="21"/>
    </w:rPr>
  </w:style>
  <w:style w:type="character" w:customStyle="1" w:styleId="8">
    <w:name w:val="font41"/>
    <w:basedOn w:val="7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9">
    <w:name w:val="font2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8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2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122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766</Words>
  <Characters>1670</Characters>
  <Lines>0</Lines>
  <Paragraphs>0</Paragraphs>
  <TotalTime>7</TotalTime>
  <ScaleCrop>false</ScaleCrop>
  <LinksUpToDate>false</LinksUpToDate>
  <CharactersWithSpaces>1854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2026-04-02T16:13:00Z</dcterms:created>
  <dc:creator>Administrator</dc:creator>
  <cp:lastModifiedBy>lyadmin</cp:lastModifiedBy>
  <cp:lastPrinted>2026-06-10T15:39:16Z</cp:lastPrinted>
  <dcterms:modified xsi:type="dcterms:W3CDTF">2026-06-10T15:46:37Z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KSOTemplateDocerSaveRecord">
    <vt:lpwstr>eyJoZGlkIjoiOGRlYzhlZTdhYWEwM2EzZGNiNWY1NmIwODU1NGE1ZmYiLCJ1c2VySWQiOiIzMDIzNzU0MDMifQ==</vt:lpwstr>
  </property>
  <property fmtid="{D5CDD505-2E9C-101B-9397-08002B2CF9AE}" pid="4" name="ICV">
    <vt:lpwstr>AA0E98E0AFF749C689A24B378B80870F_13</vt:lpwstr>
  </property>
</Properties>
</file>