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2A7AEB">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276AFAB4">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p>
    <w:p w14:paraId="1A89E7B9">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b w:val="0"/>
          <w:bCs w:val="0"/>
          <w:i w:val="0"/>
          <w:iCs w:val="0"/>
          <w:caps w:val="0"/>
          <w:color w:val="333333"/>
          <w:spacing w:val="0"/>
          <w:sz w:val="44"/>
          <w:szCs w:val="44"/>
        </w:rPr>
        <w:t>长汀县濯田镇人民政府关于公布镇本级行政规范性文件清理结果的通知</w:t>
      </w:r>
    </w:p>
    <w:p w14:paraId="1912242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征求意见稿</w:t>
      </w:r>
      <w:r>
        <w:rPr>
          <w:rFonts w:hint="eastAsia" w:ascii="仿宋_GB2312" w:hAnsi="仿宋_GB2312" w:eastAsia="仿宋_GB2312" w:cs="仿宋_GB2312"/>
          <w:sz w:val="32"/>
          <w:szCs w:val="32"/>
          <w:lang w:eastAsia="zh-CN"/>
        </w:rPr>
        <w:t>）</w:t>
      </w:r>
    </w:p>
    <w:p w14:paraId="00B4509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14:paraId="39E4E34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Times New Roman" w:hAnsi="Times New Roman" w:eastAsia="仿宋_GB2312" w:cs="Times New Roman"/>
          <w:spacing w:val="11"/>
          <w:sz w:val="32"/>
          <w:szCs w:val="32"/>
          <w:lang w:val="en-US" w:eastAsia="zh-CN"/>
        </w:rPr>
        <w:t>各村、镇直（办）各单位：</w:t>
      </w:r>
      <w:bookmarkStart w:id="0" w:name="_GoBack"/>
      <w:bookmarkEnd w:id="0"/>
    </w:p>
    <w:p w14:paraId="417A7D0B">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为维护法制统一，深入推进依法行政，加快法治政府建设，根据《国务院办公厅关于加强行政规范性文件制定和监督管理工作的通知》（国办发〔2018〕37号）和《福建省行政规范性文件备案审查办法》（省政府令第219号）、《长汀县人民政府办公室关于开展行政规范性文件清理工作的通知》要求，濯田镇人民政府对现有行政规范性文件进行了全面清理。</w:t>
      </w:r>
      <w:r>
        <w:rPr>
          <w:rFonts w:hint="eastAsia" w:ascii="仿宋_GB2312" w:hAnsi="仿宋_GB2312" w:eastAsia="仿宋_GB2312" w:cs="仿宋_GB2312"/>
          <w:sz w:val="32"/>
          <w:szCs w:val="32"/>
        </w:rPr>
        <w:t>经</w:t>
      </w:r>
      <w:r>
        <w:rPr>
          <w:rFonts w:hint="eastAsia" w:ascii="Times New Roman" w:hAnsi="Times New Roman" w:eastAsia="仿宋_GB2312" w:cs="Times New Roman"/>
          <w:spacing w:val="11"/>
          <w:sz w:val="32"/>
          <w:szCs w:val="32"/>
          <w:lang w:val="en-US" w:eastAsia="zh-CN"/>
        </w:rPr>
        <w:t>镇党委政府</w:t>
      </w:r>
      <w:r>
        <w:rPr>
          <w:rFonts w:hint="eastAsia" w:ascii="仿宋_GB2312" w:hAnsi="仿宋_GB2312" w:eastAsia="仿宋_GB2312" w:cs="仿宋_GB2312"/>
          <w:sz w:val="32"/>
          <w:szCs w:val="32"/>
          <w:lang w:val="en-US" w:eastAsia="zh-CN"/>
        </w:rPr>
        <w:t>第xx次会议研究</w:t>
      </w:r>
      <w:r>
        <w:rPr>
          <w:rFonts w:hint="eastAsia" w:ascii="仿宋_GB2312" w:hAnsi="仿宋_GB2312" w:eastAsia="仿宋_GB2312" w:cs="仿宋_GB2312"/>
          <w:sz w:val="32"/>
          <w:szCs w:val="32"/>
        </w:rPr>
        <w:t>同意，决定对</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件行政规范性文件予以废止或者宣布失效</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继续有效</w:t>
      </w:r>
      <w:r>
        <w:rPr>
          <w:rFonts w:hint="eastAsia" w:ascii="仿宋_GB2312" w:hAnsi="仿宋_GB2312" w:eastAsia="仿宋_GB2312" w:cs="仿宋_GB2312"/>
          <w:sz w:val="32"/>
          <w:szCs w:val="32"/>
        </w:rPr>
        <w:t>。现将</w:t>
      </w:r>
      <w:r>
        <w:rPr>
          <w:rFonts w:hint="eastAsia" w:ascii="仿宋_GB2312" w:hAnsi="仿宋_GB2312" w:eastAsia="仿宋_GB2312" w:cs="仿宋_GB2312"/>
          <w:sz w:val="32"/>
          <w:szCs w:val="32"/>
          <w:lang w:val="en-US" w:eastAsia="zh-CN"/>
        </w:rPr>
        <w:t>现有的行政规范性</w:t>
      </w:r>
      <w:r>
        <w:rPr>
          <w:rFonts w:hint="eastAsia" w:ascii="仿宋_GB2312" w:hAnsi="仿宋_GB2312" w:eastAsia="仿宋_GB2312" w:cs="仿宋_GB2312"/>
          <w:sz w:val="32"/>
          <w:szCs w:val="32"/>
        </w:rPr>
        <w:t>文件</w:t>
      </w:r>
      <w:r>
        <w:rPr>
          <w:rFonts w:hint="eastAsia" w:ascii="仿宋_GB2312" w:hAnsi="仿宋_GB2312" w:eastAsia="仿宋_GB2312" w:cs="仿宋_GB2312"/>
          <w:sz w:val="32"/>
          <w:szCs w:val="32"/>
          <w:lang w:val="en-US" w:eastAsia="zh-CN"/>
        </w:rPr>
        <w:t>清理</w:t>
      </w:r>
      <w:r>
        <w:rPr>
          <w:rFonts w:hint="eastAsia" w:ascii="仿宋_GB2312" w:hAnsi="仿宋_GB2312" w:eastAsia="仿宋_GB2312" w:cs="仿宋_GB2312"/>
          <w:sz w:val="32"/>
          <w:szCs w:val="32"/>
        </w:rPr>
        <w:t>目录予以公布。</w:t>
      </w:r>
    </w:p>
    <w:p w14:paraId="4311004E">
      <w:pPr>
        <w:pStyle w:val="4"/>
        <w:rPr>
          <w:rFonts w:hint="eastAsia"/>
        </w:rPr>
      </w:pPr>
    </w:p>
    <w:tbl>
      <w:tblPr>
        <w:tblStyle w:val="2"/>
        <w:tblW w:w="938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49"/>
        <w:gridCol w:w="3660"/>
        <w:gridCol w:w="1845"/>
        <w:gridCol w:w="3030"/>
      </w:tblGrid>
      <w:tr w14:paraId="4EE96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9" w:hRule="atLeast"/>
        </w:trPr>
        <w:tc>
          <w:tcPr>
            <w:tcW w:w="9384" w:type="dxa"/>
            <w:gridSpan w:val="4"/>
            <w:tcBorders>
              <w:top w:val="nil"/>
              <w:left w:val="nil"/>
              <w:bottom w:val="nil"/>
              <w:right w:val="nil"/>
            </w:tcBorders>
            <w:shd w:val="clear" w:color="auto" w:fill="auto"/>
            <w:noWrap/>
            <w:vAlign w:val="center"/>
          </w:tcPr>
          <w:p w14:paraId="09D3AD44">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44"/>
                <w:szCs w:val="44"/>
                <w:u w:val="none"/>
              </w:rPr>
            </w:pPr>
            <w:r>
              <w:rPr>
                <w:rFonts w:hint="eastAsia" w:ascii="方正小标宋简体" w:hAnsi="方正小标宋简体" w:eastAsia="方正小标宋简体" w:cs="方正小标宋简体"/>
                <w:i w:val="0"/>
                <w:iCs w:val="0"/>
                <w:color w:val="000000"/>
                <w:kern w:val="0"/>
                <w:sz w:val="40"/>
                <w:szCs w:val="40"/>
                <w:u w:val="none"/>
                <w:lang w:val="en-US" w:eastAsia="zh-CN" w:bidi="ar"/>
              </w:rPr>
              <w:t>长汀县濯田镇人民政府行政规范性文件清理目录</w:t>
            </w:r>
          </w:p>
        </w:tc>
      </w:tr>
      <w:tr w14:paraId="6C4CD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11" w:hRule="atLeast"/>
        </w:trPr>
        <w:tc>
          <w:tcPr>
            <w:tcW w:w="8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70D54">
            <w:pPr>
              <w:keepNext w:val="0"/>
              <w:keepLines w:val="0"/>
              <w:widowControl/>
              <w:suppressLineNumbers w:val="0"/>
              <w:jc w:val="center"/>
              <w:textAlignment w:val="center"/>
              <w:rPr>
                <w:rFonts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序号</w:t>
            </w:r>
          </w:p>
        </w:tc>
        <w:tc>
          <w:tcPr>
            <w:tcW w:w="36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B0F09">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文件名称</w:t>
            </w:r>
          </w:p>
        </w:tc>
        <w:tc>
          <w:tcPr>
            <w:tcW w:w="1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08578">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文号</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A3486">
            <w:pPr>
              <w:keepNext w:val="0"/>
              <w:keepLines w:val="0"/>
              <w:widowControl/>
              <w:suppressLineNumbers w:val="0"/>
              <w:jc w:val="center"/>
              <w:textAlignment w:val="center"/>
              <w:rPr>
                <w:rFonts w:hint="default" w:ascii="黑体" w:hAnsi="宋体" w:eastAsia="黑体" w:cs="黑体"/>
                <w:i w:val="0"/>
                <w:iCs w:val="0"/>
                <w:color w:val="000000"/>
                <w:sz w:val="24"/>
                <w:szCs w:val="24"/>
                <w:u w:val="none"/>
                <w:lang w:val="en-US"/>
              </w:rPr>
            </w:pPr>
            <w:r>
              <w:rPr>
                <w:rFonts w:hint="eastAsia" w:ascii="黑体" w:hAnsi="宋体" w:eastAsia="黑体" w:cs="黑体"/>
                <w:i w:val="0"/>
                <w:iCs w:val="0"/>
                <w:color w:val="000000"/>
                <w:kern w:val="0"/>
                <w:sz w:val="24"/>
                <w:szCs w:val="24"/>
                <w:u w:val="none"/>
                <w:lang w:val="en-US" w:eastAsia="zh-CN" w:bidi="ar"/>
              </w:rPr>
              <w:t>评估清理结果</w:t>
            </w:r>
          </w:p>
        </w:tc>
      </w:tr>
      <w:tr w14:paraId="63D5B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8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17DF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1</w:t>
            </w:r>
          </w:p>
        </w:tc>
        <w:tc>
          <w:tcPr>
            <w:tcW w:w="3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C780F">
            <w:pPr>
              <w:keepNext w:val="0"/>
              <w:keepLines w:val="0"/>
              <w:widowControl/>
              <w:suppressLineNumbers w:val="0"/>
              <w:jc w:val="center"/>
              <w:textAlignment w:val="center"/>
              <w:rPr>
                <w:rFonts w:hint="default"/>
                <w:lang w:val="en-US"/>
              </w:rPr>
            </w:pPr>
            <w:r>
              <w:rPr>
                <w:rFonts w:hint="eastAsia" w:ascii="宋体" w:hAnsi="宋体" w:eastAsia="宋体" w:cs="宋体"/>
                <w:i w:val="0"/>
                <w:iCs w:val="0"/>
                <w:color w:val="000000"/>
                <w:kern w:val="0"/>
                <w:sz w:val="18"/>
                <w:szCs w:val="18"/>
                <w:u w:val="none"/>
                <w:lang w:val="en-US" w:eastAsia="zh-CN" w:bidi="ar"/>
              </w:rPr>
              <w:t>关于印发濯田镇2022年烟叶生产实施方案的通知</w:t>
            </w:r>
          </w:p>
        </w:tc>
        <w:tc>
          <w:tcPr>
            <w:tcW w:w="1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2C144">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rPr>
            </w:pPr>
            <w:r>
              <w:rPr>
                <w:rFonts w:hint="eastAsia" w:ascii="宋体" w:hAnsi="宋体" w:eastAsia="宋体" w:cs="宋体"/>
                <w:i w:val="0"/>
                <w:iCs w:val="0"/>
                <w:color w:val="000000"/>
                <w:kern w:val="0"/>
                <w:sz w:val="18"/>
                <w:szCs w:val="18"/>
                <w:u w:val="none"/>
                <w:lang w:val="en-US" w:eastAsia="zh-CN" w:bidi="ar"/>
              </w:rPr>
              <w:t>濯政〔2022〕4号</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48022">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宋体" w:hAnsi="宋体" w:eastAsia="宋体" w:cs="宋体"/>
                <w:i w:val="0"/>
                <w:iCs w:val="0"/>
                <w:color w:val="000000"/>
                <w:kern w:val="0"/>
                <w:sz w:val="18"/>
                <w:szCs w:val="18"/>
                <w:u w:val="none"/>
                <w:lang w:val="en-US" w:eastAsia="zh-CN" w:bidi="ar"/>
              </w:rPr>
              <w:t>失效，适用期已过</w:t>
            </w:r>
          </w:p>
        </w:tc>
      </w:tr>
      <w:tr w14:paraId="437A18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9" w:hRule="atLeast"/>
        </w:trPr>
        <w:tc>
          <w:tcPr>
            <w:tcW w:w="8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D5090">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仿宋_GB2312" w:hAnsi="仿宋_GB2312" w:eastAsia="仿宋_GB2312" w:cs="仿宋_GB2312"/>
                <w:i w:val="0"/>
                <w:iCs w:val="0"/>
                <w:color w:val="000000"/>
                <w:kern w:val="0"/>
                <w:sz w:val="28"/>
                <w:szCs w:val="28"/>
                <w:u w:val="none"/>
                <w:lang w:val="en-US" w:eastAsia="zh-CN" w:bidi="ar"/>
              </w:rPr>
              <w:t>2</w:t>
            </w:r>
          </w:p>
        </w:tc>
        <w:tc>
          <w:tcPr>
            <w:tcW w:w="3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4B928">
            <w:pPr>
              <w:keepNext w:val="0"/>
              <w:keepLines w:val="0"/>
              <w:widowControl/>
              <w:suppressLineNumbers w:val="0"/>
              <w:jc w:val="center"/>
              <w:textAlignment w:val="center"/>
              <w:rPr>
                <w:rFonts w:hint="default"/>
                <w:lang w:val="en-US"/>
              </w:rPr>
            </w:pPr>
            <w:r>
              <w:rPr>
                <w:rFonts w:hint="eastAsia" w:ascii="宋体" w:hAnsi="宋体" w:eastAsia="宋体" w:cs="宋体"/>
                <w:i w:val="0"/>
                <w:iCs w:val="0"/>
                <w:color w:val="000000"/>
                <w:kern w:val="0"/>
                <w:sz w:val="18"/>
                <w:szCs w:val="18"/>
                <w:u w:val="none"/>
                <w:lang w:val="en-US" w:eastAsia="zh-CN" w:bidi="ar"/>
              </w:rPr>
              <w:t>关于印发《濯田镇2022年储备订单粮食收购工作实施方案》的通知</w:t>
            </w:r>
          </w:p>
        </w:tc>
        <w:tc>
          <w:tcPr>
            <w:tcW w:w="1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16966">
            <w:pPr>
              <w:keepNext w:val="0"/>
              <w:keepLines w:val="0"/>
              <w:widowControl/>
              <w:suppressLineNumbers w:val="0"/>
              <w:jc w:val="center"/>
              <w:textAlignment w:val="center"/>
              <w:rPr>
                <w:rFonts w:hint="eastAsia" w:ascii="仿宋_GB2312" w:hAnsi="仿宋_GB2312" w:eastAsia="仿宋_GB2312" w:cs="仿宋_GB2312"/>
                <w:i w:val="0"/>
                <w:iCs w:val="0"/>
                <w:color w:val="000000"/>
                <w:sz w:val="28"/>
                <w:szCs w:val="28"/>
                <w:u w:val="none"/>
              </w:rPr>
            </w:pPr>
            <w:r>
              <w:rPr>
                <w:rFonts w:hint="eastAsia" w:ascii="宋体" w:hAnsi="宋体" w:eastAsia="宋体" w:cs="宋体"/>
                <w:i w:val="0"/>
                <w:iCs w:val="0"/>
                <w:color w:val="000000"/>
                <w:kern w:val="0"/>
                <w:sz w:val="18"/>
                <w:szCs w:val="18"/>
                <w:u w:val="none"/>
                <w:lang w:val="en-US" w:eastAsia="zh-CN" w:bidi="ar"/>
              </w:rPr>
              <w:t>濯政〔2022〕32号</w:t>
            </w:r>
          </w:p>
        </w:tc>
        <w:tc>
          <w:tcPr>
            <w:tcW w:w="3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C103D">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sz w:val="28"/>
                <w:szCs w:val="28"/>
                <w:u w:val="none"/>
              </w:rPr>
            </w:pPr>
            <w:r>
              <w:rPr>
                <w:rFonts w:hint="eastAsia" w:ascii="宋体" w:hAnsi="宋体" w:eastAsia="宋体" w:cs="宋体"/>
                <w:i w:val="0"/>
                <w:iCs w:val="0"/>
                <w:color w:val="000000"/>
                <w:kern w:val="0"/>
                <w:sz w:val="18"/>
                <w:szCs w:val="18"/>
                <w:u w:val="none"/>
                <w:lang w:val="en-US" w:eastAsia="zh-CN" w:bidi="ar"/>
              </w:rPr>
              <w:t>失效，适用期已过</w:t>
            </w:r>
          </w:p>
        </w:tc>
      </w:tr>
      <w:tr w14:paraId="0CA6B7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4" w:hRule="atLeast"/>
        </w:trPr>
        <w:tc>
          <w:tcPr>
            <w:tcW w:w="8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BE11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3</w:t>
            </w:r>
          </w:p>
        </w:tc>
        <w:tc>
          <w:tcPr>
            <w:tcW w:w="3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F4C10">
            <w:pPr>
              <w:keepNext w:val="0"/>
              <w:keepLines w:val="0"/>
              <w:widowControl/>
              <w:suppressLineNumbers w:val="0"/>
              <w:jc w:val="center"/>
              <w:textAlignment w:val="center"/>
              <w:rPr>
                <w:rFonts w:hint="default"/>
                <w:lang w:val="en-US" w:eastAsia="zh-CN"/>
              </w:rPr>
            </w:pPr>
            <w:r>
              <w:rPr>
                <w:rFonts w:hint="eastAsia" w:ascii="宋体" w:hAnsi="宋体" w:eastAsia="宋体" w:cs="宋体"/>
                <w:i w:val="0"/>
                <w:iCs w:val="0"/>
                <w:color w:val="000000"/>
                <w:kern w:val="0"/>
                <w:sz w:val="18"/>
                <w:szCs w:val="18"/>
                <w:u w:val="none"/>
                <w:lang w:val="en-US" w:eastAsia="zh-CN" w:bidi="ar"/>
              </w:rPr>
              <w:t>关于印发《濯田镇2023年“工业发展年”暨项目攻坚活动实施方案》的通知</w:t>
            </w:r>
          </w:p>
        </w:tc>
        <w:tc>
          <w:tcPr>
            <w:tcW w:w="1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807FA">
            <w:pPr>
              <w:keepNext w:val="0"/>
              <w:keepLines w:val="0"/>
              <w:widowControl/>
              <w:suppressLineNumbers w:val="0"/>
              <w:jc w:val="center"/>
              <w:textAlignment w:val="center"/>
              <w:rPr>
                <w:rFonts w:hint="eastAsia" w:ascii="仿宋_GB2312" w:hAnsi="仿宋_GB2312" w:eastAsia="仿宋_GB2312" w:cs="仿宋_GB2312"/>
                <w:kern w:val="2"/>
                <w:sz w:val="28"/>
                <w:szCs w:val="28"/>
                <w:lang w:val="en-US" w:eastAsia="zh-CN" w:bidi="ar-SA"/>
              </w:rPr>
            </w:pPr>
            <w:r>
              <w:rPr>
                <w:rFonts w:hint="eastAsia" w:ascii="宋体" w:hAnsi="宋体" w:eastAsia="宋体" w:cs="宋体"/>
                <w:i w:val="0"/>
                <w:iCs w:val="0"/>
                <w:color w:val="000000"/>
                <w:kern w:val="0"/>
                <w:sz w:val="18"/>
                <w:szCs w:val="18"/>
                <w:u w:val="none"/>
                <w:lang w:val="en-US" w:eastAsia="zh-CN" w:bidi="ar"/>
              </w:rPr>
              <w:t>濯政〔2023〕16号</w:t>
            </w:r>
          </w:p>
        </w:tc>
        <w:tc>
          <w:tcPr>
            <w:tcW w:w="3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72A67">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eastAsia" w:ascii="仿宋_GB2312" w:hAnsi="宋体" w:eastAsia="仿宋_GB2312" w:cs="仿宋_GB2312"/>
                <w:i w:val="0"/>
                <w:iCs w:val="0"/>
                <w:color w:val="000000"/>
                <w:kern w:val="2"/>
                <w:sz w:val="22"/>
                <w:szCs w:val="22"/>
                <w:u w:val="none"/>
                <w:lang w:val="en-US" w:eastAsia="zh-CN" w:bidi="ar-SA"/>
              </w:rPr>
            </w:pPr>
            <w:r>
              <w:rPr>
                <w:rFonts w:hint="eastAsia" w:ascii="宋体" w:hAnsi="宋体" w:eastAsia="宋体" w:cs="宋体"/>
                <w:i w:val="0"/>
                <w:iCs w:val="0"/>
                <w:color w:val="000000"/>
                <w:kern w:val="0"/>
                <w:sz w:val="18"/>
                <w:szCs w:val="18"/>
                <w:u w:val="none"/>
                <w:lang w:val="en-US" w:eastAsia="zh-CN" w:bidi="ar"/>
              </w:rPr>
              <w:t>失效，适用期已过</w:t>
            </w:r>
          </w:p>
        </w:tc>
      </w:tr>
      <w:tr w14:paraId="41C24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8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95774A">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default" w:ascii="仿宋_GB2312" w:hAnsi="仿宋_GB2312" w:eastAsia="仿宋_GB2312" w:cs="仿宋_GB2312"/>
                <w:i w:val="0"/>
                <w:iCs w:val="0"/>
                <w:color w:val="000000"/>
                <w:kern w:val="0"/>
                <w:sz w:val="28"/>
                <w:szCs w:val="28"/>
                <w:u w:val="none"/>
                <w:lang w:val="en-US" w:eastAsia="zh-CN" w:bidi="ar"/>
              </w:rPr>
            </w:pPr>
            <w:r>
              <w:rPr>
                <w:rFonts w:hint="eastAsia" w:ascii="仿宋_GB2312" w:hAnsi="仿宋_GB2312" w:eastAsia="仿宋_GB2312" w:cs="仿宋_GB2312"/>
                <w:i w:val="0"/>
                <w:iCs w:val="0"/>
                <w:color w:val="000000"/>
                <w:kern w:val="0"/>
                <w:sz w:val="28"/>
                <w:szCs w:val="28"/>
                <w:u w:val="none"/>
                <w:lang w:val="en-US" w:eastAsia="zh-CN" w:bidi="ar"/>
              </w:rPr>
              <w:t>4</w:t>
            </w:r>
          </w:p>
        </w:tc>
        <w:tc>
          <w:tcPr>
            <w:tcW w:w="3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F46EC">
            <w:pPr>
              <w:keepNext w:val="0"/>
              <w:keepLines w:val="0"/>
              <w:widowControl/>
              <w:suppressLineNumbers w:val="0"/>
              <w:jc w:val="center"/>
              <w:textAlignment w:val="center"/>
              <w:rPr>
                <w:rFonts w:hint="default" w:eastAsia="仿宋_GB2312"/>
                <w:lang w:val="en-US" w:eastAsia="zh-CN"/>
              </w:rPr>
            </w:pPr>
            <w:r>
              <w:rPr>
                <w:rFonts w:hint="eastAsia" w:ascii="宋体" w:hAnsi="宋体" w:eastAsia="宋体" w:cs="宋体"/>
                <w:i w:val="0"/>
                <w:iCs w:val="0"/>
                <w:color w:val="000000"/>
                <w:kern w:val="0"/>
                <w:sz w:val="18"/>
                <w:szCs w:val="18"/>
                <w:u w:val="none"/>
                <w:lang w:val="en-US" w:eastAsia="zh-CN" w:bidi="ar"/>
              </w:rPr>
              <w:t>关于印发《濯田镇2023年储备订单粮食收购工作实施方案》的通知</w:t>
            </w:r>
          </w:p>
        </w:tc>
        <w:tc>
          <w:tcPr>
            <w:tcW w:w="1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32722">
            <w:pPr>
              <w:keepNext w:val="0"/>
              <w:keepLines w:val="0"/>
              <w:widowControl/>
              <w:suppressLineNumbers w:val="0"/>
              <w:jc w:val="center"/>
              <w:textAlignment w:val="center"/>
              <w:rPr>
                <w:rFonts w:hint="eastAsia" w:ascii="仿宋_GB2312" w:hAnsi="宋体" w:eastAsia="仿宋_GB2312" w:cs="仿宋_GB2312"/>
                <w:i w:val="0"/>
                <w:color w:val="000000"/>
                <w:kern w:val="2"/>
                <w:sz w:val="28"/>
                <w:szCs w:val="28"/>
                <w:u w:val="none"/>
                <w:lang w:val="en-US" w:eastAsia="zh-CN" w:bidi="ar-SA"/>
              </w:rPr>
            </w:pPr>
            <w:r>
              <w:rPr>
                <w:rFonts w:hint="eastAsia" w:ascii="宋体" w:hAnsi="宋体" w:eastAsia="宋体" w:cs="宋体"/>
                <w:i w:val="0"/>
                <w:iCs w:val="0"/>
                <w:color w:val="000000"/>
                <w:kern w:val="0"/>
                <w:sz w:val="18"/>
                <w:szCs w:val="18"/>
                <w:u w:val="none"/>
                <w:lang w:val="en-US" w:eastAsia="zh-CN" w:bidi="ar"/>
              </w:rPr>
              <w:t>濯政〔2023〕21号</w:t>
            </w:r>
          </w:p>
        </w:tc>
        <w:tc>
          <w:tcPr>
            <w:tcW w:w="3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C9705">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iCs w:val="0"/>
                <w:color w:val="000000"/>
                <w:kern w:val="0"/>
                <w:sz w:val="28"/>
                <w:szCs w:val="28"/>
                <w:u w:val="none"/>
                <w:lang w:val="en-US" w:eastAsia="zh-CN" w:bidi="ar"/>
              </w:rPr>
            </w:pPr>
            <w:r>
              <w:rPr>
                <w:rFonts w:hint="eastAsia" w:ascii="宋体" w:hAnsi="宋体" w:eastAsia="宋体" w:cs="宋体"/>
                <w:i w:val="0"/>
                <w:iCs w:val="0"/>
                <w:color w:val="000000"/>
                <w:kern w:val="0"/>
                <w:sz w:val="18"/>
                <w:szCs w:val="18"/>
                <w:u w:val="none"/>
                <w:lang w:val="en-US" w:eastAsia="zh-CN" w:bidi="ar"/>
              </w:rPr>
              <w:t>失效，适用期已过</w:t>
            </w:r>
          </w:p>
        </w:tc>
      </w:tr>
      <w:tr w14:paraId="3CFB0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8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CC987">
            <w:pPr>
              <w:keepNext w:val="0"/>
              <w:keepLines w:val="0"/>
              <w:pageBreakBefore w:val="0"/>
              <w:widowControl/>
              <w:kinsoku/>
              <w:wordWrap/>
              <w:overflowPunct/>
              <w:topLinePunct w:val="0"/>
              <w:autoSpaceDE/>
              <w:autoSpaceDN/>
              <w:bidi w:val="0"/>
              <w:adjustRightInd/>
              <w:snapToGrid/>
              <w:spacing w:beforeLines="0" w:afterLines="0" w:line="400" w:lineRule="exact"/>
              <w:jc w:val="center"/>
              <w:rPr>
                <w:rFonts w:hint="default" w:ascii="仿宋_GB2312" w:hAnsi="仿宋_GB2312" w:eastAsia="仿宋_GB2312"/>
                <w:color w:val="000000"/>
                <w:sz w:val="28"/>
                <w:szCs w:val="28"/>
                <w:lang w:val="en-US" w:eastAsia="zh-CN"/>
              </w:rPr>
            </w:pPr>
            <w:r>
              <w:rPr>
                <w:rFonts w:hint="eastAsia" w:ascii="仿宋_GB2312" w:hAnsi="仿宋_GB2312" w:eastAsia="仿宋_GB2312"/>
                <w:color w:val="000000"/>
                <w:sz w:val="28"/>
                <w:szCs w:val="28"/>
                <w:lang w:val="en-US" w:eastAsia="zh-CN"/>
              </w:rPr>
              <w:t>5</w:t>
            </w:r>
          </w:p>
        </w:tc>
        <w:tc>
          <w:tcPr>
            <w:tcW w:w="3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AC859">
            <w:pPr>
              <w:keepNext w:val="0"/>
              <w:keepLines w:val="0"/>
              <w:widowControl/>
              <w:suppressLineNumbers w:val="0"/>
              <w:jc w:val="center"/>
              <w:textAlignment w:val="center"/>
              <w:rPr>
                <w:rFonts w:hint="eastAsia" w:ascii="仿宋_GB2312" w:hAnsi="仿宋_GB2312" w:eastAsia="仿宋_GB2312"/>
                <w:color w:val="000000"/>
                <w:sz w:val="28"/>
                <w:szCs w:val="28"/>
                <w:lang w:val="en-US" w:eastAsia="zh-CN"/>
              </w:rPr>
            </w:pPr>
            <w:r>
              <w:rPr>
                <w:rFonts w:hint="eastAsia" w:ascii="宋体" w:hAnsi="宋体" w:eastAsia="宋体" w:cs="宋体"/>
                <w:i w:val="0"/>
                <w:iCs w:val="0"/>
                <w:color w:val="000000"/>
                <w:kern w:val="0"/>
                <w:sz w:val="18"/>
                <w:szCs w:val="18"/>
                <w:u w:val="none"/>
                <w:lang w:val="en-US" w:eastAsia="zh-CN" w:bidi="ar"/>
              </w:rPr>
              <w:t>关于印发《濯田镇2024年耕地地力保护补贴发放工作实施方案》的通知</w:t>
            </w:r>
          </w:p>
        </w:tc>
        <w:tc>
          <w:tcPr>
            <w:tcW w:w="1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C32FD">
            <w:pPr>
              <w:keepNext w:val="0"/>
              <w:keepLines w:val="0"/>
              <w:widowControl/>
              <w:suppressLineNumbers w:val="0"/>
              <w:jc w:val="center"/>
              <w:textAlignment w:val="center"/>
              <w:rPr>
                <w:rFonts w:hint="eastAsia" w:ascii="仿宋_GB2312" w:hAnsi="仿宋_GB2312" w:eastAsia="仿宋_GB2312"/>
                <w:color w:val="000000"/>
                <w:sz w:val="28"/>
                <w:szCs w:val="28"/>
                <w:lang w:val="en-US" w:eastAsia="zh-CN"/>
              </w:rPr>
            </w:pPr>
            <w:r>
              <w:rPr>
                <w:rFonts w:hint="eastAsia" w:ascii="宋体" w:hAnsi="宋体" w:eastAsia="宋体" w:cs="宋体"/>
                <w:i w:val="0"/>
                <w:iCs w:val="0"/>
                <w:color w:val="000000"/>
                <w:kern w:val="0"/>
                <w:sz w:val="18"/>
                <w:szCs w:val="18"/>
                <w:u w:val="none"/>
                <w:lang w:val="en-US" w:eastAsia="zh-CN" w:bidi="ar"/>
              </w:rPr>
              <w:t>濯政〔2024〕6号</w:t>
            </w:r>
          </w:p>
        </w:tc>
        <w:tc>
          <w:tcPr>
            <w:tcW w:w="3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1DFCD">
            <w:pPr>
              <w:keepNext w:val="0"/>
              <w:keepLines w:val="0"/>
              <w:pageBreakBefore w:val="0"/>
              <w:widowControl/>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olor w:val="000000"/>
                <w:sz w:val="28"/>
                <w:szCs w:val="28"/>
                <w:lang w:val="en-US" w:eastAsia="zh-CN"/>
              </w:rPr>
            </w:pPr>
            <w:r>
              <w:rPr>
                <w:rFonts w:hint="eastAsia" w:ascii="宋体" w:hAnsi="宋体" w:eastAsia="宋体" w:cs="宋体"/>
                <w:i w:val="0"/>
                <w:iCs w:val="0"/>
                <w:color w:val="000000"/>
                <w:kern w:val="0"/>
                <w:sz w:val="18"/>
                <w:szCs w:val="18"/>
                <w:u w:val="none"/>
                <w:lang w:val="en-US" w:eastAsia="zh-CN" w:bidi="ar"/>
              </w:rPr>
              <w:t>失效，适用期已过</w:t>
            </w:r>
          </w:p>
        </w:tc>
      </w:tr>
      <w:tr w14:paraId="3D736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8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84501">
            <w:pPr>
              <w:keepNext w:val="0"/>
              <w:keepLines w:val="0"/>
              <w:pageBreakBefore w:val="0"/>
              <w:widowControl/>
              <w:kinsoku/>
              <w:wordWrap/>
              <w:overflowPunct/>
              <w:topLinePunct w:val="0"/>
              <w:autoSpaceDE/>
              <w:autoSpaceDN/>
              <w:bidi w:val="0"/>
              <w:adjustRightInd/>
              <w:snapToGrid/>
              <w:spacing w:beforeLines="0" w:afterLines="0" w:line="400" w:lineRule="exact"/>
              <w:jc w:val="center"/>
              <w:rPr>
                <w:rFonts w:hint="default" w:ascii="仿宋_GB2312" w:hAnsi="仿宋_GB2312" w:eastAsia="仿宋_GB2312"/>
                <w:color w:val="000000"/>
                <w:sz w:val="28"/>
                <w:szCs w:val="28"/>
                <w:lang w:val="en-US" w:eastAsia="zh-CN"/>
              </w:rPr>
            </w:pPr>
            <w:r>
              <w:rPr>
                <w:rFonts w:hint="eastAsia" w:ascii="仿宋_GB2312" w:hAnsi="仿宋_GB2312" w:eastAsia="仿宋_GB2312"/>
                <w:color w:val="000000"/>
                <w:sz w:val="28"/>
                <w:szCs w:val="28"/>
                <w:lang w:val="en-US" w:eastAsia="zh-CN"/>
              </w:rPr>
              <w:t>6</w:t>
            </w:r>
          </w:p>
        </w:tc>
        <w:tc>
          <w:tcPr>
            <w:tcW w:w="3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2E4BF">
            <w:pPr>
              <w:keepNext w:val="0"/>
              <w:keepLines w:val="0"/>
              <w:widowControl/>
              <w:suppressLineNumbers w:val="0"/>
              <w:jc w:val="center"/>
              <w:textAlignment w:val="center"/>
              <w:rPr>
                <w:rFonts w:hint="eastAsia" w:ascii="仿宋_GB2312" w:hAnsi="仿宋_GB2312" w:eastAsia="仿宋_GB2312"/>
                <w:color w:val="000000"/>
                <w:sz w:val="28"/>
                <w:szCs w:val="28"/>
                <w:lang w:val="en-US" w:eastAsia="zh-CN"/>
              </w:rPr>
            </w:pPr>
            <w:r>
              <w:rPr>
                <w:rFonts w:hint="eastAsia" w:ascii="宋体" w:hAnsi="宋体" w:eastAsia="宋体" w:cs="宋体"/>
                <w:i w:val="0"/>
                <w:iCs w:val="0"/>
                <w:color w:val="000000"/>
                <w:kern w:val="0"/>
                <w:sz w:val="18"/>
                <w:szCs w:val="18"/>
                <w:u w:val="none"/>
                <w:lang w:val="en-US" w:eastAsia="zh-CN" w:bidi="ar"/>
              </w:rPr>
              <w:t>关于印发《濯田镇2024年储备订单粮食收购工作实施方案》的通知</w:t>
            </w:r>
          </w:p>
        </w:tc>
        <w:tc>
          <w:tcPr>
            <w:tcW w:w="1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531AFD">
            <w:pPr>
              <w:keepNext w:val="0"/>
              <w:keepLines w:val="0"/>
              <w:widowControl/>
              <w:suppressLineNumbers w:val="0"/>
              <w:jc w:val="center"/>
              <w:textAlignment w:val="center"/>
              <w:rPr>
                <w:rFonts w:hint="eastAsia" w:ascii="仿宋_GB2312" w:hAnsi="仿宋_GB2312" w:eastAsia="仿宋_GB2312"/>
                <w:color w:val="000000"/>
                <w:sz w:val="28"/>
                <w:szCs w:val="28"/>
                <w:lang w:val="en-US" w:eastAsia="zh-CN"/>
              </w:rPr>
            </w:pPr>
            <w:r>
              <w:rPr>
                <w:rFonts w:hint="eastAsia" w:ascii="宋体" w:hAnsi="宋体" w:eastAsia="宋体" w:cs="宋体"/>
                <w:i w:val="0"/>
                <w:iCs w:val="0"/>
                <w:color w:val="000000"/>
                <w:kern w:val="0"/>
                <w:sz w:val="18"/>
                <w:szCs w:val="18"/>
                <w:u w:val="none"/>
                <w:lang w:val="en-US" w:eastAsia="zh-CN" w:bidi="ar"/>
              </w:rPr>
              <w:t>濯政〔2024〕22号</w:t>
            </w:r>
          </w:p>
        </w:tc>
        <w:tc>
          <w:tcPr>
            <w:tcW w:w="3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DDA8D">
            <w:pPr>
              <w:keepNext w:val="0"/>
              <w:keepLines w:val="0"/>
              <w:pageBreakBefore w:val="0"/>
              <w:widowControl/>
              <w:kinsoku/>
              <w:wordWrap/>
              <w:overflowPunct/>
              <w:topLinePunct w:val="0"/>
              <w:autoSpaceDE/>
              <w:autoSpaceDN/>
              <w:bidi w:val="0"/>
              <w:adjustRightInd/>
              <w:snapToGrid/>
              <w:spacing w:beforeLines="0" w:afterLines="0" w:line="400" w:lineRule="exact"/>
              <w:jc w:val="center"/>
              <w:rPr>
                <w:rFonts w:hint="eastAsia" w:ascii="仿宋_GB2312" w:hAnsi="仿宋_GB2312" w:eastAsia="仿宋_GB2312"/>
                <w:color w:val="000000"/>
                <w:sz w:val="28"/>
                <w:szCs w:val="28"/>
                <w:lang w:val="en-US" w:eastAsia="zh-CN"/>
              </w:rPr>
            </w:pPr>
            <w:r>
              <w:rPr>
                <w:rFonts w:hint="eastAsia" w:ascii="宋体" w:hAnsi="宋体" w:eastAsia="宋体" w:cs="宋体"/>
                <w:i w:val="0"/>
                <w:iCs w:val="0"/>
                <w:color w:val="000000"/>
                <w:kern w:val="0"/>
                <w:sz w:val="18"/>
                <w:szCs w:val="18"/>
                <w:u w:val="none"/>
                <w:lang w:val="en-US" w:eastAsia="zh-CN" w:bidi="ar"/>
              </w:rPr>
              <w:t>失效，适用期已过</w:t>
            </w:r>
          </w:p>
        </w:tc>
      </w:tr>
      <w:tr w14:paraId="6E2C4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8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79B8E">
            <w:pPr>
              <w:keepNext w:val="0"/>
              <w:keepLines w:val="0"/>
              <w:pageBreakBefore w:val="0"/>
              <w:widowControl/>
              <w:kinsoku/>
              <w:wordWrap/>
              <w:overflowPunct/>
              <w:topLinePunct w:val="0"/>
              <w:autoSpaceDE/>
              <w:autoSpaceDN/>
              <w:bidi w:val="0"/>
              <w:adjustRightInd/>
              <w:snapToGrid/>
              <w:spacing w:beforeLines="0" w:afterLines="0" w:line="400" w:lineRule="exact"/>
              <w:jc w:val="center"/>
              <w:rPr>
                <w:rFonts w:hint="default" w:ascii="仿宋_GB2312" w:hAnsi="仿宋_GB2312" w:eastAsia="仿宋_GB2312"/>
                <w:color w:val="000000"/>
                <w:sz w:val="28"/>
                <w:szCs w:val="28"/>
                <w:lang w:val="en-US" w:eastAsia="zh-CN"/>
              </w:rPr>
            </w:pPr>
            <w:r>
              <w:rPr>
                <w:rFonts w:hint="eastAsia" w:ascii="仿宋_GB2312" w:hAnsi="仿宋_GB2312" w:eastAsia="仿宋_GB2312"/>
                <w:color w:val="000000"/>
                <w:sz w:val="28"/>
                <w:szCs w:val="28"/>
                <w:lang w:val="en-US" w:eastAsia="zh-CN"/>
              </w:rPr>
              <w:t>7</w:t>
            </w:r>
          </w:p>
        </w:tc>
        <w:tc>
          <w:tcPr>
            <w:tcW w:w="3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353FF">
            <w:pPr>
              <w:keepNext w:val="0"/>
              <w:keepLines w:val="0"/>
              <w:widowControl/>
              <w:suppressLineNumbers w:val="0"/>
              <w:jc w:val="center"/>
              <w:textAlignment w:val="center"/>
              <w:rPr>
                <w:rFonts w:hint="eastAsia" w:ascii="仿宋_GB2312" w:hAnsi="仿宋_GB2312" w:eastAsia="仿宋_GB2312"/>
                <w:color w:val="000000"/>
                <w:sz w:val="28"/>
                <w:szCs w:val="28"/>
                <w:lang w:eastAsia="zh-CN"/>
              </w:rPr>
            </w:pPr>
            <w:r>
              <w:rPr>
                <w:rFonts w:hint="eastAsia" w:ascii="宋体" w:hAnsi="宋体" w:eastAsia="宋体" w:cs="宋体"/>
                <w:i w:val="0"/>
                <w:iCs w:val="0"/>
                <w:color w:val="000000"/>
                <w:kern w:val="0"/>
                <w:sz w:val="18"/>
                <w:szCs w:val="18"/>
                <w:u w:val="none"/>
                <w:lang w:val="en-US" w:eastAsia="zh-CN" w:bidi="ar"/>
              </w:rPr>
              <w:t>濯田镇2024年烤烟生产工作意见</w:t>
            </w:r>
          </w:p>
        </w:tc>
        <w:tc>
          <w:tcPr>
            <w:tcW w:w="1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9B86A">
            <w:pPr>
              <w:keepNext w:val="0"/>
              <w:keepLines w:val="0"/>
              <w:widowControl/>
              <w:suppressLineNumbers w:val="0"/>
              <w:jc w:val="center"/>
              <w:textAlignment w:val="center"/>
              <w:rPr>
                <w:rFonts w:hint="eastAsia" w:ascii="仿宋_GB2312" w:hAnsi="仿宋_GB2312" w:eastAsia="仿宋_GB2312"/>
                <w:color w:val="000000"/>
                <w:sz w:val="28"/>
                <w:szCs w:val="28"/>
                <w:lang w:eastAsia="zh-CN"/>
              </w:rPr>
            </w:pPr>
            <w:r>
              <w:rPr>
                <w:rFonts w:hint="eastAsia" w:ascii="宋体" w:hAnsi="宋体" w:eastAsia="宋体" w:cs="宋体"/>
                <w:i w:val="0"/>
                <w:iCs w:val="0"/>
                <w:color w:val="000000"/>
                <w:kern w:val="0"/>
                <w:sz w:val="18"/>
                <w:szCs w:val="18"/>
                <w:u w:val="none"/>
                <w:lang w:val="en-US" w:eastAsia="zh-CN" w:bidi="ar"/>
              </w:rPr>
              <w:t>濯政〔2024〕24号</w:t>
            </w:r>
          </w:p>
        </w:tc>
        <w:tc>
          <w:tcPr>
            <w:tcW w:w="3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8BE91">
            <w:pPr>
              <w:keepNext w:val="0"/>
              <w:keepLines w:val="0"/>
              <w:pageBreakBefore w:val="0"/>
              <w:widowControl/>
              <w:kinsoku/>
              <w:wordWrap/>
              <w:overflowPunct/>
              <w:topLinePunct w:val="0"/>
              <w:autoSpaceDE/>
              <w:autoSpaceDN/>
              <w:bidi w:val="0"/>
              <w:adjustRightInd/>
              <w:snapToGrid/>
              <w:spacing w:beforeLines="0" w:afterLines="0" w:line="400" w:lineRule="exact"/>
              <w:jc w:val="center"/>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失效，适用期已过</w:t>
            </w:r>
          </w:p>
        </w:tc>
      </w:tr>
      <w:tr w14:paraId="270AE6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5" w:hRule="atLeast"/>
        </w:trPr>
        <w:tc>
          <w:tcPr>
            <w:tcW w:w="8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75C12">
            <w:pPr>
              <w:keepNext w:val="0"/>
              <w:keepLines w:val="0"/>
              <w:pageBreakBefore w:val="0"/>
              <w:widowControl/>
              <w:kinsoku/>
              <w:wordWrap/>
              <w:overflowPunct/>
              <w:topLinePunct w:val="0"/>
              <w:autoSpaceDE/>
              <w:autoSpaceDN/>
              <w:bidi w:val="0"/>
              <w:adjustRightInd/>
              <w:snapToGrid/>
              <w:spacing w:beforeLines="0" w:afterLines="0" w:line="400" w:lineRule="exact"/>
              <w:jc w:val="center"/>
              <w:rPr>
                <w:rFonts w:hint="default" w:ascii="仿宋_GB2312" w:hAnsi="仿宋_GB2312" w:eastAsia="仿宋_GB2312"/>
                <w:color w:val="000000"/>
                <w:sz w:val="28"/>
                <w:szCs w:val="28"/>
                <w:lang w:val="en-US" w:eastAsia="zh-CN"/>
              </w:rPr>
            </w:pPr>
            <w:r>
              <w:rPr>
                <w:rFonts w:hint="eastAsia" w:ascii="仿宋_GB2312" w:hAnsi="仿宋_GB2312" w:eastAsia="仿宋_GB2312"/>
                <w:color w:val="000000"/>
                <w:sz w:val="28"/>
                <w:szCs w:val="28"/>
                <w:lang w:val="en-US" w:eastAsia="zh-CN"/>
              </w:rPr>
              <w:t>8</w:t>
            </w:r>
          </w:p>
        </w:tc>
        <w:tc>
          <w:tcPr>
            <w:tcW w:w="3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E79BD">
            <w:pPr>
              <w:keepNext w:val="0"/>
              <w:keepLines w:val="0"/>
              <w:widowControl/>
              <w:suppressLineNumbers w:val="0"/>
              <w:jc w:val="center"/>
              <w:textAlignment w:val="center"/>
              <w:rPr>
                <w:rFonts w:hint="eastAsia" w:ascii="仿宋_GB2312" w:hAnsi="仿宋_GB2312" w:eastAsia="仿宋_GB2312"/>
                <w:color w:val="000000"/>
                <w:sz w:val="28"/>
                <w:szCs w:val="28"/>
                <w:lang w:eastAsia="zh-CN"/>
              </w:rPr>
            </w:pPr>
            <w:r>
              <w:rPr>
                <w:rFonts w:hint="eastAsia" w:ascii="宋体" w:hAnsi="宋体" w:eastAsia="宋体" w:cs="宋体"/>
                <w:i w:val="0"/>
                <w:iCs w:val="0"/>
                <w:color w:val="000000"/>
                <w:kern w:val="0"/>
                <w:sz w:val="18"/>
                <w:szCs w:val="18"/>
                <w:u w:val="none"/>
                <w:lang w:val="en-US" w:eastAsia="zh-CN" w:bidi="ar"/>
              </w:rPr>
              <w:t>长汀县濯田镇人民政府关于印发《濯田镇2025年“工业发展年”暨全员大招商行动实施方案》的通知</w:t>
            </w:r>
          </w:p>
        </w:tc>
        <w:tc>
          <w:tcPr>
            <w:tcW w:w="1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8FCF6">
            <w:pPr>
              <w:keepNext w:val="0"/>
              <w:keepLines w:val="0"/>
              <w:widowControl/>
              <w:suppressLineNumbers w:val="0"/>
              <w:jc w:val="center"/>
              <w:textAlignment w:val="center"/>
              <w:rPr>
                <w:rFonts w:hint="eastAsia" w:ascii="仿宋_GB2312" w:hAnsi="仿宋_GB2312" w:eastAsia="仿宋_GB2312"/>
                <w:color w:val="000000"/>
                <w:sz w:val="28"/>
                <w:szCs w:val="28"/>
                <w:lang w:eastAsia="zh-CN"/>
              </w:rPr>
            </w:pPr>
            <w:r>
              <w:rPr>
                <w:rFonts w:hint="eastAsia" w:ascii="宋体" w:hAnsi="宋体" w:eastAsia="宋体" w:cs="宋体"/>
                <w:i w:val="0"/>
                <w:iCs w:val="0"/>
                <w:color w:val="000000"/>
                <w:kern w:val="0"/>
                <w:sz w:val="18"/>
                <w:szCs w:val="18"/>
                <w:u w:val="none"/>
                <w:lang w:val="en-US" w:eastAsia="zh-CN" w:bidi="ar"/>
              </w:rPr>
              <w:t>濯政〔2025〕15号</w:t>
            </w:r>
          </w:p>
        </w:tc>
        <w:tc>
          <w:tcPr>
            <w:tcW w:w="3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823F9">
            <w:pPr>
              <w:keepNext w:val="0"/>
              <w:keepLines w:val="0"/>
              <w:pageBreakBefore w:val="0"/>
              <w:widowControl/>
              <w:kinsoku/>
              <w:wordWrap/>
              <w:overflowPunct/>
              <w:topLinePunct w:val="0"/>
              <w:autoSpaceDE/>
              <w:autoSpaceDN/>
              <w:bidi w:val="0"/>
              <w:adjustRightInd/>
              <w:snapToGrid/>
              <w:spacing w:beforeLines="0" w:afterLines="0" w:line="400" w:lineRule="exact"/>
              <w:jc w:val="center"/>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失效，适用期已过</w:t>
            </w:r>
          </w:p>
        </w:tc>
      </w:tr>
      <w:tr w14:paraId="67F82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5" w:hRule="atLeast"/>
        </w:trPr>
        <w:tc>
          <w:tcPr>
            <w:tcW w:w="8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BC42A">
            <w:pPr>
              <w:keepNext w:val="0"/>
              <w:keepLines w:val="0"/>
              <w:pageBreakBefore w:val="0"/>
              <w:widowControl/>
              <w:kinsoku/>
              <w:wordWrap/>
              <w:overflowPunct/>
              <w:topLinePunct w:val="0"/>
              <w:autoSpaceDE/>
              <w:autoSpaceDN/>
              <w:bidi w:val="0"/>
              <w:adjustRightInd/>
              <w:snapToGrid/>
              <w:spacing w:beforeLines="0" w:afterLines="0" w:line="400" w:lineRule="exact"/>
              <w:jc w:val="center"/>
              <w:rPr>
                <w:rFonts w:hint="default" w:ascii="仿宋_GB2312" w:hAnsi="仿宋_GB2312" w:eastAsia="仿宋_GB2312"/>
                <w:color w:val="000000"/>
                <w:sz w:val="28"/>
                <w:szCs w:val="28"/>
                <w:lang w:val="en-US" w:eastAsia="zh-CN"/>
              </w:rPr>
            </w:pPr>
            <w:r>
              <w:rPr>
                <w:rFonts w:hint="eastAsia" w:ascii="仿宋_GB2312" w:hAnsi="仿宋_GB2312" w:eastAsia="仿宋_GB2312"/>
                <w:color w:val="000000"/>
                <w:sz w:val="28"/>
                <w:szCs w:val="28"/>
                <w:lang w:val="en-US" w:eastAsia="zh-CN"/>
              </w:rPr>
              <w:t>9</w:t>
            </w:r>
          </w:p>
        </w:tc>
        <w:tc>
          <w:tcPr>
            <w:tcW w:w="3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ED23C">
            <w:pPr>
              <w:keepNext w:val="0"/>
              <w:keepLines w:val="0"/>
              <w:widowControl/>
              <w:suppressLineNumbers w:val="0"/>
              <w:jc w:val="center"/>
              <w:textAlignment w:val="center"/>
              <w:rPr>
                <w:rFonts w:hint="eastAsia" w:ascii="仿宋_GB2312" w:hAnsi="仿宋_GB2312" w:eastAsia="仿宋_GB2312"/>
                <w:color w:val="000000"/>
                <w:sz w:val="28"/>
                <w:szCs w:val="28"/>
                <w:lang w:eastAsia="zh-CN"/>
              </w:rPr>
            </w:pPr>
            <w:r>
              <w:rPr>
                <w:rFonts w:hint="eastAsia" w:ascii="宋体" w:hAnsi="宋体" w:eastAsia="宋体" w:cs="宋体"/>
                <w:i w:val="0"/>
                <w:iCs w:val="0"/>
                <w:color w:val="000000"/>
                <w:kern w:val="0"/>
                <w:sz w:val="18"/>
                <w:szCs w:val="18"/>
                <w:u w:val="none"/>
                <w:lang w:val="en-US" w:eastAsia="zh-CN" w:bidi="ar"/>
              </w:rPr>
              <w:t>濯田镇2025年烤烟生产工作方案</w:t>
            </w:r>
          </w:p>
        </w:tc>
        <w:tc>
          <w:tcPr>
            <w:tcW w:w="1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43E89">
            <w:pPr>
              <w:keepNext w:val="0"/>
              <w:keepLines w:val="0"/>
              <w:widowControl/>
              <w:suppressLineNumbers w:val="0"/>
              <w:jc w:val="center"/>
              <w:textAlignment w:val="center"/>
              <w:rPr>
                <w:rFonts w:hint="eastAsia" w:ascii="仿宋_GB2312" w:hAnsi="仿宋_GB2312" w:eastAsia="仿宋_GB2312"/>
                <w:color w:val="000000"/>
                <w:sz w:val="28"/>
                <w:szCs w:val="28"/>
                <w:lang w:eastAsia="zh-CN"/>
              </w:rPr>
            </w:pPr>
            <w:r>
              <w:rPr>
                <w:rFonts w:hint="eastAsia" w:ascii="宋体" w:hAnsi="宋体" w:eastAsia="宋体" w:cs="宋体"/>
                <w:i w:val="0"/>
                <w:iCs w:val="0"/>
                <w:color w:val="000000"/>
                <w:kern w:val="0"/>
                <w:sz w:val="18"/>
                <w:szCs w:val="18"/>
                <w:u w:val="none"/>
                <w:lang w:val="en-US" w:eastAsia="zh-CN" w:bidi="ar"/>
              </w:rPr>
              <w:t>濯政〔2025〕35号</w:t>
            </w:r>
          </w:p>
        </w:tc>
        <w:tc>
          <w:tcPr>
            <w:tcW w:w="3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A4BEE">
            <w:pPr>
              <w:keepNext w:val="0"/>
              <w:keepLines w:val="0"/>
              <w:pageBreakBefore w:val="0"/>
              <w:widowControl/>
              <w:kinsoku/>
              <w:wordWrap/>
              <w:overflowPunct/>
              <w:topLinePunct w:val="0"/>
              <w:autoSpaceDE/>
              <w:autoSpaceDN/>
              <w:bidi w:val="0"/>
              <w:adjustRightInd/>
              <w:snapToGrid/>
              <w:spacing w:beforeLines="0" w:afterLines="0" w:line="400" w:lineRule="exact"/>
              <w:jc w:val="center"/>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失效，适用期已过</w:t>
            </w:r>
          </w:p>
        </w:tc>
      </w:tr>
      <w:tr w14:paraId="32484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5" w:hRule="atLeast"/>
        </w:trPr>
        <w:tc>
          <w:tcPr>
            <w:tcW w:w="8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73B2C">
            <w:pPr>
              <w:keepNext w:val="0"/>
              <w:keepLines w:val="0"/>
              <w:pageBreakBefore w:val="0"/>
              <w:widowControl/>
              <w:kinsoku/>
              <w:wordWrap/>
              <w:overflowPunct/>
              <w:topLinePunct w:val="0"/>
              <w:autoSpaceDE/>
              <w:autoSpaceDN/>
              <w:bidi w:val="0"/>
              <w:adjustRightInd/>
              <w:snapToGrid/>
              <w:spacing w:beforeLines="0" w:afterLines="0" w:line="400" w:lineRule="exact"/>
              <w:jc w:val="center"/>
              <w:rPr>
                <w:rFonts w:hint="default" w:ascii="仿宋_GB2312" w:hAnsi="仿宋_GB2312" w:eastAsia="仿宋_GB2312"/>
                <w:color w:val="000000"/>
                <w:sz w:val="28"/>
                <w:szCs w:val="28"/>
                <w:lang w:val="en-US" w:eastAsia="zh-CN"/>
              </w:rPr>
            </w:pPr>
            <w:r>
              <w:rPr>
                <w:rFonts w:hint="eastAsia" w:ascii="仿宋_GB2312" w:hAnsi="仿宋_GB2312" w:eastAsia="仿宋_GB2312"/>
                <w:color w:val="000000"/>
                <w:sz w:val="28"/>
                <w:szCs w:val="28"/>
                <w:lang w:val="en-US" w:eastAsia="zh-CN"/>
              </w:rPr>
              <w:t>10</w:t>
            </w:r>
          </w:p>
        </w:tc>
        <w:tc>
          <w:tcPr>
            <w:tcW w:w="3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E0F15">
            <w:pPr>
              <w:keepNext w:val="0"/>
              <w:keepLines w:val="0"/>
              <w:widowControl/>
              <w:suppressLineNumbers w:val="0"/>
              <w:jc w:val="center"/>
              <w:textAlignment w:val="center"/>
              <w:rPr>
                <w:rFonts w:hint="eastAsia" w:ascii="仿宋_GB2312" w:hAnsi="仿宋_GB2312" w:eastAsia="仿宋_GB2312"/>
                <w:color w:val="000000"/>
                <w:sz w:val="28"/>
                <w:szCs w:val="28"/>
                <w:lang w:eastAsia="zh-CN"/>
              </w:rPr>
            </w:pPr>
            <w:r>
              <w:rPr>
                <w:rFonts w:hint="eastAsia" w:ascii="宋体" w:hAnsi="宋体" w:eastAsia="宋体" w:cs="宋体"/>
                <w:i w:val="0"/>
                <w:iCs w:val="0"/>
                <w:color w:val="000000"/>
                <w:kern w:val="0"/>
                <w:sz w:val="18"/>
                <w:szCs w:val="18"/>
                <w:u w:val="none"/>
                <w:lang w:val="en-US" w:eastAsia="zh-CN" w:bidi="ar"/>
              </w:rPr>
              <w:t>关于印发《濯田镇农村集体三资管理办法》的通知</w:t>
            </w:r>
          </w:p>
        </w:tc>
        <w:tc>
          <w:tcPr>
            <w:tcW w:w="1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AB7F5">
            <w:pPr>
              <w:keepNext w:val="0"/>
              <w:keepLines w:val="0"/>
              <w:widowControl/>
              <w:suppressLineNumbers w:val="0"/>
              <w:jc w:val="center"/>
              <w:textAlignment w:val="center"/>
              <w:rPr>
                <w:rFonts w:hint="eastAsia" w:ascii="仿宋_GB2312" w:hAnsi="仿宋_GB2312" w:eastAsia="仿宋_GB2312"/>
                <w:color w:val="000000"/>
                <w:sz w:val="28"/>
                <w:szCs w:val="28"/>
                <w:lang w:eastAsia="zh-CN"/>
              </w:rPr>
            </w:pPr>
            <w:r>
              <w:rPr>
                <w:rFonts w:hint="eastAsia" w:ascii="宋体" w:hAnsi="宋体" w:eastAsia="宋体" w:cs="宋体"/>
                <w:i w:val="0"/>
                <w:iCs w:val="0"/>
                <w:color w:val="000000"/>
                <w:kern w:val="0"/>
                <w:sz w:val="18"/>
                <w:szCs w:val="18"/>
                <w:u w:val="none"/>
                <w:lang w:val="en-US" w:eastAsia="zh-CN" w:bidi="ar"/>
              </w:rPr>
              <w:t>濯政〔2020〕34号</w:t>
            </w:r>
          </w:p>
        </w:tc>
        <w:tc>
          <w:tcPr>
            <w:tcW w:w="3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659C9">
            <w:pPr>
              <w:keepNext w:val="0"/>
              <w:keepLines w:val="0"/>
              <w:pageBreakBefore w:val="0"/>
              <w:widowControl/>
              <w:kinsoku/>
              <w:wordWrap/>
              <w:overflowPunct/>
              <w:topLinePunct w:val="0"/>
              <w:autoSpaceDE/>
              <w:autoSpaceDN/>
              <w:bidi w:val="0"/>
              <w:adjustRightInd/>
              <w:snapToGrid/>
              <w:spacing w:beforeLines="0" w:afterLines="0" w:line="400" w:lineRule="exact"/>
              <w:jc w:val="center"/>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废止，主要内容已被新制定的行政规范性文件替代</w:t>
            </w:r>
          </w:p>
        </w:tc>
      </w:tr>
      <w:tr w14:paraId="12BEC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35" w:hRule="atLeast"/>
        </w:trPr>
        <w:tc>
          <w:tcPr>
            <w:tcW w:w="8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9EE60">
            <w:pPr>
              <w:keepNext w:val="0"/>
              <w:keepLines w:val="0"/>
              <w:pageBreakBefore w:val="0"/>
              <w:widowControl/>
              <w:kinsoku/>
              <w:wordWrap/>
              <w:overflowPunct/>
              <w:topLinePunct w:val="0"/>
              <w:autoSpaceDE/>
              <w:autoSpaceDN/>
              <w:bidi w:val="0"/>
              <w:adjustRightInd/>
              <w:snapToGrid/>
              <w:spacing w:beforeLines="0" w:afterLines="0" w:line="400" w:lineRule="exact"/>
              <w:jc w:val="center"/>
              <w:rPr>
                <w:rFonts w:hint="default" w:ascii="仿宋_GB2312" w:hAnsi="仿宋_GB2312" w:eastAsia="仿宋_GB2312"/>
                <w:color w:val="000000"/>
                <w:sz w:val="28"/>
                <w:szCs w:val="28"/>
                <w:lang w:val="en-US" w:eastAsia="zh-CN"/>
              </w:rPr>
            </w:pPr>
            <w:r>
              <w:rPr>
                <w:rFonts w:hint="eastAsia" w:ascii="仿宋_GB2312" w:hAnsi="仿宋_GB2312" w:eastAsia="仿宋_GB2312"/>
                <w:color w:val="000000"/>
                <w:sz w:val="28"/>
                <w:szCs w:val="28"/>
                <w:lang w:val="en-US" w:eastAsia="zh-CN"/>
              </w:rPr>
              <w:t>11</w:t>
            </w:r>
          </w:p>
        </w:tc>
        <w:tc>
          <w:tcPr>
            <w:tcW w:w="3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257EB">
            <w:pPr>
              <w:keepNext w:val="0"/>
              <w:keepLines w:val="0"/>
              <w:widowControl/>
              <w:suppressLineNumbers w:val="0"/>
              <w:jc w:val="center"/>
              <w:textAlignment w:val="center"/>
              <w:rPr>
                <w:rFonts w:hint="eastAsia" w:ascii="仿宋_GB2312" w:hAnsi="仿宋_GB2312" w:eastAsia="仿宋_GB2312"/>
                <w:color w:val="000000"/>
                <w:sz w:val="28"/>
                <w:szCs w:val="28"/>
                <w:lang w:eastAsia="zh-CN"/>
              </w:rPr>
            </w:pPr>
            <w:r>
              <w:rPr>
                <w:rFonts w:hint="eastAsia" w:ascii="宋体" w:hAnsi="宋体" w:eastAsia="宋体" w:cs="宋体"/>
                <w:i w:val="0"/>
                <w:iCs w:val="0"/>
                <w:color w:val="000000"/>
                <w:kern w:val="0"/>
                <w:sz w:val="18"/>
                <w:szCs w:val="18"/>
                <w:u w:val="none"/>
                <w:lang w:val="en-US" w:eastAsia="zh-CN" w:bidi="ar"/>
              </w:rPr>
              <w:t>濯田镇人民政府关于进一步细化落实《濯田镇加强和规范农村宅基地审批管理实施办法（试行）》的通知</w:t>
            </w:r>
          </w:p>
        </w:tc>
        <w:tc>
          <w:tcPr>
            <w:tcW w:w="1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3343E">
            <w:pPr>
              <w:keepNext w:val="0"/>
              <w:keepLines w:val="0"/>
              <w:widowControl/>
              <w:suppressLineNumbers w:val="0"/>
              <w:jc w:val="center"/>
              <w:textAlignment w:val="center"/>
              <w:rPr>
                <w:rFonts w:hint="eastAsia" w:ascii="仿宋_GB2312" w:hAnsi="仿宋_GB2312" w:eastAsia="仿宋_GB2312"/>
                <w:color w:val="000000"/>
                <w:sz w:val="28"/>
                <w:szCs w:val="28"/>
                <w:lang w:eastAsia="zh-CN"/>
              </w:rPr>
            </w:pPr>
            <w:r>
              <w:rPr>
                <w:rFonts w:hint="eastAsia" w:ascii="宋体" w:hAnsi="宋体" w:eastAsia="宋体" w:cs="宋体"/>
                <w:i w:val="0"/>
                <w:iCs w:val="0"/>
                <w:color w:val="000000"/>
                <w:kern w:val="0"/>
                <w:sz w:val="18"/>
                <w:szCs w:val="18"/>
                <w:u w:val="none"/>
                <w:lang w:val="en-US" w:eastAsia="zh-CN" w:bidi="ar"/>
              </w:rPr>
              <w:t>濯政〔2021〕38号</w:t>
            </w:r>
          </w:p>
        </w:tc>
        <w:tc>
          <w:tcPr>
            <w:tcW w:w="3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8121B">
            <w:pPr>
              <w:keepNext w:val="0"/>
              <w:keepLines w:val="0"/>
              <w:pageBreakBefore w:val="0"/>
              <w:widowControl/>
              <w:kinsoku/>
              <w:wordWrap/>
              <w:overflowPunct/>
              <w:topLinePunct w:val="0"/>
              <w:autoSpaceDE/>
              <w:autoSpaceDN/>
              <w:bidi w:val="0"/>
              <w:adjustRightInd/>
              <w:snapToGrid/>
              <w:spacing w:beforeLines="0" w:afterLines="0" w:line="400" w:lineRule="exact"/>
              <w:jc w:val="center"/>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废止，主要内容已被新制定的行政规范性文件替代</w:t>
            </w:r>
          </w:p>
        </w:tc>
      </w:tr>
      <w:tr w14:paraId="5DAD9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8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7AC49">
            <w:pPr>
              <w:keepNext w:val="0"/>
              <w:keepLines w:val="0"/>
              <w:pageBreakBefore w:val="0"/>
              <w:widowControl/>
              <w:kinsoku/>
              <w:wordWrap/>
              <w:overflowPunct/>
              <w:topLinePunct w:val="0"/>
              <w:autoSpaceDE/>
              <w:autoSpaceDN/>
              <w:bidi w:val="0"/>
              <w:adjustRightInd/>
              <w:snapToGrid/>
              <w:spacing w:beforeLines="0" w:afterLines="0" w:line="400" w:lineRule="exact"/>
              <w:jc w:val="center"/>
              <w:rPr>
                <w:rFonts w:hint="default" w:ascii="仿宋_GB2312" w:hAnsi="仿宋_GB2312" w:eastAsia="仿宋_GB2312"/>
                <w:color w:val="000000"/>
                <w:sz w:val="28"/>
                <w:szCs w:val="28"/>
                <w:lang w:val="en-US" w:eastAsia="zh-CN"/>
              </w:rPr>
            </w:pPr>
            <w:r>
              <w:rPr>
                <w:rFonts w:hint="eastAsia" w:ascii="仿宋_GB2312" w:hAnsi="仿宋_GB2312" w:eastAsia="仿宋_GB2312"/>
                <w:color w:val="000000"/>
                <w:sz w:val="28"/>
                <w:szCs w:val="28"/>
                <w:lang w:val="en-US" w:eastAsia="zh-CN"/>
              </w:rPr>
              <w:t>12</w:t>
            </w:r>
          </w:p>
        </w:tc>
        <w:tc>
          <w:tcPr>
            <w:tcW w:w="3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40607">
            <w:pPr>
              <w:keepNext w:val="0"/>
              <w:keepLines w:val="0"/>
              <w:widowControl/>
              <w:suppressLineNumbers w:val="0"/>
              <w:jc w:val="center"/>
              <w:textAlignment w:val="center"/>
              <w:rPr>
                <w:rFonts w:hint="eastAsia" w:ascii="仿宋_GB2312" w:hAnsi="仿宋_GB2312" w:eastAsia="仿宋_GB2312"/>
                <w:color w:val="000000"/>
                <w:sz w:val="28"/>
                <w:szCs w:val="28"/>
                <w:lang w:eastAsia="zh-CN"/>
              </w:rPr>
            </w:pPr>
            <w:r>
              <w:rPr>
                <w:rFonts w:hint="eastAsia" w:ascii="宋体" w:hAnsi="宋体" w:eastAsia="宋体" w:cs="宋体"/>
                <w:i w:val="0"/>
                <w:iCs w:val="0"/>
                <w:color w:val="000000"/>
                <w:kern w:val="0"/>
                <w:sz w:val="18"/>
                <w:szCs w:val="18"/>
                <w:u w:val="none"/>
                <w:lang w:val="en-US" w:eastAsia="zh-CN" w:bidi="ar"/>
              </w:rPr>
              <w:t>关于印发《濯田镇招商引资暨企业培育引荐奖励实施办法》的通知</w:t>
            </w:r>
          </w:p>
        </w:tc>
        <w:tc>
          <w:tcPr>
            <w:tcW w:w="1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6DB3B">
            <w:pPr>
              <w:keepNext w:val="0"/>
              <w:keepLines w:val="0"/>
              <w:widowControl/>
              <w:suppressLineNumbers w:val="0"/>
              <w:jc w:val="center"/>
              <w:textAlignment w:val="center"/>
              <w:rPr>
                <w:rFonts w:hint="eastAsia" w:ascii="仿宋_GB2312" w:hAnsi="仿宋_GB2312" w:eastAsia="仿宋_GB2312"/>
                <w:color w:val="000000"/>
                <w:sz w:val="28"/>
                <w:szCs w:val="28"/>
                <w:lang w:eastAsia="zh-CN"/>
              </w:rPr>
            </w:pPr>
            <w:r>
              <w:rPr>
                <w:rFonts w:hint="eastAsia" w:ascii="宋体" w:hAnsi="宋体" w:eastAsia="宋体" w:cs="宋体"/>
                <w:i w:val="0"/>
                <w:iCs w:val="0"/>
                <w:color w:val="000000"/>
                <w:kern w:val="0"/>
                <w:sz w:val="18"/>
                <w:szCs w:val="18"/>
                <w:u w:val="none"/>
                <w:lang w:val="en-US" w:eastAsia="zh-CN" w:bidi="ar"/>
              </w:rPr>
              <w:t>濯政〔2024〕27号</w:t>
            </w:r>
          </w:p>
        </w:tc>
        <w:tc>
          <w:tcPr>
            <w:tcW w:w="3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1F559">
            <w:pPr>
              <w:keepNext w:val="0"/>
              <w:keepLines w:val="0"/>
              <w:pageBreakBefore w:val="0"/>
              <w:widowControl/>
              <w:kinsoku/>
              <w:wordWrap/>
              <w:overflowPunct/>
              <w:topLinePunct w:val="0"/>
              <w:autoSpaceDE/>
              <w:autoSpaceDN/>
              <w:bidi w:val="0"/>
              <w:adjustRightInd/>
              <w:snapToGrid/>
              <w:spacing w:beforeLines="0" w:afterLines="0" w:line="400" w:lineRule="exact"/>
              <w:jc w:val="center"/>
              <w:rPr>
                <w:rFonts w:hint="default"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废止，与现行标准不适应</w:t>
            </w:r>
          </w:p>
        </w:tc>
      </w:tr>
      <w:tr w14:paraId="0332FE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5" w:hRule="atLeast"/>
        </w:trPr>
        <w:tc>
          <w:tcPr>
            <w:tcW w:w="8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D8C90">
            <w:pPr>
              <w:keepNext w:val="0"/>
              <w:keepLines w:val="0"/>
              <w:pageBreakBefore w:val="0"/>
              <w:widowControl/>
              <w:kinsoku/>
              <w:wordWrap/>
              <w:overflowPunct/>
              <w:topLinePunct w:val="0"/>
              <w:autoSpaceDE/>
              <w:autoSpaceDN/>
              <w:bidi w:val="0"/>
              <w:adjustRightInd/>
              <w:snapToGrid/>
              <w:spacing w:beforeLines="0" w:afterLines="0" w:line="400" w:lineRule="exact"/>
              <w:jc w:val="center"/>
              <w:rPr>
                <w:rFonts w:hint="default" w:ascii="仿宋_GB2312" w:hAnsi="仿宋_GB2312" w:eastAsia="仿宋_GB2312"/>
                <w:color w:val="000000"/>
                <w:sz w:val="28"/>
                <w:szCs w:val="28"/>
                <w:lang w:val="en-US" w:eastAsia="zh-CN"/>
              </w:rPr>
            </w:pPr>
            <w:r>
              <w:rPr>
                <w:rFonts w:hint="eastAsia" w:ascii="仿宋_GB2312" w:hAnsi="仿宋_GB2312" w:eastAsia="仿宋_GB2312"/>
                <w:color w:val="000000"/>
                <w:sz w:val="28"/>
                <w:szCs w:val="28"/>
                <w:lang w:val="en-US" w:eastAsia="zh-CN"/>
              </w:rPr>
              <w:t>13</w:t>
            </w:r>
          </w:p>
        </w:tc>
        <w:tc>
          <w:tcPr>
            <w:tcW w:w="3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9B43E">
            <w:pPr>
              <w:keepNext w:val="0"/>
              <w:keepLines w:val="0"/>
              <w:widowControl/>
              <w:suppressLineNumbers w:val="0"/>
              <w:jc w:val="center"/>
              <w:textAlignment w:val="center"/>
              <w:rPr>
                <w:rFonts w:hint="eastAsia" w:ascii="仿宋_GB2312" w:hAnsi="仿宋_GB2312" w:eastAsia="仿宋_GB2312"/>
                <w:color w:val="000000"/>
                <w:sz w:val="28"/>
                <w:szCs w:val="28"/>
                <w:lang w:eastAsia="zh-CN"/>
              </w:rPr>
            </w:pPr>
            <w:r>
              <w:rPr>
                <w:rFonts w:hint="eastAsia" w:ascii="宋体" w:hAnsi="宋体" w:eastAsia="宋体" w:cs="宋体"/>
                <w:i w:val="0"/>
                <w:iCs w:val="0"/>
                <w:color w:val="000000"/>
                <w:kern w:val="0"/>
                <w:sz w:val="18"/>
                <w:szCs w:val="18"/>
                <w:u w:val="none"/>
                <w:lang w:val="en-US" w:eastAsia="zh-CN" w:bidi="ar"/>
              </w:rPr>
              <w:t>关于印发《濯田镇建设工程项目管理办法》的通知</w:t>
            </w:r>
          </w:p>
        </w:tc>
        <w:tc>
          <w:tcPr>
            <w:tcW w:w="1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E15AC">
            <w:pPr>
              <w:keepNext w:val="0"/>
              <w:keepLines w:val="0"/>
              <w:widowControl/>
              <w:suppressLineNumbers w:val="0"/>
              <w:jc w:val="center"/>
              <w:textAlignment w:val="center"/>
              <w:rPr>
                <w:rFonts w:hint="eastAsia" w:ascii="仿宋_GB2312" w:hAnsi="仿宋_GB2312" w:eastAsia="仿宋_GB2312"/>
                <w:color w:val="000000"/>
                <w:sz w:val="28"/>
                <w:szCs w:val="28"/>
                <w:lang w:eastAsia="zh-CN"/>
              </w:rPr>
            </w:pPr>
            <w:r>
              <w:rPr>
                <w:rFonts w:hint="eastAsia" w:ascii="宋体" w:hAnsi="宋体" w:eastAsia="宋体" w:cs="宋体"/>
                <w:i w:val="0"/>
                <w:iCs w:val="0"/>
                <w:color w:val="000000"/>
                <w:kern w:val="0"/>
                <w:sz w:val="18"/>
                <w:szCs w:val="18"/>
                <w:u w:val="none"/>
                <w:lang w:val="en-US" w:eastAsia="zh-CN" w:bidi="ar"/>
              </w:rPr>
              <w:t>濯政〔2020〕31号</w:t>
            </w:r>
          </w:p>
        </w:tc>
        <w:tc>
          <w:tcPr>
            <w:tcW w:w="3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0A903">
            <w:pPr>
              <w:keepNext w:val="0"/>
              <w:keepLines w:val="0"/>
              <w:pageBreakBefore w:val="0"/>
              <w:widowControl/>
              <w:kinsoku/>
              <w:wordWrap/>
              <w:overflowPunct/>
              <w:topLinePunct w:val="0"/>
              <w:autoSpaceDE/>
              <w:autoSpaceDN/>
              <w:bidi w:val="0"/>
              <w:adjustRightInd/>
              <w:snapToGrid/>
              <w:spacing w:beforeLines="0" w:afterLines="0" w:line="400" w:lineRule="exact"/>
              <w:jc w:val="center"/>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继续有效，该文件与现情况相适应，需继续使用</w:t>
            </w:r>
          </w:p>
        </w:tc>
      </w:tr>
      <w:tr w14:paraId="4D0A0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0" w:hRule="atLeast"/>
        </w:trPr>
        <w:tc>
          <w:tcPr>
            <w:tcW w:w="8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574C2">
            <w:pPr>
              <w:keepNext w:val="0"/>
              <w:keepLines w:val="0"/>
              <w:pageBreakBefore w:val="0"/>
              <w:widowControl/>
              <w:kinsoku/>
              <w:wordWrap/>
              <w:overflowPunct/>
              <w:topLinePunct w:val="0"/>
              <w:autoSpaceDE/>
              <w:autoSpaceDN/>
              <w:bidi w:val="0"/>
              <w:adjustRightInd/>
              <w:snapToGrid/>
              <w:spacing w:beforeLines="0" w:afterLines="0" w:line="400" w:lineRule="exact"/>
              <w:jc w:val="center"/>
              <w:rPr>
                <w:rFonts w:hint="default" w:ascii="仿宋_GB2312" w:hAnsi="仿宋_GB2312" w:eastAsia="仿宋_GB2312"/>
                <w:color w:val="000000"/>
                <w:sz w:val="28"/>
                <w:szCs w:val="28"/>
                <w:lang w:val="en-US" w:eastAsia="zh-CN"/>
              </w:rPr>
            </w:pPr>
            <w:r>
              <w:rPr>
                <w:rFonts w:hint="eastAsia" w:ascii="仿宋_GB2312" w:hAnsi="仿宋_GB2312" w:eastAsia="仿宋_GB2312"/>
                <w:color w:val="000000"/>
                <w:sz w:val="28"/>
                <w:szCs w:val="28"/>
                <w:lang w:val="en-US" w:eastAsia="zh-CN"/>
              </w:rPr>
              <w:t>14</w:t>
            </w:r>
          </w:p>
        </w:tc>
        <w:tc>
          <w:tcPr>
            <w:tcW w:w="3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19EDF">
            <w:pPr>
              <w:keepNext w:val="0"/>
              <w:keepLines w:val="0"/>
              <w:widowControl/>
              <w:suppressLineNumbers w:val="0"/>
              <w:jc w:val="center"/>
              <w:textAlignment w:val="center"/>
              <w:rPr>
                <w:rFonts w:hint="eastAsia" w:ascii="仿宋_GB2312" w:hAnsi="仿宋_GB2312" w:eastAsia="仿宋_GB2312"/>
                <w:color w:val="000000"/>
                <w:sz w:val="28"/>
                <w:szCs w:val="28"/>
                <w:lang w:eastAsia="zh-CN"/>
              </w:rPr>
            </w:pPr>
            <w:r>
              <w:rPr>
                <w:rFonts w:hint="eastAsia" w:ascii="宋体" w:hAnsi="宋体" w:eastAsia="宋体" w:cs="宋体"/>
                <w:i w:val="0"/>
                <w:iCs w:val="0"/>
                <w:color w:val="000000"/>
                <w:kern w:val="0"/>
                <w:sz w:val="18"/>
                <w:szCs w:val="18"/>
                <w:u w:val="none"/>
                <w:lang w:val="en-US" w:eastAsia="zh-CN" w:bidi="ar"/>
              </w:rPr>
              <w:t>濯田镇人民政府关于印发《濯田镇加强和规范农村宅基地审批管理实施办法（试行）》的通知</w:t>
            </w:r>
          </w:p>
        </w:tc>
        <w:tc>
          <w:tcPr>
            <w:tcW w:w="1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A898F">
            <w:pPr>
              <w:keepNext w:val="0"/>
              <w:keepLines w:val="0"/>
              <w:widowControl/>
              <w:suppressLineNumbers w:val="0"/>
              <w:jc w:val="center"/>
              <w:textAlignment w:val="center"/>
              <w:rPr>
                <w:rFonts w:hint="eastAsia" w:ascii="仿宋_GB2312" w:hAnsi="仿宋_GB2312" w:eastAsia="仿宋_GB2312"/>
                <w:color w:val="000000"/>
                <w:sz w:val="28"/>
                <w:szCs w:val="28"/>
                <w:lang w:eastAsia="zh-CN"/>
              </w:rPr>
            </w:pPr>
            <w:r>
              <w:rPr>
                <w:rFonts w:hint="eastAsia" w:ascii="宋体" w:hAnsi="宋体" w:eastAsia="宋体" w:cs="宋体"/>
                <w:i w:val="0"/>
                <w:iCs w:val="0"/>
                <w:color w:val="000000"/>
                <w:kern w:val="0"/>
                <w:sz w:val="18"/>
                <w:szCs w:val="18"/>
                <w:u w:val="none"/>
                <w:lang w:val="en-US" w:eastAsia="zh-CN" w:bidi="ar"/>
              </w:rPr>
              <w:t>濯政〔2021〕37号</w:t>
            </w:r>
          </w:p>
        </w:tc>
        <w:tc>
          <w:tcPr>
            <w:tcW w:w="3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69665">
            <w:pPr>
              <w:keepNext w:val="0"/>
              <w:keepLines w:val="0"/>
              <w:pageBreakBefore w:val="0"/>
              <w:widowControl/>
              <w:kinsoku/>
              <w:wordWrap/>
              <w:overflowPunct/>
              <w:topLinePunct w:val="0"/>
              <w:autoSpaceDE/>
              <w:autoSpaceDN/>
              <w:bidi w:val="0"/>
              <w:adjustRightInd/>
              <w:snapToGrid/>
              <w:spacing w:beforeLines="0" w:afterLines="0" w:line="400" w:lineRule="exact"/>
              <w:jc w:val="center"/>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继续有效，该文件与现情况相适应，需继续使用</w:t>
            </w:r>
          </w:p>
        </w:tc>
      </w:tr>
      <w:tr w14:paraId="038AF7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0" w:hRule="atLeast"/>
        </w:trPr>
        <w:tc>
          <w:tcPr>
            <w:tcW w:w="8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363CB">
            <w:pPr>
              <w:keepNext w:val="0"/>
              <w:keepLines w:val="0"/>
              <w:pageBreakBefore w:val="0"/>
              <w:widowControl/>
              <w:kinsoku/>
              <w:wordWrap/>
              <w:overflowPunct/>
              <w:topLinePunct w:val="0"/>
              <w:autoSpaceDE/>
              <w:autoSpaceDN/>
              <w:bidi w:val="0"/>
              <w:adjustRightInd/>
              <w:snapToGrid/>
              <w:spacing w:beforeLines="0" w:afterLines="0" w:line="400" w:lineRule="exact"/>
              <w:jc w:val="center"/>
              <w:rPr>
                <w:rFonts w:hint="default" w:ascii="仿宋_GB2312" w:hAnsi="仿宋_GB2312" w:eastAsia="仿宋_GB2312"/>
                <w:color w:val="000000"/>
                <w:sz w:val="28"/>
                <w:szCs w:val="28"/>
                <w:lang w:val="en-US" w:eastAsia="zh-CN"/>
              </w:rPr>
            </w:pPr>
            <w:r>
              <w:rPr>
                <w:rFonts w:hint="eastAsia" w:ascii="仿宋_GB2312" w:hAnsi="仿宋_GB2312" w:eastAsia="仿宋_GB2312"/>
                <w:color w:val="000000"/>
                <w:sz w:val="28"/>
                <w:szCs w:val="28"/>
                <w:lang w:val="en-US" w:eastAsia="zh-CN"/>
              </w:rPr>
              <w:t>15</w:t>
            </w:r>
          </w:p>
        </w:tc>
        <w:tc>
          <w:tcPr>
            <w:tcW w:w="3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0CBF5">
            <w:pPr>
              <w:keepNext w:val="0"/>
              <w:keepLines w:val="0"/>
              <w:widowControl/>
              <w:suppressLineNumbers w:val="0"/>
              <w:jc w:val="center"/>
              <w:textAlignment w:val="center"/>
              <w:rPr>
                <w:rFonts w:hint="eastAsia" w:ascii="仿宋_GB2312" w:hAnsi="仿宋_GB2312" w:eastAsia="仿宋_GB2312"/>
                <w:color w:val="000000"/>
                <w:sz w:val="28"/>
                <w:szCs w:val="28"/>
                <w:lang w:eastAsia="zh-CN"/>
              </w:rPr>
            </w:pPr>
            <w:r>
              <w:rPr>
                <w:rFonts w:hint="eastAsia" w:ascii="宋体" w:hAnsi="宋体" w:eastAsia="宋体" w:cs="宋体"/>
                <w:i w:val="0"/>
                <w:iCs w:val="0"/>
                <w:color w:val="000000"/>
                <w:kern w:val="0"/>
                <w:sz w:val="18"/>
                <w:szCs w:val="18"/>
                <w:u w:val="none"/>
                <w:lang w:val="en-US" w:eastAsia="zh-CN" w:bidi="ar"/>
              </w:rPr>
              <w:t>濯田镇人民政府关于公布镇本级行政规范性文件清理结果的通知</w:t>
            </w:r>
          </w:p>
        </w:tc>
        <w:tc>
          <w:tcPr>
            <w:tcW w:w="1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F5663">
            <w:pPr>
              <w:keepNext w:val="0"/>
              <w:keepLines w:val="0"/>
              <w:widowControl/>
              <w:suppressLineNumbers w:val="0"/>
              <w:jc w:val="center"/>
              <w:textAlignment w:val="center"/>
              <w:rPr>
                <w:rFonts w:hint="eastAsia" w:ascii="仿宋_GB2312" w:hAnsi="仿宋_GB2312" w:eastAsia="仿宋_GB2312"/>
                <w:color w:val="000000"/>
                <w:sz w:val="28"/>
                <w:szCs w:val="28"/>
                <w:lang w:eastAsia="zh-CN"/>
              </w:rPr>
            </w:pPr>
            <w:r>
              <w:rPr>
                <w:rFonts w:hint="eastAsia" w:ascii="宋体" w:hAnsi="宋体" w:eastAsia="宋体" w:cs="宋体"/>
                <w:i w:val="0"/>
                <w:iCs w:val="0"/>
                <w:color w:val="000000"/>
                <w:kern w:val="0"/>
                <w:sz w:val="18"/>
                <w:szCs w:val="18"/>
                <w:u w:val="none"/>
                <w:lang w:val="en-US" w:eastAsia="zh-CN" w:bidi="ar"/>
              </w:rPr>
              <w:t>濯政规〔2022〕2号</w:t>
            </w:r>
          </w:p>
        </w:tc>
        <w:tc>
          <w:tcPr>
            <w:tcW w:w="3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78BFA">
            <w:pPr>
              <w:keepNext w:val="0"/>
              <w:keepLines w:val="0"/>
              <w:pageBreakBefore w:val="0"/>
              <w:widowControl/>
              <w:kinsoku/>
              <w:wordWrap/>
              <w:overflowPunct/>
              <w:topLinePunct w:val="0"/>
              <w:autoSpaceDE/>
              <w:autoSpaceDN/>
              <w:bidi w:val="0"/>
              <w:adjustRightInd/>
              <w:snapToGrid/>
              <w:spacing w:beforeLines="0" w:afterLines="0" w:line="400" w:lineRule="exact"/>
              <w:jc w:val="center"/>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继续有效，该文件与现情况相适应，需继续使用</w:t>
            </w:r>
          </w:p>
        </w:tc>
      </w:tr>
      <w:tr w14:paraId="50197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8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2E39C">
            <w:pPr>
              <w:keepNext w:val="0"/>
              <w:keepLines w:val="0"/>
              <w:pageBreakBefore w:val="0"/>
              <w:widowControl/>
              <w:kinsoku/>
              <w:wordWrap/>
              <w:overflowPunct/>
              <w:topLinePunct w:val="0"/>
              <w:autoSpaceDE/>
              <w:autoSpaceDN/>
              <w:bidi w:val="0"/>
              <w:adjustRightInd/>
              <w:snapToGrid/>
              <w:spacing w:beforeLines="0" w:afterLines="0" w:line="400" w:lineRule="exact"/>
              <w:jc w:val="center"/>
              <w:rPr>
                <w:rFonts w:hint="default" w:ascii="仿宋_GB2312" w:hAnsi="仿宋_GB2312" w:eastAsia="仿宋_GB2312"/>
                <w:color w:val="000000"/>
                <w:sz w:val="28"/>
                <w:szCs w:val="28"/>
                <w:lang w:val="en-US" w:eastAsia="zh-CN"/>
              </w:rPr>
            </w:pPr>
            <w:r>
              <w:rPr>
                <w:rFonts w:hint="eastAsia" w:ascii="仿宋_GB2312" w:hAnsi="仿宋_GB2312" w:eastAsia="仿宋_GB2312"/>
                <w:color w:val="000000"/>
                <w:sz w:val="28"/>
                <w:szCs w:val="28"/>
                <w:lang w:val="en-US" w:eastAsia="zh-CN"/>
              </w:rPr>
              <w:t>16</w:t>
            </w:r>
          </w:p>
        </w:tc>
        <w:tc>
          <w:tcPr>
            <w:tcW w:w="3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2CBC1">
            <w:pPr>
              <w:keepNext w:val="0"/>
              <w:keepLines w:val="0"/>
              <w:widowControl/>
              <w:suppressLineNumbers w:val="0"/>
              <w:jc w:val="center"/>
              <w:textAlignment w:val="center"/>
              <w:rPr>
                <w:rFonts w:hint="eastAsia" w:ascii="仿宋_GB2312" w:hAnsi="仿宋_GB2312" w:eastAsia="仿宋_GB2312"/>
                <w:color w:val="000000"/>
                <w:sz w:val="28"/>
                <w:szCs w:val="28"/>
                <w:lang w:eastAsia="zh-CN"/>
              </w:rPr>
            </w:pPr>
            <w:r>
              <w:rPr>
                <w:rFonts w:hint="eastAsia" w:ascii="宋体" w:hAnsi="宋体" w:eastAsia="宋体" w:cs="宋体"/>
                <w:i w:val="0"/>
                <w:iCs w:val="0"/>
                <w:color w:val="000000"/>
                <w:kern w:val="0"/>
                <w:sz w:val="18"/>
                <w:szCs w:val="18"/>
                <w:u w:val="none"/>
                <w:lang w:val="en-US" w:eastAsia="zh-CN" w:bidi="ar"/>
              </w:rPr>
              <w:t>濯田镇人民政府关于公布镇本级行政规范性文件清理结果的通知</w:t>
            </w:r>
          </w:p>
        </w:tc>
        <w:tc>
          <w:tcPr>
            <w:tcW w:w="1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652CA">
            <w:pPr>
              <w:keepNext w:val="0"/>
              <w:keepLines w:val="0"/>
              <w:widowControl/>
              <w:suppressLineNumbers w:val="0"/>
              <w:jc w:val="center"/>
              <w:textAlignment w:val="center"/>
              <w:rPr>
                <w:rFonts w:hint="eastAsia" w:ascii="仿宋_GB2312" w:hAnsi="仿宋_GB2312" w:eastAsia="仿宋_GB2312"/>
                <w:color w:val="000000"/>
                <w:sz w:val="28"/>
                <w:szCs w:val="28"/>
                <w:lang w:eastAsia="zh-CN"/>
              </w:rPr>
            </w:pPr>
            <w:r>
              <w:rPr>
                <w:rFonts w:hint="eastAsia" w:ascii="宋体" w:hAnsi="宋体" w:eastAsia="宋体" w:cs="宋体"/>
                <w:i w:val="0"/>
                <w:iCs w:val="0"/>
                <w:color w:val="000000"/>
                <w:kern w:val="0"/>
                <w:sz w:val="18"/>
                <w:szCs w:val="18"/>
                <w:u w:val="none"/>
                <w:lang w:val="en-US" w:eastAsia="zh-CN" w:bidi="ar"/>
              </w:rPr>
              <w:t>濯政规〔2023〕1号</w:t>
            </w:r>
          </w:p>
        </w:tc>
        <w:tc>
          <w:tcPr>
            <w:tcW w:w="3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D7D20">
            <w:pPr>
              <w:keepNext w:val="0"/>
              <w:keepLines w:val="0"/>
              <w:pageBreakBefore w:val="0"/>
              <w:widowControl/>
              <w:kinsoku/>
              <w:wordWrap/>
              <w:overflowPunct/>
              <w:topLinePunct w:val="0"/>
              <w:autoSpaceDE/>
              <w:autoSpaceDN/>
              <w:bidi w:val="0"/>
              <w:adjustRightInd/>
              <w:snapToGrid/>
              <w:spacing w:beforeLines="0" w:afterLines="0" w:line="400" w:lineRule="exact"/>
              <w:jc w:val="center"/>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继续有效，该文件与现情况相适应，需继续使用</w:t>
            </w:r>
          </w:p>
        </w:tc>
      </w:tr>
      <w:tr w14:paraId="5466B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5" w:hRule="atLeast"/>
        </w:trPr>
        <w:tc>
          <w:tcPr>
            <w:tcW w:w="8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CEA9C">
            <w:pPr>
              <w:keepNext w:val="0"/>
              <w:keepLines w:val="0"/>
              <w:pageBreakBefore w:val="0"/>
              <w:widowControl/>
              <w:kinsoku/>
              <w:wordWrap/>
              <w:overflowPunct/>
              <w:topLinePunct w:val="0"/>
              <w:autoSpaceDE/>
              <w:autoSpaceDN/>
              <w:bidi w:val="0"/>
              <w:adjustRightInd/>
              <w:snapToGrid/>
              <w:spacing w:beforeLines="0" w:afterLines="0" w:line="400" w:lineRule="exact"/>
              <w:jc w:val="center"/>
              <w:rPr>
                <w:rFonts w:hint="default" w:ascii="仿宋_GB2312" w:hAnsi="仿宋_GB2312" w:eastAsia="仿宋_GB2312"/>
                <w:color w:val="000000"/>
                <w:sz w:val="28"/>
                <w:szCs w:val="28"/>
                <w:lang w:val="en-US" w:eastAsia="zh-CN"/>
              </w:rPr>
            </w:pPr>
            <w:r>
              <w:rPr>
                <w:rFonts w:hint="eastAsia" w:ascii="仿宋_GB2312" w:hAnsi="仿宋_GB2312" w:eastAsia="仿宋_GB2312"/>
                <w:color w:val="000000"/>
                <w:sz w:val="28"/>
                <w:szCs w:val="28"/>
                <w:lang w:val="en-US" w:eastAsia="zh-CN"/>
              </w:rPr>
              <w:t>17</w:t>
            </w:r>
          </w:p>
        </w:tc>
        <w:tc>
          <w:tcPr>
            <w:tcW w:w="3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5BB60">
            <w:pPr>
              <w:keepNext w:val="0"/>
              <w:keepLines w:val="0"/>
              <w:widowControl/>
              <w:suppressLineNumbers w:val="0"/>
              <w:jc w:val="center"/>
              <w:textAlignment w:val="center"/>
              <w:rPr>
                <w:rFonts w:hint="eastAsia" w:ascii="仿宋_GB2312" w:hAnsi="仿宋_GB2312" w:eastAsia="仿宋_GB2312"/>
                <w:color w:val="000000"/>
                <w:sz w:val="28"/>
                <w:szCs w:val="28"/>
                <w:lang w:eastAsia="zh-CN"/>
              </w:rPr>
            </w:pPr>
            <w:r>
              <w:rPr>
                <w:rFonts w:hint="eastAsia" w:ascii="宋体" w:hAnsi="宋体" w:eastAsia="宋体" w:cs="宋体"/>
                <w:i w:val="0"/>
                <w:iCs w:val="0"/>
                <w:color w:val="000000"/>
                <w:kern w:val="0"/>
                <w:sz w:val="18"/>
                <w:szCs w:val="18"/>
                <w:u w:val="none"/>
                <w:lang w:val="en-US" w:eastAsia="zh-CN" w:bidi="ar"/>
              </w:rPr>
              <w:t>关于印发《长汀县濯田镇人民政府行政执法三项制度（试行）》的通知</w:t>
            </w:r>
          </w:p>
        </w:tc>
        <w:tc>
          <w:tcPr>
            <w:tcW w:w="1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41212">
            <w:pPr>
              <w:keepNext w:val="0"/>
              <w:keepLines w:val="0"/>
              <w:widowControl/>
              <w:suppressLineNumbers w:val="0"/>
              <w:jc w:val="center"/>
              <w:textAlignment w:val="center"/>
              <w:rPr>
                <w:rFonts w:hint="eastAsia" w:ascii="仿宋_GB2312" w:hAnsi="仿宋_GB2312" w:eastAsia="仿宋_GB2312"/>
                <w:color w:val="000000"/>
                <w:sz w:val="28"/>
                <w:szCs w:val="28"/>
                <w:lang w:eastAsia="zh-CN"/>
              </w:rPr>
            </w:pPr>
            <w:r>
              <w:rPr>
                <w:rFonts w:hint="eastAsia" w:ascii="宋体" w:hAnsi="宋体" w:eastAsia="宋体" w:cs="宋体"/>
                <w:i w:val="0"/>
                <w:iCs w:val="0"/>
                <w:color w:val="000000"/>
                <w:kern w:val="0"/>
                <w:sz w:val="18"/>
                <w:szCs w:val="18"/>
                <w:u w:val="none"/>
                <w:lang w:val="en-US" w:eastAsia="zh-CN" w:bidi="ar"/>
              </w:rPr>
              <w:t>濯政〔2023〕6号</w:t>
            </w:r>
          </w:p>
        </w:tc>
        <w:tc>
          <w:tcPr>
            <w:tcW w:w="3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19ACA">
            <w:pPr>
              <w:keepNext w:val="0"/>
              <w:keepLines w:val="0"/>
              <w:pageBreakBefore w:val="0"/>
              <w:widowControl/>
              <w:kinsoku/>
              <w:wordWrap/>
              <w:overflowPunct/>
              <w:topLinePunct w:val="0"/>
              <w:autoSpaceDE/>
              <w:autoSpaceDN/>
              <w:bidi w:val="0"/>
              <w:adjustRightInd/>
              <w:snapToGrid/>
              <w:spacing w:beforeLines="0" w:afterLines="0" w:line="400" w:lineRule="exact"/>
              <w:jc w:val="center"/>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继续有效，该文件与现情况相适应，需继续使用</w:t>
            </w:r>
          </w:p>
        </w:tc>
      </w:tr>
      <w:tr w14:paraId="02D84E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95" w:hRule="atLeast"/>
        </w:trPr>
        <w:tc>
          <w:tcPr>
            <w:tcW w:w="8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4594A">
            <w:pPr>
              <w:keepNext w:val="0"/>
              <w:keepLines w:val="0"/>
              <w:pageBreakBefore w:val="0"/>
              <w:widowControl/>
              <w:kinsoku/>
              <w:wordWrap/>
              <w:overflowPunct/>
              <w:topLinePunct w:val="0"/>
              <w:autoSpaceDE/>
              <w:autoSpaceDN/>
              <w:bidi w:val="0"/>
              <w:adjustRightInd/>
              <w:snapToGrid/>
              <w:spacing w:beforeLines="0" w:afterLines="0" w:line="400" w:lineRule="exact"/>
              <w:jc w:val="center"/>
              <w:rPr>
                <w:rFonts w:hint="default" w:ascii="仿宋_GB2312" w:hAnsi="仿宋_GB2312" w:eastAsia="仿宋_GB2312"/>
                <w:color w:val="000000"/>
                <w:sz w:val="28"/>
                <w:szCs w:val="28"/>
                <w:lang w:val="en-US" w:eastAsia="zh-CN"/>
              </w:rPr>
            </w:pPr>
            <w:r>
              <w:rPr>
                <w:rFonts w:hint="eastAsia" w:ascii="仿宋_GB2312" w:hAnsi="仿宋_GB2312" w:eastAsia="仿宋_GB2312"/>
                <w:color w:val="000000"/>
                <w:sz w:val="28"/>
                <w:szCs w:val="28"/>
                <w:lang w:val="en-US" w:eastAsia="zh-CN"/>
              </w:rPr>
              <w:t>18</w:t>
            </w:r>
          </w:p>
        </w:tc>
        <w:tc>
          <w:tcPr>
            <w:tcW w:w="3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24CBB">
            <w:pPr>
              <w:keepNext w:val="0"/>
              <w:keepLines w:val="0"/>
              <w:widowControl/>
              <w:suppressLineNumbers w:val="0"/>
              <w:jc w:val="center"/>
              <w:textAlignment w:val="center"/>
              <w:rPr>
                <w:rFonts w:hint="eastAsia" w:ascii="仿宋_GB2312" w:hAnsi="仿宋_GB2312" w:eastAsia="仿宋_GB2312"/>
                <w:color w:val="000000"/>
                <w:sz w:val="28"/>
                <w:szCs w:val="28"/>
                <w:lang w:eastAsia="zh-CN"/>
              </w:rPr>
            </w:pPr>
            <w:r>
              <w:rPr>
                <w:rFonts w:hint="eastAsia" w:ascii="宋体" w:hAnsi="宋体" w:eastAsia="宋体" w:cs="宋体"/>
                <w:i w:val="0"/>
                <w:iCs w:val="0"/>
                <w:color w:val="000000"/>
                <w:kern w:val="0"/>
                <w:sz w:val="18"/>
                <w:szCs w:val="18"/>
                <w:u w:val="none"/>
                <w:lang w:val="en-US" w:eastAsia="zh-CN" w:bidi="ar"/>
              </w:rPr>
              <w:t>关于印发《濯田镇行政执法“三项制度”工作手册（试行）》的通知</w:t>
            </w:r>
          </w:p>
        </w:tc>
        <w:tc>
          <w:tcPr>
            <w:tcW w:w="1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861AE">
            <w:pPr>
              <w:keepNext w:val="0"/>
              <w:keepLines w:val="0"/>
              <w:widowControl/>
              <w:suppressLineNumbers w:val="0"/>
              <w:jc w:val="center"/>
              <w:textAlignment w:val="center"/>
              <w:rPr>
                <w:rFonts w:hint="eastAsia" w:ascii="仿宋_GB2312" w:hAnsi="仿宋_GB2312" w:eastAsia="仿宋_GB2312"/>
                <w:color w:val="000000"/>
                <w:sz w:val="28"/>
                <w:szCs w:val="28"/>
                <w:lang w:eastAsia="zh-CN"/>
              </w:rPr>
            </w:pPr>
            <w:r>
              <w:rPr>
                <w:rFonts w:hint="eastAsia" w:ascii="宋体" w:hAnsi="宋体" w:eastAsia="宋体" w:cs="宋体"/>
                <w:i w:val="0"/>
                <w:iCs w:val="0"/>
                <w:color w:val="000000"/>
                <w:kern w:val="0"/>
                <w:sz w:val="18"/>
                <w:szCs w:val="18"/>
                <w:u w:val="none"/>
                <w:lang w:val="en-US" w:eastAsia="zh-CN" w:bidi="ar"/>
              </w:rPr>
              <w:t>濯政〔2024〕2号</w:t>
            </w:r>
          </w:p>
        </w:tc>
        <w:tc>
          <w:tcPr>
            <w:tcW w:w="3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1EC7E">
            <w:pPr>
              <w:keepNext w:val="0"/>
              <w:keepLines w:val="0"/>
              <w:pageBreakBefore w:val="0"/>
              <w:widowControl/>
              <w:kinsoku/>
              <w:wordWrap/>
              <w:overflowPunct/>
              <w:topLinePunct w:val="0"/>
              <w:autoSpaceDE/>
              <w:autoSpaceDN/>
              <w:bidi w:val="0"/>
              <w:adjustRightInd/>
              <w:snapToGrid/>
              <w:spacing w:beforeLines="0" w:afterLines="0" w:line="400" w:lineRule="exact"/>
              <w:jc w:val="center"/>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继续有效，该文件与现情况相适应，需继续使用</w:t>
            </w:r>
          </w:p>
        </w:tc>
      </w:tr>
      <w:tr w14:paraId="7C4D0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0" w:hRule="atLeast"/>
        </w:trPr>
        <w:tc>
          <w:tcPr>
            <w:tcW w:w="8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BA263">
            <w:pPr>
              <w:keepNext w:val="0"/>
              <w:keepLines w:val="0"/>
              <w:pageBreakBefore w:val="0"/>
              <w:widowControl/>
              <w:kinsoku/>
              <w:wordWrap/>
              <w:overflowPunct/>
              <w:topLinePunct w:val="0"/>
              <w:autoSpaceDE/>
              <w:autoSpaceDN/>
              <w:bidi w:val="0"/>
              <w:adjustRightInd/>
              <w:snapToGrid/>
              <w:spacing w:beforeLines="0" w:afterLines="0" w:line="400" w:lineRule="exact"/>
              <w:jc w:val="center"/>
              <w:rPr>
                <w:rFonts w:hint="default" w:ascii="仿宋_GB2312" w:hAnsi="仿宋_GB2312" w:eastAsia="仿宋_GB2312"/>
                <w:color w:val="000000"/>
                <w:sz w:val="28"/>
                <w:szCs w:val="28"/>
                <w:lang w:val="en-US" w:eastAsia="zh-CN"/>
              </w:rPr>
            </w:pPr>
            <w:r>
              <w:rPr>
                <w:rFonts w:hint="eastAsia" w:ascii="仿宋_GB2312" w:hAnsi="仿宋_GB2312" w:eastAsia="仿宋_GB2312"/>
                <w:color w:val="000000"/>
                <w:sz w:val="28"/>
                <w:szCs w:val="28"/>
                <w:lang w:val="en-US" w:eastAsia="zh-CN"/>
              </w:rPr>
              <w:t>19</w:t>
            </w:r>
          </w:p>
        </w:tc>
        <w:tc>
          <w:tcPr>
            <w:tcW w:w="3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DF10A">
            <w:pPr>
              <w:keepNext w:val="0"/>
              <w:keepLines w:val="0"/>
              <w:widowControl/>
              <w:suppressLineNumbers w:val="0"/>
              <w:jc w:val="center"/>
              <w:textAlignment w:val="center"/>
              <w:rPr>
                <w:rFonts w:hint="eastAsia" w:ascii="仿宋_GB2312" w:hAnsi="仿宋_GB2312" w:eastAsia="仿宋_GB2312"/>
                <w:color w:val="000000"/>
                <w:sz w:val="28"/>
                <w:szCs w:val="28"/>
                <w:lang w:eastAsia="zh-CN"/>
              </w:rPr>
            </w:pPr>
            <w:r>
              <w:rPr>
                <w:rFonts w:hint="eastAsia" w:ascii="宋体" w:hAnsi="宋体" w:eastAsia="宋体" w:cs="宋体"/>
                <w:i w:val="0"/>
                <w:iCs w:val="0"/>
                <w:color w:val="000000"/>
                <w:kern w:val="0"/>
                <w:sz w:val="18"/>
                <w:szCs w:val="18"/>
                <w:u w:val="none"/>
                <w:lang w:val="en-US" w:eastAsia="zh-CN" w:bidi="ar"/>
              </w:rPr>
              <w:t>关于印发《濯田镇农村集体三资管理办法》的通知</w:t>
            </w:r>
          </w:p>
        </w:tc>
        <w:tc>
          <w:tcPr>
            <w:tcW w:w="1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FD4E9">
            <w:pPr>
              <w:keepNext w:val="0"/>
              <w:keepLines w:val="0"/>
              <w:widowControl/>
              <w:suppressLineNumbers w:val="0"/>
              <w:jc w:val="center"/>
              <w:textAlignment w:val="center"/>
              <w:rPr>
                <w:rFonts w:hint="eastAsia" w:ascii="仿宋_GB2312" w:hAnsi="仿宋_GB2312" w:eastAsia="仿宋_GB2312"/>
                <w:color w:val="000000"/>
                <w:sz w:val="28"/>
                <w:szCs w:val="28"/>
                <w:lang w:eastAsia="zh-CN"/>
              </w:rPr>
            </w:pPr>
            <w:r>
              <w:rPr>
                <w:rFonts w:hint="eastAsia" w:ascii="宋体" w:hAnsi="宋体" w:eastAsia="宋体" w:cs="宋体"/>
                <w:i w:val="0"/>
                <w:iCs w:val="0"/>
                <w:color w:val="000000"/>
                <w:kern w:val="0"/>
                <w:sz w:val="18"/>
                <w:szCs w:val="18"/>
                <w:u w:val="none"/>
                <w:lang w:val="en-US" w:eastAsia="zh-CN" w:bidi="ar"/>
              </w:rPr>
              <w:t>濯政〔2024〕28号</w:t>
            </w:r>
          </w:p>
        </w:tc>
        <w:tc>
          <w:tcPr>
            <w:tcW w:w="3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723C0">
            <w:pPr>
              <w:keepNext w:val="0"/>
              <w:keepLines w:val="0"/>
              <w:pageBreakBefore w:val="0"/>
              <w:widowControl/>
              <w:kinsoku/>
              <w:wordWrap/>
              <w:overflowPunct/>
              <w:topLinePunct w:val="0"/>
              <w:autoSpaceDE/>
              <w:autoSpaceDN/>
              <w:bidi w:val="0"/>
              <w:adjustRightInd/>
              <w:snapToGrid/>
              <w:spacing w:beforeLines="0" w:afterLines="0" w:line="400" w:lineRule="exact"/>
              <w:jc w:val="center"/>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继续有效，该文件与现情况相适应，需继续使用</w:t>
            </w:r>
          </w:p>
        </w:tc>
      </w:tr>
      <w:tr w14:paraId="2A397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5" w:hRule="atLeast"/>
        </w:trPr>
        <w:tc>
          <w:tcPr>
            <w:tcW w:w="8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39291">
            <w:pPr>
              <w:keepNext w:val="0"/>
              <w:keepLines w:val="0"/>
              <w:pageBreakBefore w:val="0"/>
              <w:widowControl/>
              <w:kinsoku/>
              <w:wordWrap/>
              <w:overflowPunct/>
              <w:topLinePunct w:val="0"/>
              <w:autoSpaceDE/>
              <w:autoSpaceDN/>
              <w:bidi w:val="0"/>
              <w:adjustRightInd/>
              <w:snapToGrid/>
              <w:spacing w:beforeLines="0" w:afterLines="0" w:line="400" w:lineRule="exact"/>
              <w:jc w:val="center"/>
              <w:rPr>
                <w:rFonts w:hint="default" w:ascii="仿宋_GB2312" w:hAnsi="仿宋_GB2312" w:eastAsia="仿宋_GB2312"/>
                <w:color w:val="000000"/>
                <w:sz w:val="28"/>
                <w:szCs w:val="28"/>
                <w:lang w:val="en-US" w:eastAsia="zh-CN"/>
              </w:rPr>
            </w:pPr>
            <w:r>
              <w:rPr>
                <w:rFonts w:hint="eastAsia" w:ascii="仿宋_GB2312" w:hAnsi="仿宋_GB2312" w:eastAsia="仿宋_GB2312"/>
                <w:color w:val="000000"/>
                <w:sz w:val="28"/>
                <w:szCs w:val="28"/>
                <w:lang w:val="en-US" w:eastAsia="zh-CN"/>
              </w:rPr>
              <w:t>20</w:t>
            </w:r>
          </w:p>
        </w:tc>
        <w:tc>
          <w:tcPr>
            <w:tcW w:w="3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558C8">
            <w:pPr>
              <w:keepNext w:val="0"/>
              <w:keepLines w:val="0"/>
              <w:widowControl/>
              <w:suppressLineNumbers w:val="0"/>
              <w:jc w:val="center"/>
              <w:textAlignment w:val="center"/>
              <w:rPr>
                <w:rFonts w:hint="eastAsia" w:ascii="仿宋_GB2312" w:hAnsi="仿宋_GB2312" w:eastAsia="仿宋_GB2312"/>
                <w:color w:val="000000"/>
                <w:sz w:val="28"/>
                <w:szCs w:val="28"/>
                <w:lang w:eastAsia="zh-CN"/>
              </w:rPr>
            </w:pPr>
            <w:r>
              <w:rPr>
                <w:rFonts w:hint="eastAsia" w:ascii="宋体" w:hAnsi="宋体" w:eastAsia="宋体" w:cs="宋体"/>
                <w:i w:val="0"/>
                <w:iCs w:val="0"/>
                <w:color w:val="000000"/>
                <w:kern w:val="0"/>
                <w:sz w:val="18"/>
                <w:szCs w:val="18"/>
                <w:u w:val="none"/>
                <w:lang w:val="en-US" w:eastAsia="zh-CN" w:bidi="ar"/>
              </w:rPr>
              <w:t>长汀县濯田镇人民政府关于印发《濯田镇严厉打击非法开采稀土矿产资源专项行动方案》的通知</w:t>
            </w:r>
          </w:p>
        </w:tc>
        <w:tc>
          <w:tcPr>
            <w:tcW w:w="1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6D280">
            <w:pPr>
              <w:keepNext w:val="0"/>
              <w:keepLines w:val="0"/>
              <w:widowControl/>
              <w:suppressLineNumbers w:val="0"/>
              <w:jc w:val="center"/>
              <w:textAlignment w:val="center"/>
              <w:rPr>
                <w:rFonts w:hint="eastAsia" w:ascii="仿宋_GB2312" w:hAnsi="仿宋_GB2312" w:eastAsia="仿宋_GB2312"/>
                <w:color w:val="000000"/>
                <w:sz w:val="28"/>
                <w:szCs w:val="28"/>
                <w:lang w:eastAsia="zh-CN"/>
              </w:rPr>
            </w:pPr>
            <w:r>
              <w:rPr>
                <w:rFonts w:hint="eastAsia" w:ascii="宋体" w:hAnsi="宋体" w:eastAsia="宋体" w:cs="宋体"/>
                <w:i w:val="0"/>
                <w:iCs w:val="0"/>
                <w:color w:val="000000"/>
                <w:kern w:val="0"/>
                <w:sz w:val="18"/>
                <w:szCs w:val="18"/>
                <w:u w:val="none"/>
                <w:lang w:val="en-US" w:eastAsia="zh-CN" w:bidi="ar"/>
              </w:rPr>
              <w:t>濯政〔2025〕27号</w:t>
            </w:r>
          </w:p>
        </w:tc>
        <w:tc>
          <w:tcPr>
            <w:tcW w:w="3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07754">
            <w:pPr>
              <w:keepNext w:val="0"/>
              <w:keepLines w:val="0"/>
              <w:pageBreakBefore w:val="0"/>
              <w:widowControl/>
              <w:kinsoku/>
              <w:wordWrap/>
              <w:overflowPunct/>
              <w:topLinePunct w:val="0"/>
              <w:autoSpaceDE/>
              <w:autoSpaceDN/>
              <w:bidi w:val="0"/>
              <w:adjustRightInd/>
              <w:snapToGrid/>
              <w:spacing w:beforeLines="0" w:afterLines="0" w:line="400" w:lineRule="exact"/>
              <w:jc w:val="center"/>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继续有效，该文件与现情况相适应，需继续使用</w:t>
            </w:r>
          </w:p>
        </w:tc>
      </w:tr>
      <w:tr w14:paraId="5007E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0" w:hRule="atLeast"/>
        </w:trPr>
        <w:tc>
          <w:tcPr>
            <w:tcW w:w="8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38446">
            <w:pPr>
              <w:keepNext w:val="0"/>
              <w:keepLines w:val="0"/>
              <w:pageBreakBefore w:val="0"/>
              <w:widowControl/>
              <w:kinsoku/>
              <w:wordWrap/>
              <w:overflowPunct/>
              <w:topLinePunct w:val="0"/>
              <w:autoSpaceDE/>
              <w:autoSpaceDN/>
              <w:bidi w:val="0"/>
              <w:adjustRightInd/>
              <w:snapToGrid/>
              <w:spacing w:beforeLines="0" w:afterLines="0" w:line="400" w:lineRule="exact"/>
              <w:jc w:val="center"/>
              <w:rPr>
                <w:rFonts w:hint="default" w:ascii="仿宋_GB2312" w:hAnsi="仿宋_GB2312" w:eastAsia="仿宋_GB2312"/>
                <w:color w:val="000000"/>
                <w:sz w:val="28"/>
                <w:szCs w:val="28"/>
                <w:lang w:val="en-US" w:eastAsia="zh-CN"/>
              </w:rPr>
            </w:pPr>
            <w:r>
              <w:rPr>
                <w:rFonts w:hint="eastAsia" w:ascii="仿宋_GB2312" w:hAnsi="仿宋_GB2312" w:eastAsia="仿宋_GB2312"/>
                <w:color w:val="000000"/>
                <w:sz w:val="28"/>
                <w:szCs w:val="28"/>
                <w:lang w:val="en-US" w:eastAsia="zh-CN"/>
              </w:rPr>
              <w:t>21</w:t>
            </w:r>
          </w:p>
        </w:tc>
        <w:tc>
          <w:tcPr>
            <w:tcW w:w="36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4834F">
            <w:pPr>
              <w:keepNext w:val="0"/>
              <w:keepLines w:val="0"/>
              <w:widowControl/>
              <w:suppressLineNumbers w:val="0"/>
              <w:jc w:val="center"/>
              <w:textAlignment w:val="center"/>
              <w:rPr>
                <w:rFonts w:hint="eastAsia" w:ascii="仿宋_GB2312" w:hAnsi="仿宋_GB2312" w:eastAsia="仿宋_GB2312"/>
                <w:color w:val="000000"/>
                <w:sz w:val="28"/>
                <w:szCs w:val="28"/>
                <w:lang w:eastAsia="zh-CN"/>
              </w:rPr>
            </w:pPr>
            <w:r>
              <w:rPr>
                <w:rFonts w:hint="eastAsia" w:ascii="宋体" w:hAnsi="宋体" w:eastAsia="宋体" w:cs="宋体"/>
                <w:i w:val="0"/>
                <w:iCs w:val="0"/>
                <w:color w:val="000000"/>
                <w:kern w:val="0"/>
                <w:sz w:val="18"/>
                <w:szCs w:val="18"/>
                <w:u w:val="none"/>
                <w:lang w:val="en-US" w:eastAsia="zh-CN" w:bidi="ar"/>
              </w:rPr>
              <w:t>长汀县濯田镇人民政府关于进一步细化落实《濯田镇加强和规范农村宅基地审批管理实施办法（试行）》的通知</w:t>
            </w:r>
          </w:p>
        </w:tc>
        <w:tc>
          <w:tcPr>
            <w:tcW w:w="1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05649">
            <w:pPr>
              <w:keepNext w:val="0"/>
              <w:keepLines w:val="0"/>
              <w:widowControl/>
              <w:suppressLineNumbers w:val="0"/>
              <w:jc w:val="center"/>
              <w:textAlignment w:val="center"/>
              <w:rPr>
                <w:rFonts w:hint="eastAsia" w:ascii="仿宋_GB2312" w:hAnsi="仿宋_GB2312" w:eastAsia="仿宋_GB2312"/>
                <w:color w:val="000000"/>
                <w:sz w:val="28"/>
                <w:szCs w:val="28"/>
                <w:lang w:eastAsia="zh-CN"/>
              </w:rPr>
            </w:pPr>
            <w:r>
              <w:rPr>
                <w:rFonts w:hint="eastAsia" w:ascii="宋体" w:hAnsi="宋体" w:eastAsia="宋体" w:cs="宋体"/>
                <w:i w:val="0"/>
                <w:iCs w:val="0"/>
                <w:color w:val="000000"/>
                <w:kern w:val="0"/>
                <w:sz w:val="18"/>
                <w:szCs w:val="18"/>
                <w:u w:val="none"/>
                <w:lang w:val="en-US" w:eastAsia="zh-CN" w:bidi="ar"/>
              </w:rPr>
              <w:t>濯政〔2025〕34号</w:t>
            </w:r>
          </w:p>
        </w:tc>
        <w:tc>
          <w:tcPr>
            <w:tcW w:w="30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BA58C">
            <w:pPr>
              <w:keepNext w:val="0"/>
              <w:keepLines w:val="0"/>
              <w:pageBreakBefore w:val="0"/>
              <w:widowControl/>
              <w:kinsoku/>
              <w:wordWrap/>
              <w:overflowPunct/>
              <w:topLinePunct w:val="0"/>
              <w:autoSpaceDE/>
              <w:autoSpaceDN/>
              <w:bidi w:val="0"/>
              <w:adjustRightInd/>
              <w:snapToGrid/>
              <w:spacing w:beforeLines="0" w:afterLines="0" w:line="400" w:lineRule="exact"/>
              <w:jc w:val="center"/>
              <w:rPr>
                <w:rFonts w:hint="eastAsia" w:ascii="仿宋" w:hAnsi="仿宋" w:eastAsia="仿宋" w:cs="仿宋"/>
                <w:color w:val="000000" w:themeColor="text1"/>
                <w:sz w:val="28"/>
                <w:szCs w:val="28"/>
                <w:highlight w:val="none"/>
                <w:lang w:val="en-US" w:eastAsia="zh-CN"/>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继续有效，该文件与现情况相适应，需继续使用</w:t>
            </w:r>
          </w:p>
        </w:tc>
      </w:tr>
    </w:tbl>
    <w:p w14:paraId="10D81F6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0" w:firstLineChars="0"/>
        <w:jc w:val="left"/>
        <w:textAlignment w:val="auto"/>
        <w:rPr>
          <w:rFonts w:hint="eastAsia" w:ascii="仿宋_GB2312" w:hAnsi="仿宋_GB2312" w:eastAsia="仿宋_GB2312" w:cs="仿宋_GB2312"/>
          <w:color w:val="000000"/>
          <w:sz w:val="32"/>
          <w:szCs w:val="32"/>
          <w:lang w:val="en-US" w:eastAsia="zh-CN"/>
        </w:rPr>
      </w:pPr>
    </w:p>
    <w:p w14:paraId="3A9ED43B">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本通知自公布之日起施行。</w:t>
      </w:r>
    </w:p>
    <w:p w14:paraId="7D7FA10F">
      <w:pPr>
        <w:keepNext w:val="0"/>
        <w:keepLines w:val="0"/>
        <w:pageBreakBefore w:val="0"/>
        <w:widowControl w:val="0"/>
        <w:kinsoku/>
        <w:wordWrap w:val="0"/>
        <w:overflowPunct/>
        <w:topLinePunct w:val="0"/>
        <w:autoSpaceDE/>
        <w:autoSpaceDN/>
        <w:bidi w:val="0"/>
        <w:adjustRightInd/>
        <w:snapToGrid/>
        <w:spacing w:line="560" w:lineRule="exact"/>
        <w:jc w:val="both"/>
        <w:textAlignment w:val="auto"/>
        <w:rPr>
          <w:rFonts w:hint="default" w:ascii="仿宋_GB2312" w:hAnsi="仿宋_GB2312" w:eastAsia="仿宋_GB2312" w:cs="仿宋_GB2312"/>
          <w:sz w:val="32"/>
          <w:szCs w:val="32"/>
          <w:lang w:val="en-US" w:eastAsia="zh-CN"/>
        </w:rPr>
      </w:pPr>
    </w:p>
    <w:p w14:paraId="55FF20F2">
      <w:pPr>
        <w:keepNext w:val="0"/>
        <w:keepLines w:val="0"/>
        <w:pageBreakBefore w:val="0"/>
        <w:widowControl w:val="0"/>
        <w:kinsoku/>
        <w:wordWrap w:val="0"/>
        <w:overflowPunct/>
        <w:topLinePunct w:val="0"/>
        <w:autoSpaceDE/>
        <w:autoSpaceDN/>
        <w:bidi w:val="0"/>
        <w:adjustRightInd/>
        <w:snapToGrid/>
        <w:spacing w:line="560" w:lineRule="exact"/>
        <w:jc w:val="righ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长汀县濯田镇人民政府</w:t>
      </w:r>
    </w:p>
    <w:p w14:paraId="790034C2">
      <w:pPr>
        <w:keepNext w:val="0"/>
        <w:keepLines w:val="0"/>
        <w:pageBreakBefore w:val="0"/>
        <w:widowControl w:val="0"/>
        <w:kinsoku/>
        <w:wordWrap w:val="0"/>
        <w:overflowPunct/>
        <w:topLinePunct w:val="0"/>
        <w:autoSpaceDE/>
        <w:autoSpaceDN/>
        <w:bidi w:val="0"/>
        <w:adjustRightInd/>
        <w:snapToGrid/>
        <w:spacing w:line="560" w:lineRule="exact"/>
        <w:jc w:val="right"/>
        <w:textAlignment w:val="auto"/>
        <w:rPr>
          <w:rFonts w:ascii="宋体" w:hAnsi="宋体" w:eastAsia="宋体" w:cs="宋体"/>
          <w:i w:val="0"/>
          <w:iCs w:val="0"/>
          <w:color w:val="000000"/>
          <w:sz w:val="32"/>
          <w:szCs w:val="32"/>
        </w:rPr>
      </w:pPr>
      <w:r>
        <w:rPr>
          <w:rFonts w:hint="eastAsia" w:ascii="仿宋_GB2312" w:hAnsi="仿宋_GB2312" w:eastAsia="仿宋_GB2312" w:cs="仿宋_GB2312"/>
          <w:sz w:val="32"/>
          <w:szCs w:val="32"/>
          <w:lang w:val="en-US" w:eastAsia="zh-CN"/>
        </w:rPr>
        <w:t xml:space="preserve">    2026年  月  日</w:t>
      </w:r>
    </w:p>
    <w:p w14:paraId="5B6DD8CA">
      <w:pPr>
        <w:pageBreakBefore w:val="0"/>
        <w:widowControl w:val="0"/>
        <w:numPr>
          <w:ilvl w:val="0"/>
          <w:numId w:val="0"/>
        </w:numPr>
        <w:kinsoku/>
        <w:wordWrap w:val="0"/>
        <w:overflowPunct/>
        <w:topLinePunct w:val="0"/>
        <w:autoSpaceDE/>
        <w:autoSpaceDN/>
        <w:bidi w:val="0"/>
        <w:adjustRightInd/>
        <w:snapToGrid/>
        <w:spacing w:line="560" w:lineRule="exact"/>
        <w:ind w:firstLine="640" w:firstLineChars="200"/>
        <w:jc w:val="righ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14:paraId="25AEE696">
      <w:pPr>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p>
    <w:p w14:paraId="04B5F5F6">
      <w:pPr>
        <w:rPr>
          <w:rFonts w:hint="default"/>
          <w:sz w:val="32"/>
          <w:szCs w:val="40"/>
          <w:lang w:val="en-US" w:eastAsia="zh-CN"/>
        </w:rPr>
      </w:pPr>
    </w:p>
    <w:sectPr>
      <w:pgSz w:w="11906" w:h="16838"/>
      <w:pgMar w:top="1417" w:right="1474" w:bottom="1417" w:left="1587"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BA407BC"/>
    <w:rsid w:val="12DF5A97"/>
    <w:rsid w:val="195350B4"/>
    <w:rsid w:val="222D644B"/>
    <w:rsid w:val="2C6C3CDA"/>
    <w:rsid w:val="3A47552D"/>
    <w:rsid w:val="3F416258"/>
    <w:rsid w:val="56644F18"/>
    <w:rsid w:val="5F873CA5"/>
    <w:rsid w:val="65305554"/>
    <w:rsid w:val="69EC6795"/>
    <w:rsid w:val="71371F45"/>
    <w:rsid w:val="7F0314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正文-公1"/>
    <w:basedOn w:val="1"/>
    <w:qFormat/>
    <w:uiPriority w:val="0"/>
    <w:pPr>
      <w:ind w:firstLine="200" w:firstLineChars="200"/>
      <w:jc w:val="left"/>
    </w:pPr>
    <w:rPr>
      <w:rFonts w:eastAsia="仿宋_GB231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703</Words>
  <Characters>737</Characters>
  <Lines>0</Lines>
  <Paragraphs>0</Paragraphs>
  <TotalTime>3</TotalTime>
  <ScaleCrop>false</ScaleCrop>
  <LinksUpToDate>false</LinksUpToDate>
  <CharactersWithSpaces>782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2024-12-17T03:27:00Z</dcterms:created>
  <dc:creator>lenovo</dc:creator>
  <cp:lastModifiedBy>Katherine</cp:lastModifiedBy>
  <dcterms:modified xsi:type="dcterms:W3CDTF">2026-06-25T03:08:08Z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7DA4E3CBBC9244C6819056BFA35D4564_13</vt:lpwstr>
  </property>
  <property fmtid="{D5CDD505-2E9C-101B-9397-08002B2CF9AE}" pid="4" name="KSOTemplateDocerSaveRecord">
    <vt:lpwstr>eyJoZGlkIjoiMGRiZTgyZDJmZGZlY2M1NTViY2ViYTBhNGIyNzQ2YjMiLCJ1c2VySWQiOiI0NDA4NjgzNDIifQ==</vt:lpwstr>
  </property>
</Properties>
</file>