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14C" w:rsidRDefault="00BA314C" w:rsidP="00F341F8">
      <w:pPr>
        <w:ind w:left="420"/>
        <w:jc w:val="center"/>
        <w:rPr>
          <w:rFonts w:asciiTheme="minorEastAsia" w:hAnsiTheme="minorEastAsia"/>
          <w:b/>
          <w:sz w:val="32"/>
          <w:szCs w:val="32"/>
        </w:rPr>
      </w:pPr>
      <w:bookmarkStart w:id="0" w:name="OLE_LINK21"/>
      <w:bookmarkStart w:id="1" w:name="OLE_LINK27"/>
      <w:bookmarkStart w:id="2" w:name="OLE_LINK32"/>
      <w:bookmarkStart w:id="3" w:name="OLE_LINK344"/>
    </w:p>
    <w:p w:rsidR="00BA314C" w:rsidRDefault="00BA314C" w:rsidP="00F341F8">
      <w:pPr>
        <w:ind w:left="420"/>
        <w:jc w:val="center"/>
        <w:rPr>
          <w:rFonts w:asciiTheme="minorEastAsia" w:hAnsiTheme="minorEastAsia"/>
          <w:b/>
          <w:sz w:val="32"/>
          <w:szCs w:val="32"/>
        </w:rPr>
      </w:pPr>
    </w:p>
    <w:p w:rsidR="00BA314C" w:rsidRDefault="00BA314C" w:rsidP="00F341F8">
      <w:pPr>
        <w:ind w:left="420"/>
        <w:jc w:val="center"/>
        <w:rPr>
          <w:rFonts w:asciiTheme="minorEastAsia" w:hAnsiTheme="minorEastAsia"/>
          <w:b/>
          <w:sz w:val="32"/>
          <w:szCs w:val="32"/>
        </w:rPr>
      </w:pPr>
    </w:p>
    <w:p w:rsidR="00BA314C" w:rsidRDefault="00BA314C" w:rsidP="00F341F8">
      <w:pPr>
        <w:ind w:left="420"/>
        <w:jc w:val="center"/>
        <w:rPr>
          <w:rFonts w:asciiTheme="minorEastAsia" w:hAnsiTheme="minorEastAsia"/>
          <w:b/>
          <w:sz w:val="32"/>
          <w:szCs w:val="32"/>
        </w:rPr>
      </w:pPr>
    </w:p>
    <w:p w:rsidR="00BA314C" w:rsidRDefault="00BA314C" w:rsidP="00B17E79">
      <w:pPr>
        <w:spacing w:line="500" w:lineRule="exact"/>
        <w:ind w:left="420"/>
        <w:jc w:val="center"/>
        <w:rPr>
          <w:rFonts w:asciiTheme="minorEastAsia" w:hAnsiTheme="minorEastAsia"/>
          <w:b/>
          <w:sz w:val="44"/>
          <w:szCs w:val="44"/>
        </w:rPr>
      </w:pPr>
    </w:p>
    <w:p w:rsidR="00BA314C" w:rsidRPr="00BA314C" w:rsidRDefault="00BA314C" w:rsidP="00B17E79">
      <w:pPr>
        <w:spacing w:line="500" w:lineRule="exact"/>
        <w:ind w:left="420"/>
        <w:jc w:val="center"/>
        <w:rPr>
          <w:rFonts w:asciiTheme="minorEastAsia" w:hAnsiTheme="minorEastAsia"/>
          <w:b/>
          <w:sz w:val="36"/>
          <w:szCs w:val="36"/>
        </w:rPr>
      </w:pPr>
      <w:r w:rsidRPr="00BA314C">
        <w:rPr>
          <w:rFonts w:asciiTheme="minorEastAsia" w:hAnsiTheme="minorEastAsia" w:hint="eastAsia"/>
          <w:b/>
          <w:sz w:val="36"/>
          <w:szCs w:val="36"/>
        </w:rPr>
        <w:t>长汀县南山镇大坑甲高岭土矿</w:t>
      </w:r>
    </w:p>
    <w:p w:rsidR="00BA314C" w:rsidRPr="00BA314C" w:rsidRDefault="00BA314C" w:rsidP="00F341F8">
      <w:pPr>
        <w:ind w:left="420"/>
        <w:jc w:val="center"/>
        <w:rPr>
          <w:rFonts w:asciiTheme="minorEastAsia" w:hAnsiTheme="minorEastAsia"/>
          <w:b/>
          <w:sz w:val="36"/>
          <w:szCs w:val="36"/>
        </w:rPr>
      </w:pPr>
    </w:p>
    <w:p w:rsidR="00BA314C" w:rsidRPr="00BA314C" w:rsidRDefault="00BA314C" w:rsidP="00F341F8">
      <w:pPr>
        <w:ind w:left="420"/>
        <w:jc w:val="center"/>
        <w:rPr>
          <w:rFonts w:asciiTheme="minorEastAsia" w:hAnsiTheme="minorEastAsia"/>
          <w:b/>
          <w:sz w:val="36"/>
          <w:szCs w:val="36"/>
        </w:rPr>
      </w:pPr>
    </w:p>
    <w:p w:rsidR="00BA314C" w:rsidRDefault="00BA314C" w:rsidP="00B17E79">
      <w:pPr>
        <w:spacing w:line="500" w:lineRule="exact"/>
        <w:ind w:left="420"/>
        <w:jc w:val="center"/>
        <w:rPr>
          <w:rFonts w:asciiTheme="minorEastAsia" w:hAnsiTheme="minorEastAsia"/>
          <w:b/>
          <w:sz w:val="36"/>
          <w:szCs w:val="36"/>
        </w:rPr>
      </w:pPr>
      <w:r w:rsidRPr="00BA314C">
        <w:rPr>
          <w:rFonts w:asciiTheme="minorEastAsia" w:hAnsiTheme="minorEastAsia" w:hint="eastAsia"/>
          <w:b/>
          <w:sz w:val="36"/>
          <w:szCs w:val="36"/>
        </w:rPr>
        <w:t>自评估报告附件</w:t>
      </w:r>
    </w:p>
    <w:p w:rsidR="000D032F" w:rsidRDefault="000D032F" w:rsidP="00F341F8">
      <w:pPr>
        <w:ind w:left="420"/>
        <w:jc w:val="center"/>
        <w:rPr>
          <w:rFonts w:asciiTheme="minorEastAsia" w:hAnsiTheme="minorEastAsia"/>
          <w:b/>
          <w:sz w:val="36"/>
          <w:szCs w:val="36"/>
        </w:rPr>
      </w:pPr>
    </w:p>
    <w:p w:rsidR="00B70283" w:rsidRDefault="00B70283" w:rsidP="00F341F8">
      <w:pPr>
        <w:ind w:left="420"/>
        <w:jc w:val="center"/>
        <w:rPr>
          <w:rFonts w:asciiTheme="minorEastAsia" w:hAnsiTheme="minorEastAsia"/>
          <w:b/>
          <w:sz w:val="36"/>
          <w:szCs w:val="36"/>
        </w:rPr>
      </w:pPr>
    </w:p>
    <w:p w:rsidR="000D032F" w:rsidRDefault="000D032F" w:rsidP="00F341F8">
      <w:pPr>
        <w:ind w:left="420"/>
        <w:jc w:val="center"/>
        <w:rPr>
          <w:rFonts w:asciiTheme="minorEastAsia" w:hAnsiTheme="minorEastAsia"/>
          <w:b/>
          <w:sz w:val="36"/>
          <w:szCs w:val="36"/>
        </w:rPr>
      </w:pPr>
    </w:p>
    <w:p w:rsidR="000D032F" w:rsidRDefault="000D032F" w:rsidP="00F341F8">
      <w:pPr>
        <w:ind w:left="420"/>
        <w:jc w:val="center"/>
        <w:rPr>
          <w:rFonts w:asciiTheme="minorEastAsia" w:hAnsiTheme="minorEastAsia"/>
          <w:b/>
          <w:sz w:val="36"/>
          <w:szCs w:val="36"/>
        </w:rPr>
      </w:pPr>
    </w:p>
    <w:p w:rsidR="000D032F" w:rsidRDefault="000D032F" w:rsidP="00F341F8">
      <w:pPr>
        <w:ind w:left="420"/>
        <w:jc w:val="center"/>
        <w:rPr>
          <w:rFonts w:asciiTheme="minorEastAsia" w:hAnsiTheme="minorEastAsia"/>
          <w:b/>
          <w:sz w:val="36"/>
          <w:szCs w:val="36"/>
        </w:rPr>
      </w:pPr>
    </w:p>
    <w:p w:rsidR="000D032F" w:rsidRDefault="000D032F" w:rsidP="00F341F8">
      <w:pPr>
        <w:ind w:left="420"/>
        <w:jc w:val="center"/>
        <w:rPr>
          <w:rFonts w:asciiTheme="minorEastAsia" w:hAnsiTheme="minorEastAsia"/>
          <w:b/>
          <w:sz w:val="36"/>
          <w:szCs w:val="36"/>
        </w:rPr>
      </w:pPr>
    </w:p>
    <w:p w:rsidR="000D032F" w:rsidRDefault="000D032F" w:rsidP="00F341F8">
      <w:pPr>
        <w:ind w:left="420"/>
        <w:jc w:val="center"/>
        <w:rPr>
          <w:rFonts w:asciiTheme="minorEastAsia" w:hAnsiTheme="minorEastAsia"/>
          <w:b/>
          <w:sz w:val="36"/>
          <w:szCs w:val="36"/>
        </w:rPr>
      </w:pPr>
    </w:p>
    <w:p w:rsidR="000D032F" w:rsidRDefault="000D032F" w:rsidP="00F341F8">
      <w:pPr>
        <w:ind w:left="420"/>
        <w:jc w:val="center"/>
        <w:rPr>
          <w:rFonts w:asciiTheme="minorEastAsia" w:hAnsiTheme="minorEastAsia"/>
          <w:b/>
          <w:sz w:val="36"/>
          <w:szCs w:val="36"/>
        </w:rPr>
      </w:pPr>
    </w:p>
    <w:p w:rsidR="000D032F" w:rsidRDefault="000D032F" w:rsidP="00F341F8">
      <w:pPr>
        <w:ind w:left="420"/>
        <w:jc w:val="center"/>
        <w:rPr>
          <w:rFonts w:asciiTheme="minorEastAsia" w:hAnsiTheme="minorEastAsia"/>
          <w:b/>
          <w:sz w:val="36"/>
          <w:szCs w:val="36"/>
        </w:rPr>
      </w:pPr>
    </w:p>
    <w:p w:rsidR="000D032F" w:rsidRDefault="000D032F" w:rsidP="00F341F8">
      <w:pPr>
        <w:ind w:left="420"/>
        <w:jc w:val="center"/>
        <w:rPr>
          <w:rFonts w:asciiTheme="minorEastAsia" w:hAnsiTheme="minorEastAsia"/>
          <w:b/>
          <w:sz w:val="36"/>
          <w:szCs w:val="36"/>
        </w:rPr>
      </w:pPr>
    </w:p>
    <w:p w:rsidR="000D032F" w:rsidRDefault="000D032F" w:rsidP="00F341F8">
      <w:pPr>
        <w:ind w:left="420"/>
        <w:jc w:val="center"/>
        <w:rPr>
          <w:rFonts w:asciiTheme="minorEastAsia" w:hAnsiTheme="minorEastAsia"/>
          <w:b/>
          <w:sz w:val="36"/>
          <w:szCs w:val="36"/>
        </w:rPr>
      </w:pPr>
    </w:p>
    <w:p w:rsidR="000D032F" w:rsidRDefault="000D032F" w:rsidP="00F341F8">
      <w:pPr>
        <w:ind w:left="420"/>
        <w:jc w:val="center"/>
        <w:rPr>
          <w:rFonts w:asciiTheme="minorEastAsia" w:hAnsiTheme="minorEastAsia"/>
          <w:b/>
          <w:sz w:val="36"/>
          <w:szCs w:val="36"/>
        </w:rPr>
      </w:pPr>
    </w:p>
    <w:p w:rsidR="000D032F" w:rsidRDefault="000D032F" w:rsidP="00F341F8">
      <w:pPr>
        <w:ind w:left="420"/>
        <w:jc w:val="center"/>
        <w:rPr>
          <w:rFonts w:asciiTheme="minorEastAsia" w:hAnsiTheme="minorEastAsia"/>
          <w:b/>
          <w:sz w:val="36"/>
          <w:szCs w:val="36"/>
        </w:rPr>
      </w:pPr>
    </w:p>
    <w:p w:rsidR="000D032F" w:rsidRDefault="000D032F" w:rsidP="00F341F8">
      <w:pPr>
        <w:ind w:left="420"/>
        <w:jc w:val="center"/>
        <w:rPr>
          <w:rFonts w:asciiTheme="minorEastAsia" w:hAnsiTheme="minorEastAsia"/>
          <w:b/>
          <w:sz w:val="36"/>
          <w:szCs w:val="36"/>
        </w:rPr>
      </w:pPr>
    </w:p>
    <w:p w:rsidR="000D032F" w:rsidRDefault="000D032F" w:rsidP="00F341F8">
      <w:pPr>
        <w:ind w:left="420"/>
        <w:jc w:val="center"/>
        <w:rPr>
          <w:rFonts w:asciiTheme="minorEastAsia" w:hAnsiTheme="minorEastAsia"/>
          <w:b/>
          <w:sz w:val="36"/>
          <w:szCs w:val="36"/>
        </w:rPr>
      </w:pPr>
    </w:p>
    <w:p w:rsidR="000D032F" w:rsidRDefault="000D032F" w:rsidP="00F341F8">
      <w:pPr>
        <w:ind w:left="420"/>
        <w:jc w:val="center"/>
        <w:rPr>
          <w:rFonts w:asciiTheme="minorEastAsia" w:hAnsiTheme="minorEastAsia"/>
          <w:b/>
          <w:sz w:val="36"/>
          <w:szCs w:val="36"/>
        </w:rPr>
      </w:pPr>
    </w:p>
    <w:p w:rsidR="000D032F" w:rsidRDefault="000D032F" w:rsidP="00F341F8">
      <w:pPr>
        <w:ind w:left="420"/>
        <w:jc w:val="center"/>
        <w:rPr>
          <w:rFonts w:asciiTheme="minorEastAsia" w:hAnsiTheme="minorEastAsia"/>
          <w:b/>
          <w:sz w:val="36"/>
          <w:szCs w:val="36"/>
        </w:rPr>
      </w:pPr>
    </w:p>
    <w:p w:rsidR="000D032F" w:rsidRDefault="000D032F" w:rsidP="00F341F8">
      <w:pPr>
        <w:ind w:left="420"/>
        <w:jc w:val="center"/>
        <w:rPr>
          <w:rFonts w:asciiTheme="minorEastAsia" w:hAnsiTheme="minorEastAsia"/>
          <w:b/>
          <w:sz w:val="36"/>
          <w:szCs w:val="36"/>
        </w:rPr>
      </w:pPr>
    </w:p>
    <w:p w:rsidR="000D032F" w:rsidRDefault="000D032F" w:rsidP="00F341F8">
      <w:pPr>
        <w:ind w:left="420"/>
        <w:jc w:val="center"/>
        <w:rPr>
          <w:rFonts w:asciiTheme="minorEastAsia" w:hAnsiTheme="minorEastAsia"/>
          <w:b/>
          <w:sz w:val="36"/>
          <w:szCs w:val="36"/>
        </w:rPr>
      </w:pPr>
    </w:p>
    <w:p w:rsidR="000D032F" w:rsidRDefault="000D032F" w:rsidP="00F341F8">
      <w:pPr>
        <w:ind w:left="420"/>
        <w:jc w:val="center"/>
        <w:rPr>
          <w:rFonts w:asciiTheme="minorEastAsia" w:hAnsiTheme="minorEastAsia"/>
          <w:b/>
          <w:sz w:val="36"/>
          <w:szCs w:val="36"/>
        </w:rPr>
      </w:pPr>
    </w:p>
    <w:p w:rsidR="000D032F" w:rsidRDefault="000D032F" w:rsidP="00F341F8">
      <w:pPr>
        <w:ind w:left="420"/>
        <w:jc w:val="center"/>
        <w:rPr>
          <w:rFonts w:asciiTheme="minorEastAsia" w:hAnsiTheme="minorEastAsia"/>
          <w:b/>
          <w:sz w:val="36"/>
          <w:szCs w:val="36"/>
        </w:rPr>
      </w:pPr>
    </w:p>
    <w:p w:rsidR="000D032F" w:rsidRDefault="000D032F" w:rsidP="00F341F8">
      <w:pPr>
        <w:ind w:left="420"/>
        <w:jc w:val="center"/>
        <w:rPr>
          <w:rFonts w:asciiTheme="minorEastAsia" w:hAnsiTheme="minorEastAsia"/>
          <w:b/>
          <w:sz w:val="36"/>
          <w:szCs w:val="36"/>
        </w:rPr>
      </w:pPr>
    </w:p>
    <w:p w:rsidR="00B17E79" w:rsidRDefault="00B17E79" w:rsidP="00F341F8">
      <w:pPr>
        <w:ind w:left="420"/>
        <w:jc w:val="center"/>
        <w:rPr>
          <w:rFonts w:asciiTheme="minorEastAsia" w:hAnsiTheme="minorEastAsia"/>
          <w:b/>
          <w:sz w:val="36"/>
          <w:szCs w:val="36"/>
        </w:rPr>
      </w:pPr>
    </w:p>
    <w:p w:rsidR="000D032F" w:rsidRDefault="000D032F" w:rsidP="000D032F">
      <w:pPr>
        <w:spacing w:line="560" w:lineRule="exact"/>
        <w:ind w:left="420"/>
        <w:jc w:val="center"/>
        <w:rPr>
          <w:rFonts w:ascii="仿宋_GB2312" w:eastAsia="仿宋_GB2312" w:hAnsi="仿宋_GB2312" w:cs="仿宋_GB2312"/>
          <w:sz w:val="32"/>
          <w:szCs w:val="32"/>
        </w:rPr>
      </w:pPr>
      <w:r w:rsidRPr="003234D3">
        <w:rPr>
          <w:rFonts w:ascii="仿宋_GB2312" w:eastAsia="仿宋_GB2312" w:hAnsi="仿宋_GB2312" w:cs="仿宋_GB2312" w:hint="eastAsia"/>
          <w:sz w:val="32"/>
          <w:szCs w:val="32"/>
        </w:rPr>
        <w:t>长汀县金盛高岭土开发有限公司</w:t>
      </w:r>
    </w:p>
    <w:p w:rsidR="000D032F" w:rsidRPr="000D032F" w:rsidRDefault="000D032F" w:rsidP="00F341F8">
      <w:pPr>
        <w:ind w:left="420"/>
        <w:jc w:val="center"/>
        <w:rPr>
          <w:rFonts w:asciiTheme="minorEastAsia" w:hAnsiTheme="minorEastAsia"/>
          <w:b/>
          <w:sz w:val="36"/>
          <w:szCs w:val="36"/>
        </w:rPr>
      </w:pPr>
    </w:p>
    <w:p w:rsidR="002316EC" w:rsidRDefault="002316EC" w:rsidP="002316EC">
      <w:pPr>
        <w:spacing w:line="560" w:lineRule="exact"/>
        <w:ind w:left="42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时间：202</w:t>
      </w:r>
      <w:r w:rsidR="00D87710">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年1月10日</w:t>
      </w:r>
    </w:p>
    <w:p w:rsidR="00BA314C" w:rsidRPr="005B362F" w:rsidRDefault="00BA314C" w:rsidP="00BA314C">
      <w:pPr>
        <w:ind w:left="420"/>
        <w:jc w:val="center"/>
        <w:rPr>
          <w:rFonts w:asciiTheme="minorEastAsia" w:hAnsiTheme="minorEastAsia"/>
          <w:b/>
          <w:sz w:val="32"/>
          <w:szCs w:val="32"/>
        </w:rPr>
      </w:pPr>
      <w:r>
        <w:rPr>
          <w:rFonts w:asciiTheme="minorEastAsia" w:hAnsiTheme="minorEastAsia"/>
          <w:b/>
          <w:sz w:val="32"/>
          <w:szCs w:val="32"/>
        </w:rPr>
        <w:br w:type="page"/>
      </w:r>
      <w:r w:rsidRPr="005B362F">
        <w:rPr>
          <w:rFonts w:asciiTheme="minorEastAsia" w:hAnsiTheme="minorEastAsia"/>
          <w:b/>
          <w:sz w:val="32"/>
          <w:szCs w:val="32"/>
        </w:rPr>
        <w:lastRenderedPageBreak/>
        <w:t xml:space="preserve"> </w:t>
      </w:r>
    </w:p>
    <w:p w:rsidR="00BA314C" w:rsidRPr="00BA314C" w:rsidRDefault="00BA314C" w:rsidP="00BA314C">
      <w:pPr>
        <w:widowControl/>
        <w:ind w:left="420"/>
        <w:rPr>
          <w:rFonts w:asciiTheme="minorEastAsia" w:hAnsiTheme="minorEastAsia"/>
          <w:b/>
          <w:sz w:val="32"/>
          <w:szCs w:val="32"/>
        </w:rPr>
      </w:pPr>
    </w:p>
    <w:p w:rsidR="00BA314C" w:rsidRPr="00BA314C" w:rsidRDefault="00BA314C" w:rsidP="00F341F8">
      <w:pPr>
        <w:ind w:left="420"/>
        <w:jc w:val="center"/>
        <w:rPr>
          <w:rFonts w:asciiTheme="minorEastAsia" w:hAnsiTheme="minorEastAsia"/>
          <w:b/>
          <w:sz w:val="32"/>
          <w:szCs w:val="32"/>
        </w:rPr>
      </w:pPr>
    </w:p>
    <w:p w:rsidR="00BA314C" w:rsidRDefault="00BA314C" w:rsidP="00F341F8">
      <w:pPr>
        <w:ind w:left="420"/>
        <w:jc w:val="center"/>
        <w:rPr>
          <w:rFonts w:asciiTheme="minorEastAsia" w:hAnsiTheme="minorEastAsia"/>
          <w:b/>
          <w:sz w:val="32"/>
          <w:szCs w:val="32"/>
        </w:rPr>
      </w:pPr>
    </w:p>
    <w:p w:rsidR="00BA314C" w:rsidRDefault="000A5356" w:rsidP="00F341F8">
      <w:pPr>
        <w:ind w:left="420"/>
        <w:jc w:val="center"/>
        <w:rPr>
          <w:rFonts w:asciiTheme="minorEastAsia" w:hAnsiTheme="minorEastAsia"/>
          <w:b/>
          <w:sz w:val="32"/>
          <w:szCs w:val="32"/>
        </w:rPr>
      </w:pPr>
      <w:bookmarkStart w:id="4" w:name="OLE_LINK8"/>
      <w:bookmarkStart w:id="5" w:name="OLE_LINK9"/>
      <w:r w:rsidRPr="005B362F">
        <w:rPr>
          <w:rFonts w:asciiTheme="minorEastAsia" w:hAnsiTheme="minorEastAsia" w:hint="eastAsia"/>
          <w:b/>
          <w:sz w:val="32"/>
          <w:szCs w:val="32"/>
        </w:rPr>
        <w:t>长汀县</w:t>
      </w:r>
      <w:bookmarkStart w:id="6" w:name="OLE_LINK15"/>
      <w:bookmarkStart w:id="7" w:name="OLE_LINK16"/>
      <w:r w:rsidRPr="005B362F">
        <w:rPr>
          <w:rFonts w:asciiTheme="minorEastAsia" w:hAnsiTheme="minorEastAsia" w:hint="eastAsia"/>
          <w:b/>
          <w:sz w:val="32"/>
          <w:szCs w:val="32"/>
        </w:rPr>
        <w:t>南山镇大坑甲</w:t>
      </w:r>
      <w:bookmarkEnd w:id="0"/>
      <w:r w:rsidRPr="005B362F">
        <w:rPr>
          <w:rFonts w:asciiTheme="minorEastAsia" w:hAnsiTheme="minorEastAsia" w:hint="eastAsia"/>
          <w:b/>
          <w:sz w:val="32"/>
          <w:szCs w:val="32"/>
        </w:rPr>
        <w:t>高岭土矿</w:t>
      </w:r>
      <w:bookmarkEnd w:id="1"/>
      <w:bookmarkEnd w:id="2"/>
      <w:bookmarkEnd w:id="3"/>
      <w:bookmarkEnd w:id="6"/>
      <w:bookmarkEnd w:id="7"/>
    </w:p>
    <w:p w:rsidR="00BA314C" w:rsidRDefault="00BA314C" w:rsidP="00F341F8">
      <w:pPr>
        <w:ind w:left="420"/>
        <w:jc w:val="center"/>
        <w:rPr>
          <w:rFonts w:asciiTheme="minorEastAsia" w:hAnsiTheme="minorEastAsia"/>
          <w:b/>
          <w:sz w:val="32"/>
          <w:szCs w:val="32"/>
        </w:rPr>
      </w:pPr>
    </w:p>
    <w:p w:rsidR="00B64A3C" w:rsidRPr="005B362F" w:rsidRDefault="000A5356" w:rsidP="00F341F8">
      <w:pPr>
        <w:ind w:left="420"/>
        <w:jc w:val="center"/>
        <w:rPr>
          <w:rFonts w:asciiTheme="minorEastAsia" w:hAnsiTheme="minorEastAsia"/>
          <w:b/>
          <w:sz w:val="32"/>
          <w:szCs w:val="32"/>
        </w:rPr>
      </w:pPr>
      <w:r w:rsidRPr="005B362F">
        <w:rPr>
          <w:rFonts w:asciiTheme="minorEastAsia" w:hAnsiTheme="minorEastAsia" w:hint="eastAsia"/>
          <w:b/>
          <w:sz w:val="32"/>
          <w:szCs w:val="32"/>
        </w:rPr>
        <w:t>自评估</w:t>
      </w:r>
      <w:r w:rsidR="00BA314C">
        <w:rPr>
          <w:rFonts w:asciiTheme="minorEastAsia" w:hAnsiTheme="minorEastAsia" w:hint="eastAsia"/>
          <w:b/>
          <w:sz w:val="32"/>
          <w:szCs w:val="32"/>
        </w:rPr>
        <w:t>报告</w:t>
      </w:r>
      <w:r w:rsidRPr="005B362F">
        <w:rPr>
          <w:rFonts w:asciiTheme="minorEastAsia" w:hAnsiTheme="minorEastAsia" w:hint="eastAsia"/>
          <w:b/>
          <w:sz w:val="32"/>
          <w:szCs w:val="32"/>
        </w:rPr>
        <w:t>附件</w:t>
      </w:r>
    </w:p>
    <w:bookmarkEnd w:id="4"/>
    <w:bookmarkEnd w:id="5"/>
    <w:p w:rsidR="00BA314C" w:rsidRDefault="00BA314C" w:rsidP="00F341F8">
      <w:pPr>
        <w:ind w:left="420"/>
        <w:jc w:val="left"/>
        <w:rPr>
          <w:rFonts w:asciiTheme="minorEastAsia" w:hAnsiTheme="minorEastAsia"/>
          <w:sz w:val="28"/>
          <w:szCs w:val="28"/>
        </w:rPr>
      </w:pPr>
    </w:p>
    <w:p w:rsidR="000A5356" w:rsidRDefault="00BA314C" w:rsidP="00F341F8">
      <w:pPr>
        <w:ind w:left="420"/>
        <w:jc w:val="left"/>
        <w:rPr>
          <w:rFonts w:asciiTheme="minorEastAsia" w:hAnsiTheme="minorEastAsia"/>
          <w:sz w:val="28"/>
          <w:szCs w:val="28"/>
        </w:rPr>
      </w:pPr>
      <w:r w:rsidRPr="00BA314C">
        <w:rPr>
          <w:rFonts w:asciiTheme="minorEastAsia" w:hAnsiTheme="minorEastAsia" w:hint="eastAsia"/>
          <w:sz w:val="28"/>
          <w:szCs w:val="28"/>
        </w:rPr>
        <w:t>附件1</w:t>
      </w:r>
      <w:r w:rsidR="000A5356">
        <w:rPr>
          <w:rFonts w:asciiTheme="minorEastAsia" w:hAnsiTheme="minorEastAsia" w:hint="eastAsia"/>
          <w:sz w:val="28"/>
          <w:szCs w:val="28"/>
        </w:rPr>
        <w:t>、</w:t>
      </w:r>
      <w:bookmarkStart w:id="8" w:name="OLE_LINK170"/>
      <w:bookmarkStart w:id="9" w:name="OLE_LINK171"/>
      <w:r w:rsidR="000A5356" w:rsidRPr="000A5356">
        <w:rPr>
          <w:rFonts w:asciiTheme="minorEastAsia" w:hAnsiTheme="minorEastAsia" w:hint="eastAsia"/>
          <w:sz w:val="28"/>
          <w:szCs w:val="28"/>
        </w:rPr>
        <w:t>福建省长汀县南山大坑甲高岭土矿绿色矿山建设</w:t>
      </w:r>
      <w:bookmarkEnd w:id="8"/>
      <w:bookmarkEnd w:id="9"/>
      <w:r w:rsidR="00F30F0E">
        <w:rPr>
          <w:rFonts w:asciiTheme="minorEastAsia" w:hAnsiTheme="minorEastAsia" w:hint="eastAsia"/>
          <w:sz w:val="28"/>
          <w:szCs w:val="28"/>
        </w:rPr>
        <w:t>计划</w:t>
      </w:r>
      <w:r w:rsidR="004379FB">
        <w:rPr>
          <w:rFonts w:asciiTheme="minorEastAsia" w:hAnsiTheme="minorEastAsia" w:hint="eastAsia"/>
          <w:sz w:val="28"/>
          <w:szCs w:val="28"/>
        </w:rPr>
        <w:t>.....</w:t>
      </w:r>
      <w:r w:rsidR="00E1336D">
        <w:rPr>
          <w:rFonts w:asciiTheme="minorEastAsia" w:hAnsiTheme="minorEastAsia" w:hint="eastAsia"/>
          <w:sz w:val="28"/>
          <w:szCs w:val="28"/>
        </w:rPr>
        <w:t>1</w:t>
      </w:r>
    </w:p>
    <w:p w:rsidR="00BA314C" w:rsidRDefault="00BA314C" w:rsidP="00F341F8">
      <w:pPr>
        <w:ind w:left="420"/>
        <w:jc w:val="left"/>
        <w:rPr>
          <w:rFonts w:asciiTheme="minorEastAsia" w:hAnsiTheme="minorEastAsia"/>
          <w:sz w:val="28"/>
          <w:szCs w:val="28"/>
        </w:rPr>
      </w:pPr>
      <w:bookmarkStart w:id="10" w:name="OLE_LINK168"/>
      <w:bookmarkStart w:id="11" w:name="OLE_LINK169"/>
    </w:p>
    <w:p w:rsidR="00BA314C" w:rsidRDefault="00BA314C" w:rsidP="00BA314C">
      <w:pPr>
        <w:ind w:left="420"/>
        <w:jc w:val="left"/>
        <w:rPr>
          <w:rFonts w:asciiTheme="minorEastAsia" w:hAnsiTheme="minorEastAsia"/>
          <w:sz w:val="28"/>
          <w:szCs w:val="28"/>
        </w:rPr>
      </w:pPr>
      <w:r w:rsidRPr="00BA314C">
        <w:rPr>
          <w:rFonts w:asciiTheme="minorEastAsia" w:hAnsiTheme="minorEastAsia" w:hint="eastAsia"/>
          <w:sz w:val="28"/>
          <w:szCs w:val="28"/>
        </w:rPr>
        <w:t>附件</w:t>
      </w:r>
      <w:r w:rsidR="000A5356">
        <w:rPr>
          <w:rFonts w:asciiTheme="minorEastAsia" w:hAnsiTheme="minorEastAsia" w:hint="eastAsia"/>
          <w:sz w:val="28"/>
          <w:szCs w:val="28"/>
        </w:rPr>
        <w:t>2、相关证照复印</w:t>
      </w:r>
      <w:bookmarkEnd w:id="10"/>
      <w:bookmarkEnd w:id="11"/>
      <w:r>
        <w:rPr>
          <w:rFonts w:asciiTheme="minorEastAsia" w:hAnsiTheme="minorEastAsia" w:hint="eastAsia"/>
          <w:sz w:val="28"/>
          <w:szCs w:val="28"/>
        </w:rPr>
        <w:t>件</w:t>
      </w:r>
      <w:r w:rsidR="004379FB">
        <w:rPr>
          <w:rFonts w:asciiTheme="minorEastAsia" w:hAnsiTheme="minorEastAsia" w:hint="eastAsia"/>
          <w:sz w:val="28"/>
          <w:szCs w:val="28"/>
        </w:rPr>
        <w:t>....................................21</w:t>
      </w:r>
      <w:r>
        <w:rPr>
          <w:rFonts w:asciiTheme="minorEastAsia" w:hAnsiTheme="minorEastAsia"/>
          <w:sz w:val="28"/>
          <w:szCs w:val="28"/>
        </w:rPr>
        <w:t xml:space="preserve"> </w:t>
      </w:r>
    </w:p>
    <w:p w:rsidR="00BA314C" w:rsidRPr="00BA314C" w:rsidRDefault="00BA314C" w:rsidP="00F341F8">
      <w:pPr>
        <w:ind w:left="420"/>
        <w:jc w:val="left"/>
        <w:rPr>
          <w:rFonts w:asciiTheme="minorEastAsia" w:hAnsiTheme="minorEastAsia"/>
          <w:sz w:val="28"/>
          <w:szCs w:val="28"/>
        </w:rPr>
      </w:pPr>
    </w:p>
    <w:p w:rsidR="000A5356" w:rsidRDefault="00BA314C" w:rsidP="00F341F8">
      <w:pPr>
        <w:ind w:left="420"/>
        <w:jc w:val="left"/>
        <w:rPr>
          <w:rFonts w:asciiTheme="minorEastAsia" w:hAnsiTheme="minorEastAsia"/>
          <w:sz w:val="28"/>
          <w:szCs w:val="28"/>
        </w:rPr>
      </w:pPr>
      <w:r w:rsidRPr="00BA314C">
        <w:rPr>
          <w:rFonts w:asciiTheme="minorEastAsia" w:hAnsiTheme="minorEastAsia" w:hint="eastAsia"/>
          <w:sz w:val="28"/>
          <w:szCs w:val="28"/>
        </w:rPr>
        <w:t>附件</w:t>
      </w:r>
      <w:r w:rsidR="000A5356">
        <w:rPr>
          <w:rFonts w:asciiTheme="minorEastAsia" w:hAnsiTheme="minorEastAsia" w:hint="eastAsia"/>
          <w:sz w:val="28"/>
          <w:szCs w:val="28"/>
        </w:rPr>
        <w:t>3、重要管理制度、有关认定证书等相关材料复印件</w:t>
      </w:r>
      <w:r w:rsidR="004379FB">
        <w:rPr>
          <w:rFonts w:asciiTheme="minorEastAsia" w:hAnsiTheme="minorEastAsia" w:hint="eastAsia"/>
          <w:sz w:val="28"/>
          <w:szCs w:val="28"/>
        </w:rPr>
        <w:t>........23</w:t>
      </w:r>
    </w:p>
    <w:p w:rsidR="00BA314C" w:rsidRDefault="00BA314C" w:rsidP="00F341F8">
      <w:pPr>
        <w:ind w:left="420"/>
        <w:jc w:val="left"/>
        <w:rPr>
          <w:rFonts w:asciiTheme="minorEastAsia" w:hAnsiTheme="minorEastAsia"/>
          <w:sz w:val="28"/>
          <w:szCs w:val="28"/>
        </w:rPr>
      </w:pPr>
    </w:p>
    <w:p w:rsidR="00BA314C" w:rsidRDefault="00BA314C" w:rsidP="00F341F8">
      <w:pPr>
        <w:ind w:left="420"/>
        <w:jc w:val="left"/>
        <w:rPr>
          <w:rFonts w:asciiTheme="minorEastAsia" w:hAnsiTheme="minorEastAsia"/>
          <w:sz w:val="28"/>
          <w:szCs w:val="28"/>
        </w:rPr>
      </w:pPr>
      <w:r w:rsidRPr="00BA314C">
        <w:rPr>
          <w:rFonts w:asciiTheme="minorEastAsia" w:hAnsiTheme="minorEastAsia" w:hint="eastAsia"/>
          <w:sz w:val="28"/>
          <w:szCs w:val="28"/>
        </w:rPr>
        <w:t>附件</w:t>
      </w:r>
      <w:r w:rsidR="000A5356">
        <w:rPr>
          <w:rFonts w:asciiTheme="minorEastAsia" w:hAnsiTheme="minorEastAsia" w:hint="eastAsia"/>
          <w:sz w:val="28"/>
          <w:szCs w:val="28"/>
        </w:rPr>
        <w:t>4、绿色矿山建设</w:t>
      </w:r>
      <w:r w:rsidR="000E15AF">
        <w:rPr>
          <w:rFonts w:asciiTheme="minorEastAsia" w:hAnsiTheme="minorEastAsia" w:hint="eastAsia"/>
          <w:sz w:val="28"/>
          <w:szCs w:val="28"/>
        </w:rPr>
        <w:t>有关</w:t>
      </w:r>
      <w:r w:rsidR="005B362F">
        <w:rPr>
          <w:rFonts w:asciiTheme="minorEastAsia" w:hAnsiTheme="minorEastAsia" w:hint="eastAsia"/>
          <w:sz w:val="28"/>
          <w:szCs w:val="28"/>
        </w:rPr>
        <w:t>主要</w:t>
      </w:r>
      <w:r w:rsidR="000A5356">
        <w:rPr>
          <w:rFonts w:asciiTheme="minorEastAsia" w:hAnsiTheme="minorEastAsia" w:hint="eastAsia"/>
          <w:sz w:val="28"/>
          <w:szCs w:val="28"/>
        </w:rPr>
        <w:t>图</w:t>
      </w:r>
      <w:r>
        <w:rPr>
          <w:rFonts w:asciiTheme="minorEastAsia" w:hAnsiTheme="minorEastAsia" w:hint="eastAsia"/>
          <w:sz w:val="28"/>
          <w:szCs w:val="28"/>
        </w:rPr>
        <w:t>件</w:t>
      </w:r>
      <w:r w:rsidR="004379FB">
        <w:rPr>
          <w:rFonts w:asciiTheme="minorEastAsia" w:hAnsiTheme="minorEastAsia" w:hint="eastAsia"/>
          <w:sz w:val="28"/>
          <w:szCs w:val="28"/>
        </w:rPr>
        <w:t>..........................3</w:t>
      </w:r>
      <w:r w:rsidR="0029428C">
        <w:rPr>
          <w:rFonts w:asciiTheme="minorEastAsia" w:hAnsiTheme="minorEastAsia" w:hint="eastAsia"/>
          <w:sz w:val="28"/>
          <w:szCs w:val="28"/>
        </w:rPr>
        <w:t>7</w:t>
      </w:r>
    </w:p>
    <w:p w:rsidR="00BA314C" w:rsidRDefault="00BA314C" w:rsidP="00F341F8">
      <w:pPr>
        <w:ind w:left="420"/>
        <w:jc w:val="left"/>
        <w:rPr>
          <w:rFonts w:asciiTheme="minorEastAsia" w:hAnsiTheme="minorEastAsia"/>
          <w:sz w:val="28"/>
          <w:szCs w:val="28"/>
        </w:rPr>
      </w:pPr>
    </w:p>
    <w:p w:rsidR="000A5356" w:rsidRDefault="00BA314C" w:rsidP="00F341F8">
      <w:pPr>
        <w:ind w:left="420"/>
        <w:jc w:val="left"/>
        <w:rPr>
          <w:rFonts w:asciiTheme="minorEastAsia" w:hAnsiTheme="minorEastAsia"/>
          <w:sz w:val="28"/>
          <w:szCs w:val="28"/>
        </w:rPr>
      </w:pPr>
      <w:r w:rsidRPr="00BA314C">
        <w:rPr>
          <w:rFonts w:asciiTheme="minorEastAsia" w:hAnsiTheme="minorEastAsia" w:hint="eastAsia"/>
          <w:sz w:val="28"/>
          <w:szCs w:val="28"/>
        </w:rPr>
        <w:t>附件</w:t>
      </w:r>
      <w:r w:rsidR="000A5356">
        <w:rPr>
          <w:rFonts w:asciiTheme="minorEastAsia" w:hAnsiTheme="minorEastAsia" w:hint="eastAsia"/>
          <w:sz w:val="28"/>
          <w:szCs w:val="28"/>
        </w:rPr>
        <w:t>5、绿色矿山建设评价体系评分表</w:t>
      </w:r>
      <w:r w:rsidR="004379FB">
        <w:rPr>
          <w:rFonts w:asciiTheme="minorEastAsia" w:hAnsiTheme="minorEastAsia" w:hint="eastAsia"/>
          <w:sz w:val="28"/>
          <w:szCs w:val="28"/>
        </w:rPr>
        <w:t>........................</w:t>
      </w:r>
      <w:r w:rsidR="0029428C">
        <w:rPr>
          <w:rFonts w:asciiTheme="minorEastAsia" w:hAnsiTheme="minorEastAsia" w:hint="eastAsia"/>
          <w:sz w:val="28"/>
          <w:szCs w:val="28"/>
        </w:rPr>
        <w:t>40</w:t>
      </w:r>
    </w:p>
    <w:p w:rsidR="000A5356" w:rsidRDefault="000A5356" w:rsidP="00F341F8">
      <w:pPr>
        <w:ind w:left="420"/>
        <w:jc w:val="left"/>
        <w:rPr>
          <w:rFonts w:asciiTheme="minorEastAsia" w:hAnsiTheme="minorEastAsia"/>
          <w:sz w:val="28"/>
          <w:szCs w:val="28"/>
        </w:rPr>
      </w:pPr>
    </w:p>
    <w:p w:rsidR="000A5356" w:rsidRDefault="000A5356" w:rsidP="00F341F8">
      <w:pPr>
        <w:ind w:left="420"/>
        <w:jc w:val="left"/>
        <w:rPr>
          <w:rFonts w:asciiTheme="minorEastAsia" w:hAnsiTheme="minorEastAsia"/>
          <w:sz w:val="28"/>
          <w:szCs w:val="28"/>
        </w:rPr>
      </w:pPr>
    </w:p>
    <w:p w:rsidR="000A5356" w:rsidRDefault="000A5356" w:rsidP="00F341F8">
      <w:pPr>
        <w:ind w:left="420"/>
        <w:jc w:val="left"/>
        <w:rPr>
          <w:rFonts w:asciiTheme="minorEastAsia" w:hAnsiTheme="minorEastAsia"/>
          <w:sz w:val="28"/>
          <w:szCs w:val="28"/>
        </w:rPr>
      </w:pPr>
    </w:p>
    <w:p w:rsidR="000A5356" w:rsidRDefault="000A5356" w:rsidP="00F341F8">
      <w:pPr>
        <w:ind w:left="420"/>
        <w:jc w:val="left"/>
        <w:rPr>
          <w:rFonts w:asciiTheme="minorEastAsia" w:hAnsiTheme="minorEastAsia"/>
          <w:sz w:val="28"/>
          <w:szCs w:val="28"/>
        </w:rPr>
      </w:pPr>
    </w:p>
    <w:p w:rsidR="000A5356" w:rsidRDefault="000A5356" w:rsidP="00F341F8">
      <w:pPr>
        <w:ind w:left="420"/>
        <w:jc w:val="left"/>
        <w:rPr>
          <w:rFonts w:asciiTheme="minorEastAsia" w:hAnsiTheme="minorEastAsia"/>
          <w:sz w:val="28"/>
          <w:szCs w:val="28"/>
        </w:rPr>
      </w:pPr>
    </w:p>
    <w:p w:rsidR="000A5356" w:rsidRDefault="000A5356" w:rsidP="00F341F8">
      <w:pPr>
        <w:ind w:left="420"/>
        <w:jc w:val="left"/>
        <w:rPr>
          <w:rFonts w:asciiTheme="minorEastAsia" w:hAnsiTheme="minorEastAsia"/>
          <w:sz w:val="28"/>
          <w:szCs w:val="28"/>
        </w:rPr>
      </w:pPr>
    </w:p>
    <w:p w:rsidR="000A5356" w:rsidRDefault="000A5356" w:rsidP="00F341F8">
      <w:pPr>
        <w:ind w:left="420"/>
        <w:jc w:val="left"/>
        <w:rPr>
          <w:rFonts w:asciiTheme="minorEastAsia" w:hAnsiTheme="minorEastAsia"/>
          <w:sz w:val="28"/>
          <w:szCs w:val="28"/>
        </w:rPr>
      </w:pPr>
    </w:p>
    <w:p w:rsidR="000A5356" w:rsidRPr="00BA314C" w:rsidRDefault="000A5356" w:rsidP="00F341F8">
      <w:pPr>
        <w:ind w:left="420"/>
        <w:jc w:val="left"/>
        <w:rPr>
          <w:rFonts w:asciiTheme="minorEastAsia" w:hAnsiTheme="minorEastAsia"/>
          <w:sz w:val="28"/>
          <w:szCs w:val="28"/>
        </w:rPr>
      </w:pPr>
    </w:p>
    <w:p w:rsidR="000A5356" w:rsidRDefault="000A5356" w:rsidP="00F341F8">
      <w:pPr>
        <w:ind w:left="420"/>
        <w:jc w:val="left"/>
        <w:rPr>
          <w:rFonts w:asciiTheme="minorEastAsia" w:hAnsiTheme="minorEastAsia"/>
          <w:sz w:val="28"/>
          <w:szCs w:val="28"/>
        </w:rPr>
      </w:pPr>
    </w:p>
    <w:p w:rsidR="000A5356" w:rsidRDefault="000A5356" w:rsidP="00F341F8">
      <w:pPr>
        <w:ind w:left="420"/>
        <w:jc w:val="left"/>
        <w:rPr>
          <w:rFonts w:asciiTheme="minorEastAsia" w:hAnsiTheme="minorEastAsia"/>
          <w:sz w:val="28"/>
          <w:szCs w:val="28"/>
        </w:rPr>
      </w:pPr>
    </w:p>
    <w:p w:rsidR="000A5356" w:rsidRDefault="000A5356" w:rsidP="00F341F8">
      <w:pPr>
        <w:ind w:left="420"/>
        <w:jc w:val="left"/>
        <w:rPr>
          <w:rFonts w:asciiTheme="minorEastAsia" w:hAnsiTheme="minorEastAsia"/>
          <w:sz w:val="28"/>
          <w:szCs w:val="28"/>
        </w:rPr>
      </w:pPr>
    </w:p>
    <w:p w:rsidR="000A5356" w:rsidRDefault="000A5356" w:rsidP="00F341F8">
      <w:pPr>
        <w:ind w:left="420"/>
        <w:jc w:val="left"/>
        <w:rPr>
          <w:rFonts w:asciiTheme="minorEastAsia" w:hAnsiTheme="minorEastAsia"/>
          <w:sz w:val="28"/>
          <w:szCs w:val="28"/>
        </w:rPr>
      </w:pPr>
    </w:p>
    <w:p w:rsidR="000A5356" w:rsidRDefault="000A5356" w:rsidP="00F341F8">
      <w:pPr>
        <w:ind w:left="420"/>
        <w:jc w:val="left"/>
        <w:rPr>
          <w:rFonts w:asciiTheme="minorEastAsia" w:hAnsiTheme="minorEastAsia"/>
          <w:sz w:val="28"/>
          <w:szCs w:val="28"/>
        </w:rPr>
      </w:pPr>
    </w:p>
    <w:p w:rsidR="000A5356" w:rsidRDefault="000A5356" w:rsidP="00F341F8">
      <w:pPr>
        <w:ind w:left="420"/>
        <w:jc w:val="left"/>
        <w:rPr>
          <w:rFonts w:asciiTheme="minorEastAsia" w:hAnsiTheme="minorEastAsia"/>
          <w:sz w:val="28"/>
          <w:szCs w:val="28"/>
        </w:rPr>
      </w:pPr>
    </w:p>
    <w:p w:rsidR="00696D21" w:rsidRDefault="00696D21" w:rsidP="00F341F8">
      <w:pPr>
        <w:spacing w:line="500" w:lineRule="exact"/>
        <w:ind w:left="420"/>
        <w:jc w:val="left"/>
        <w:rPr>
          <w:rFonts w:asciiTheme="majorEastAsia" w:eastAsiaTheme="majorEastAsia" w:hAnsiTheme="majorEastAsia"/>
          <w:b/>
          <w:szCs w:val="21"/>
        </w:rPr>
      </w:pPr>
      <w:bookmarkStart w:id="12" w:name="OLE_LINK17"/>
      <w:bookmarkStart w:id="13" w:name="OLE_LINK18"/>
    </w:p>
    <w:p w:rsidR="00696D21" w:rsidRDefault="00696D21" w:rsidP="00F341F8">
      <w:pPr>
        <w:spacing w:line="500" w:lineRule="exact"/>
        <w:ind w:left="420"/>
        <w:jc w:val="left"/>
        <w:rPr>
          <w:rFonts w:asciiTheme="majorEastAsia" w:eastAsiaTheme="majorEastAsia" w:hAnsiTheme="majorEastAsia"/>
          <w:b/>
          <w:szCs w:val="21"/>
        </w:rPr>
      </w:pPr>
    </w:p>
    <w:p w:rsidR="00946EDB" w:rsidRDefault="00946EDB" w:rsidP="00F341F8">
      <w:pPr>
        <w:spacing w:line="500" w:lineRule="exact"/>
        <w:ind w:left="420"/>
        <w:jc w:val="left"/>
        <w:rPr>
          <w:rFonts w:asciiTheme="majorEastAsia" w:eastAsiaTheme="majorEastAsia" w:hAnsiTheme="majorEastAsia"/>
          <w:b/>
          <w:szCs w:val="21"/>
        </w:rPr>
      </w:pPr>
    </w:p>
    <w:p w:rsidR="00946EDB" w:rsidRDefault="00946EDB" w:rsidP="00F341F8">
      <w:pPr>
        <w:spacing w:line="500" w:lineRule="exact"/>
        <w:ind w:left="420"/>
        <w:jc w:val="left"/>
        <w:rPr>
          <w:rFonts w:asciiTheme="majorEastAsia" w:eastAsiaTheme="majorEastAsia" w:hAnsiTheme="majorEastAsia"/>
          <w:b/>
          <w:szCs w:val="21"/>
        </w:rPr>
      </w:pPr>
    </w:p>
    <w:p w:rsidR="00BA314C" w:rsidRDefault="00BA314C" w:rsidP="00F341F8">
      <w:pPr>
        <w:spacing w:line="500" w:lineRule="exact"/>
        <w:ind w:left="420"/>
        <w:jc w:val="left"/>
        <w:rPr>
          <w:rFonts w:asciiTheme="majorEastAsia" w:eastAsiaTheme="majorEastAsia" w:hAnsiTheme="majorEastAsia"/>
          <w:b/>
          <w:szCs w:val="21"/>
        </w:rPr>
      </w:pPr>
    </w:p>
    <w:p w:rsidR="00BA314C" w:rsidRDefault="00BA314C" w:rsidP="00F341F8">
      <w:pPr>
        <w:spacing w:line="500" w:lineRule="exact"/>
        <w:ind w:left="420"/>
        <w:jc w:val="left"/>
        <w:rPr>
          <w:rFonts w:asciiTheme="majorEastAsia" w:eastAsiaTheme="majorEastAsia" w:hAnsiTheme="majorEastAsia"/>
          <w:b/>
          <w:szCs w:val="21"/>
        </w:rPr>
      </w:pPr>
    </w:p>
    <w:p w:rsidR="00BA314C" w:rsidRDefault="00BA314C" w:rsidP="00F341F8">
      <w:pPr>
        <w:spacing w:line="500" w:lineRule="exact"/>
        <w:ind w:left="420"/>
        <w:jc w:val="left"/>
        <w:rPr>
          <w:rFonts w:asciiTheme="majorEastAsia" w:eastAsiaTheme="majorEastAsia" w:hAnsiTheme="majorEastAsia"/>
          <w:b/>
          <w:szCs w:val="21"/>
        </w:rPr>
      </w:pPr>
    </w:p>
    <w:p w:rsidR="00265E61" w:rsidRDefault="00265E61" w:rsidP="00F341F8">
      <w:pPr>
        <w:spacing w:line="500" w:lineRule="exact"/>
        <w:ind w:left="420"/>
        <w:jc w:val="left"/>
        <w:rPr>
          <w:rFonts w:asciiTheme="majorEastAsia" w:eastAsiaTheme="majorEastAsia" w:hAnsiTheme="majorEastAsia"/>
          <w:b/>
          <w:szCs w:val="21"/>
        </w:rPr>
        <w:sectPr w:rsidR="00265E61" w:rsidSect="00696D21">
          <w:headerReference w:type="even" r:id="rId8"/>
          <w:headerReference w:type="default" r:id="rId9"/>
          <w:footerReference w:type="even" r:id="rId10"/>
          <w:footerReference w:type="default" r:id="rId11"/>
          <w:headerReference w:type="first" r:id="rId12"/>
          <w:footerReference w:type="first" r:id="rId13"/>
          <w:pgSz w:w="11906" w:h="16838"/>
          <w:pgMar w:top="1474" w:right="1474" w:bottom="1474" w:left="1474" w:header="851" w:footer="992" w:gutter="0"/>
          <w:pgNumType w:start="1"/>
          <w:cols w:space="425"/>
          <w:docGrid w:type="lines" w:linePitch="312"/>
        </w:sectPr>
      </w:pPr>
    </w:p>
    <w:p w:rsidR="002F09C3" w:rsidRPr="002F09C3" w:rsidRDefault="00696D21" w:rsidP="00F341F8">
      <w:pPr>
        <w:spacing w:line="500" w:lineRule="exact"/>
        <w:ind w:left="420"/>
        <w:jc w:val="left"/>
        <w:rPr>
          <w:rFonts w:asciiTheme="majorEastAsia" w:eastAsiaTheme="majorEastAsia" w:hAnsiTheme="majorEastAsia"/>
          <w:b/>
          <w:szCs w:val="21"/>
        </w:rPr>
      </w:pPr>
      <w:r>
        <w:rPr>
          <w:rFonts w:asciiTheme="majorEastAsia" w:eastAsiaTheme="majorEastAsia" w:hAnsiTheme="majorEastAsia" w:hint="eastAsia"/>
          <w:b/>
          <w:szCs w:val="21"/>
        </w:rPr>
        <w:lastRenderedPageBreak/>
        <w:t>附</w:t>
      </w:r>
      <w:r w:rsidR="002F09C3" w:rsidRPr="002F09C3">
        <w:rPr>
          <w:rFonts w:asciiTheme="majorEastAsia" w:eastAsiaTheme="majorEastAsia" w:hAnsiTheme="majorEastAsia" w:hint="eastAsia"/>
          <w:b/>
          <w:szCs w:val="21"/>
        </w:rPr>
        <w:t>件1</w:t>
      </w:r>
      <w:r w:rsidR="00632090">
        <w:rPr>
          <w:rFonts w:asciiTheme="majorEastAsia" w:eastAsiaTheme="majorEastAsia" w:hAnsiTheme="majorEastAsia" w:hint="eastAsia"/>
          <w:b/>
          <w:szCs w:val="21"/>
        </w:rPr>
        <w:t>、</w:t>
      </w:r>
      <w:r w:rsidR="00632090" w:rsidRPr="000A5356">
        <w:rPr>
          <w:rFonts w:asciiTheme="minorEastAsia" w:hAnsiTheme="minorEastAsia" w:hint="eastAsia"/>
          <w:sz w:val="28"/>
          <w:szCs w:val="28"/>
        </w:rPr>
        <w:t>长汀县南山大坑甲高岭土矿绿色矿山建设</w:t>
      </w:r>
      <w:r w:rsidR="00F30F0E">
        <w:rPr>
          <w:rFonts w:asciiTheme="minorEastAsia" w:hAnsiTheme="minorEastAsia" w:hint="eastAsia"/>
          <w:sz w:val="28"/>
          <w:szCs w:val="28"/>
        </w:rPr>
        <w:t>计划</w:t>
      </w:r>
    </w:p>
    <w:p w:rsidR="00696D21" w:rsidRPr="00696D21" w:rsidRDefault="00696D21" w:rsidP="00F341F8">
      <w:pPr>
        <w:spacing w:line="500" w:lineRule="exact"/>
        <w:ind w:left="420"/>
        <w:jc w:val="center"/>
        <w:rPr>
          <w:rFonts w:asciiTheme="majorEastAsia" w:eastAsiaTheme="majorEastAsia" w:hAnsiTheme="majorEastAsia"/>
          <w:b/>
          <w:sz w:val="44"/>
          <w:szCs w:val="44"/>
        </w:rPr>
      </w:pPr>
    </w:p>
    <w:p w:rsidR="00696D21" w:rsidRDefault="00696D21" w:rsidP="00F341F8">
      <w:pPr>
        <w:spacing w:line="500" w:lineRule="exact"/>
        <w:ind w:left="420"/>
        <w:jc w:val="center"/>
        <w:rPr>
          <w:rFonts w:asciiTheme="majorEastAsia" w:eastAsiaTheme="majorEastAsia" w:hAnsiTheme="majorEastAsia"/>
          <w:b/>
          <w:sz w:val="44"/>
          <w:szCs w:val="44"/>
        </w:rPr>
      </w:pPr>
    </w:p>
    <w:p w:rsidR="00696D21" w:rsidRPr="00971445" w:rsidRDefault="00696D21" w:rsidP="00F341F8">
      <w:pPr>
        <w:spacing w:line="500" w:lineRule="exact"/>
        <w:ind w:left="420"/>
        <w:jc w:val="center"/>
        <w:rPr>
          <w:rFonts w:asciiTheme="majorEastAsia" w:eastAsiaTheme="majorEastAsia" w:hAnsiTheme="majorEastAsia"/>
          <w:b/>
          <w:sz w:val="44"/>
          <w:szCs w:val="44"/>
        </w:rPr>
      </w:pPr>
      <w:bookmarkStart w:id="14" w:name="OLE_LINK44"/>
      <w:bookmarkStart w:id="15" w:name="OLE_LINK49"/>
      <w:bookmarkStart w:id="16" w:name="OLE_LINK99"/>
      <w:bookmarkStart w:id="17" w:name="OLE_LINK102"/>
      <w:r w:rsidRPr="00971445">
        <w:rPr>
          <w:rFonts w:asciiTheme="majorEastAsia" w:eastAsiaTheme="majorEastAsia" w:hAnsiTheme="majorEastAsia" w:hint="eastAsia"/>
          <w:b/>
          <w:sz w:val="44"/>
          <w:szCs w:val="44"/>
        </w:rPr>
        <w:t>长汀县南山大坑甲</w:t>
      </w:r>
      <w:r w:rsidRPr="00971445">
        <w:rPr>
          <w:rFonts w:asciiTheme="majorEastAsia" w:eastAsiaTheme="majorEastAsia" w:hAnsiTheme="majorEastAsia" w:cs="Arial" w:hint="eastAsia"/>
          <w:b/>
          <w:sz w:val="44"/>
          <w:szCs w:val="44"/>
          <w:shd w:val="clear" w:color="auto" w:fill="FFFFFF"/>
        </w:rPr>
        <w:t>高岭土</w:t>
      </w:r>
      <w:r w:rsidRPr="00971445">
        <w:rPr>
          <w:rFonts w:asciiTheme="majorEastAsia" w:eastAsiaTheme="majorEastAsia" w:hAnsiTheme="majorEastAsia" w:hint="eastAsia"/>
          <w:b/>
          <w:sz w:val="44"/>
          <w:szCs w:val="44"/>
        </w:rPr>
        <w:t>矿</w:t>
      </w:r>
      <w:bookmarkEnd w:id="14"/>
      <w:bookmarkEnd w:id="15"/>
    </w:p>
    <w:p w:rsidR="00696D21" w:rsidRDefault="00696D21" w:rsidP="00F341F8">
      <w:pPr>
        <w:spacing w:line="500" w:lineRule="exact"/>
        <w:ind w:left="420"/>
        <w:jc w:val="center"/>
        <w:rPr>
          <w:rFonts w:asciiTheme="majorEastAsia" w:eastAsiaTheme="majorEastAsia" w:hAnsiTheme="majorEastAsia"/>
          <w:b/>
          <w:sz w:val="44"/>
          <w:szCs w:val="44"/>
        </w:rPr>
      </w:pPr>
      <w:bookmarkStart w:id="18" w:name="OLE_LINK23"/>
      <w:bookmarkStart w:id="19" w:name="OLE_LINK24"/>
      <w:r w:rsidRPr="00971445">
        <w:rPr>
          <w:rFonts w:asciiTheme="majorEastAsia" w:eastAsiaTheme="majorEastAsia" w:hAnsiTheme="majorEastAsia" w:hint="eastAsia"/>
          <w:b/>
          <w:bCs/>
          <w:sz w:val="44"/>
          <w:szCs w:val="44"/>
        </w:rPr>
        <w:t>绿色矿山建设</w:t>
      </w:r>
      <w:r>
        <w:rPr>
          <w:rFonts w:asciiTheme="majorEastAsia" w:eastAsiaTheme="majorEastAsia" w:hAnsiTheme="majorEastAsia" w:hint="eastAsia"/>
          <w:b/>
          <w:bCs/>
          <w:sz w:val="44"/>
          <w:szCs w:val="44"/>
        </w:rPr>
        <w:t>计划</w:t>
      </w:r>
    </w:p>
    <w:bookmarkEnd w:id="16"/>
    <w:bookmarkEnd w:id="17"/>
    <w:p w:rsidR="00696D21" w:rsidRDefault="00696D21" w:rsidP="00F341F8">
      <w:pPr>
        <w:spacing w:line="500" w:lineRule="exact"/>
        <w:ind w:left="420"/>
        <w:jc w:val="center"/>
        <w:rPr>
          <w:rFonts w:asciiTheme="majorEastAsia" w:eastAsiaTheme="majorEastAsia" w:hAnsiTheme="majorEastAsia"/>
          <w:b/>
          <w:sz w:val="44"/>
          <w:szCs w:val="44"/>
        </w:rPr>
      </w:pPr>
    </w:p>
    <w:p w:rsidR="00696D21" w:rsidRDefault="00696D21" w:rsidP="00F341F8">
      <w:pPr>
        <w:spacing w:line="500" w:lineRule="exact"/>
        <w:ind w:left="420"/>
        <w:jc w:val="center"/>
        <w:rPr>
          <w:rFonts w:asciiTheme="majorEastAsia" w:eastAsiaTheme="majorEastAsia" w:hAnsiTheme="majorEastAsia"/>
          <w:b/>
          <w:sz w:val="44"/>
          <w:szCs w:val="44"/>
        </w:rPr>
      </w:pPr>
    </w:p>
    <w:p w:rsidR="00696D21" w:rsidRPr="00971445" w:rsidRDefault="00696D21" w:rsidP="00F341F8">
      <w:pPr>
        <w:spacing w:line="500" w:lineRule="exact"/>
        <w:ind w:left="420"/>
        <w:jc w:val="center"/>
        <w:rPr>
          <w:rFonts w:asciiTheme="majorEastAsia" w:eastAsiaTheme="majorEastAsia" w:hAnsiTheme="majorEastAsia"/>
          <w:b/>
          <w:bCs/>
          <w:sz w:val="44"/>
          <w:szCs w:val="44"/>
        </w:rPr>
      </w:pPr>
    </w:p>
    <w:bookmarkEnd w:id="18"/>
    <w:bookmarkEnd w:id="19"/>
    <w:p w:rsidR="00696D21" w:rsidRPr="008C3E88" w:rsidRDefault="00696D21" w:rsidP="00F341F8">
      <w:pPr>
        <w:spacing w:line="500" w:lineRule="exact"/>
        <w:ind w:left="420"/>
        <w:rPr>
          <w:rFonts w:asciiTheme="minorEastAsia" w:hAnsiTheme="minorEastAsia"/>
          <w:sz w:val="28"/>
          <w:szCs w:val="28"/>
        </w:rPr>
      </w:pPr>
    </w:p>
    <w:p w:rsidR="00696D21" w:rsidRPr="008C3E88" w:rsidRDefault="00696D21" w:rsidP="00F341F8">
      <w:pPr>
        <w:spacing w:line="500" w:lineRule="exact"/>
        <w:ind w:left="420"/>
        <w:rPr>
          <w:rFonts w:asciiTheme="minorEastAsia" w:hAnsiTheme="minorEastAsia"/>
          <w:sz w:val="28"/>
          <w:szCs w:val="28"/>
        </w:rPr>
      </w:pPr>
    </w:p>
    <w:p w:rsidR="00696D21" w:rsidRPr="008C3E88" w:rsidRDefault="00696D21" w:rsidP="00F341F8">
      <w:pPr>
        <w:spacing w:line="500" w:lineRule="exact"/>
        <w:ind w:left="420"/>
        <w:rPr>
          <w:rFonts w:asciiTheme="minorEastAsia" w:hAnsiTheme="minorEastAsia"/>
          <w:sz w:val="28"/>
          <w:szCs w:val="28"/>
        </w:rPr>
      </w:pPr>
    </w:p>
    <w:p w:rsidR="00696D21" w:rsidRPr="008C3E88" w:rsidRDefault="00696D21" w:rsidP="00F341F8">
      <w:pPr>
        <w:spacing w:line="500" w:lineRule="exact"/>
        <w:ind w:left="420"/>
        <w:rPr>
          <w:rFonts w:asciiTheme="minorEastAsia" w:hAnsiTheme="minorEastAsia"/>
          <w:sz w:val="28"/>
          <w:szCs w:val="28"/>
        </w:rPr>
      </w:pPr>
    </w:p>
    <w:p w:rsidR="00696D21" w:rsidRPr="008C3E88" w:rsidRDefault="00696D21" w:rsidP="00F341F8">
      <w:pPr>
        <w:spacing w:line="500" w:lineRule="exact"/>
        <w:ind w:left="420"/>
        <w:rPr>
          <w:rFonts w:asciiTheme="minorEastAsia" w:hAnsiTheme="minorEastAsia"/>
          <w:sz w:val="28"/>
          <w:szCs w:val="28"/>
        </w:rPr>
      </w:pPr>
    </w:p>
    <w:p w:rsidR="00696D21" w:rsidRPr="008C3E88" w:rsidRDefault="00696D21" w:rsidP="00F341F8">
      <w:pPr>
        <w:spacing w:line="500" w:lineRule="exact"/>
        <w:ind w:left="420"/>
        <w:rPr>
          <w:rFonts w:asciiTheme="minorEastAsia" w:hAnsiTheme="minorEastAsia"/>
          <w:sz w:val="28"/>
          <w:szCs w:val="28"/>
        </w:rPr>
      </w:pPr>
    </w:p>
    <w:p w:rsidR="00696D21" w:rsidRPr="008C3E88" w:rsidRDefault="00696D21" w:rsidP="00F341F8">
      <w:pPr>
        <w:spacing w:line="500" w:lineRule="exact"/>
        <w:ind w:left="420"/>
        <w:rPr>
          <w:rFonts w:asciiTheme="minorEastAsia" w:hAnsiTheme="minorEastAsia"/>
          <w:sz w:val="28"/>
          <w:szCs w:val="28"/>
        </w:rPr>
      </w:pPr>
    </w:p>
    <w:p w:rsidR="00696D21" w:rsidRPr="008C3E88" w:rsidRDefault="00696D21" w:rsidP="00F341F8">
      <w:pPr>
        <w:spacing w:line="500" w:lineRule="exact"/>
        <w:ind w:left="420"/>
        <w:rPr>
          <w:rFonts w:asciiTheme="minorEastAsia" w:hAnsiTheme="minorEastAsia"/>
          <w:sz w:val="28"/>
          <w:szCs w:val="28"/>
        </w:rPr>
      </w:pPr>
    </w:p>
    <w:p w:rsidR="00696D21" w:rsidRPr="008C3E88" w:rsidRDefault="00696D21" w:rsidP="00F341F8">
      <w:pPr>
        <w:spacing w:line="500" w:lineRule="exact"/>
        <w:ind w:left="420"/>
        <w:rPr>
          <w:rFonts w:asciiTheme="minorEastAsia" w:hAnsiTheme="minorEastAsia"/>
          <w:sz w:val="28"/>
          <w:szCs w:val="28"/>
        </w:rPr>
      </w:pPr>
    </w:p>
    <w:p w:rsidR="00696D21" w:rsidRPr="008C3E88" w:rsidRDefault="00696D21" w:rsidP="00F341F8">
      <w:pPr>
        <w:spacing w:line="500" w:lineRule="exact"/>
        <w:ind w:left="420"/>
        <w:jc w:val="center"/>
        <w:rPr>
          <w:rFonts w:asciiTheme="minorEastAsia" w:hAnsiTheme="minorEastAsia"/>
          <w:b/>
          <w:sz w:val="28"/>
          <w:szCs w:val="28"/>
        </w:rPr>
      </w:pPr>
    </w:p>
    <w:p w:rsidR="00696D21" w:rsidRPr="008C3E88" w:rsidRDefault="00696D21" w:rsidP="00F341F8">
      <w:pPr>
        <w:spacing w:line="500" w:lineRule="exact"/>
        <w:ind w:left="420"/>
        <w:jc w:val="center"/>
        <w:rPr>
          <w:rFonts w:asciiTheme="minorEastAsia" w:hAnsiTheme="minorEastAsia"/>
          <w:b/>
          <w:sz w:val="28"/>
          <w:szCs w:val="28"/>
        </w:rPr>
      </w:pPr>
    </w:p>
    <w:p w:rsidR="00696D21" w:rsidRPr="008C3E88" w:rsidRDefault="00696D21" w:rsidP="00F341F8">
      <w:pPr>
        <w:spacing w:line="500" w:lineRule="exact"/>
        <w:ind w:left="420"/>
        <w:jc w:val="center"/>
        <w:rPr>
          <w:rFonts w:asciiTheme="minorEastAsia" w:hAnsiTheme="minorEastAsia"/>
          <w:b/>
          <w:sz w:val="28"/>
          <w:szCs w:val="28"/>
        </w:rPr>
      </w:pPr>
      <w:r>
        <w:rPr>
          <w:rFonts w:asciiTheme="minorEastAsia" w:hAnsiTheme="minorEastAsia"/>
          <w:b/>
          <w:noProof/>
          <w:sz w:val="28"/>
          <w:szCs w:val="28"/>
        </w:rPr>
        <w:drawing>
          <wp:anchor distT="0" distB="0" distL="114300" distR="114300" simplePos="0" relativeHeight="251712512" behindDoc="0" locked="0" layoutInCell="1" allowOverlap="1">
            <wp:simplePos x="0" y="0"/>
            <wp:positionH relativeFrom="column">
              <wp:posOffset>16510</wp:posOffset>
            </wp:positionH>
            <wp:positionV relativeFrom="paragraph">
              <wp:posOffset>-4012565</wp:posOffset>
            </wp:positionV>
            <wp:extent cx="5688330" cy="4267200"/>
            <wp:effectExtent l="19050" t="0" r="7620" b="0"/>
            <wp:wrapNone/>
            <wp:docPr id="87" name="图片 1" descr="C:\Users\Administrator\Desktop\绿色矿山建设材料\长汀南山大甲坑高岭土矿绿色矿山建设材料\长汀高岭土矿250703照片\办公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绿色矿山建设材料\长汀南山大甲坑高岭土矿绿色矿山建设材料\长汀高岭土矿250703照片\办公楼.jpg"/>
                    <pic:cNvPicPr>
                      <a:picLocks noChangeAspect="1" noChangeArrowheads="1"/>
                    </pic:cNvPicPr>
                  </pic:nvPicPr>
                  <pic:blipFill>
                    <a:blip r:embed="rId14" cstate="print"/>
                    <a:srcRect/>
                    <a:stretch>
                      <a:fillRect/>
                    </a:stretch>
                  </pic:blipFill>
                  <pic:spPr bwMode="auto">
                    <a:xfrm>
                      <a:off x="0" y="0"/>
                      <a:ext cx="5688330" cy="4267200"/>
                    </a:xfrm>
                    <a:prstGeom prst="rect">
                      <a:avLst/>
                    </a:prstGeom>
                    <a:noFill/>
                    <a:ln w="9525">
                      <a:noFill/>
                      <a:miter lim="800000"/>
                      <a:headEnd/>
                      <a:tailEnd/>
                    </a:ln>
                  </pic:spPr>
                </pic:pic>
              </a:graphicData>
            </a:graphic>
          </wp:anchor>
        </w:drawing>
      </w:r>
    </w:p>
    <w:p w:rsidR="00696D21" w:rsidRPr="008C3E88" w:rsidRDefault="00696D21" w:rsidP="00F341F8">
      <w:pPr>
        <w:spacing w:line="500" w:lineRule="exact"/>
        <w:ind w:left="420"/>
        <w:jc w:val="center"/>
        <w:rPr>
          <w:rFonts w:asciiTheme="minorEastAsia" w:hAnsiTheme="minorEastAsia"/>
          <w:b/>
          <w:sz w:val="28"/>
          <w:szCs w:val="28"/>
        </w:rPr>
      </w:pPr>
    </w:p>
    <w:p w:rsidR="00696D21" w:rsidRPr="008C3E88" w:rsidRDefault="00696D21" w:rsidP="00F341F8">
      <w:pPr>
        <w:spacing w:line="500" w:lineRule="exact"/>
        <w:ind w:left="420"/>
        <w:jc w:val="center"/>
        <w:rPr>
          <w:rFonts w:asciiTheme="minorEastAsia" w:hAnsiTheme="minorEastAsia"/>
          <w:b/>
          <w:sz w:val="28"/>
          <w:szCs w:val="28"/>
        </w:rPr>
      </w:pPr>
    </w:p>
    <w:p w:rsidR="00696D21" w:rsidRPr="008C3E88" w:rsidRDefault="00696D21" w:rsidP="00F341F8">
      <w:pPr>
        <w:spacing w:line="500" w:lineRule="exact"/>
        <w:ind w:left="420"/>
        <w:jc w:val="center"/>
        <w:rPr>
          <w:rFonts w:asciiTheme="minorEastAsia" w:hAnsiTheme="minorEastAsia"/>
          <w:b/>
          <w:sz w:val="28"/>
          <w:szCs w:val="28"/>
        </w:rPr>
      </w:pPr>
    </w:p>
    <w:p w:rsidR="00696D21" w:rsidRPr="004165B6" w:rsidRDefault="00696D21" w:rsidP="00F341F8">
      <w:pPr>
        <w:spacing w:line="500" w:lineRule="exact"/>
        <w:ind w:left="420"/>
        <w:jc w:val="center"/>
        <w:rPr>
          <w:rFonts w:asciiTheme="majorEastAsia" w:eastAsiaTheme="majorEastAsia" w:hAnsiTheme="majorEastAsia"/>
          <w:b/>
          <w:sz w:val="32"/>
          <w:szCs w:val="32"/>
        </w:rPr>
      </w:pPr>
      <w:r w:rsidRPr="004165B6">
        <w:rPr>
          <w:rFonts w:asciiTheme="majorEastAsia" w:eastAsiaTheme="majorEastAsia" w:hAnsiTheme="majorEastAsia" w:hint="eastAsia"/>
          <w:b/>
          <w:sz w:val="32"/>
          <w:szCs w:val="32"/>
        </w:rPr>
        <w:t>长汀县南山大坑甲</w:t>
      </w:r>
      <w:r w:rsidRPr="004165B6">
        <w:rPr>
          <w:rFonts w:asciiTheme="majorEastAsia" w:eastAsiaTheme="majorEastAsia" w:hAnsiTheme="majorEastAsia" w:cs="Arial" w:hint="eastAsia"/>
          <w:b/>
          <w:sz w:val="32"/>
          <w:szCs w:val="32"/>
          <w:shd w:val="clear" w:color="auto" w:fill="FFFFFF"/>
        </w:rPr>
        <w:t>高岭土</w:t>
      </w:r>
      <w:r w:rsidRPr="004165B6">
        <w:rPr>
          <w:rFonts w:asciiTheme="majorEastAsia" w:eastAsiaTheme="majorEastAsia" w:hAnsiTheme="majorEastAsia" w:hint="eastAsia"/>
          <w:b/>
          <w:sz w:val="32"/>
          <w:szCs w:val="32"/>
        </w:rPr>
        <w:t>矿</w:t>
      </w:r>
    </w:p>
    <w:p w:rsidR="00696D21" w:rsidRPr="008C3E88" w:rsidRDefault="00696D21" w:rsidP="00F341F8">
      <w:pPr>
        <w:spacing w:line="500" w:lineRule="exact"/>
        <w:ind w:left="420"/>
        <w:jc w:val="center"/>
        <w:rPr>
          <w:rFonts w:asciiTheme="minorEastAsia" w:hAnsiTheme="minorEastAsia"/>
          <w:b/>
          <w:sz w:val="28"/>
          <w:szCs w:val="28"/>
        </w:rPr>
      </w:pPr>
      <w:r w:rsidRPr="008C3E88">
        <w:rPr>
          <w:rFonts w:asciiTheme="minorEastAsia" w:hAnsiTheme="minorEastAsia" w:hint="eastAsia"/>
          <w:b/>
          <w:sz w:val="28"/>
          <w:szCs w:val="28"/>
        </w:rPr>
        <w:t>2025年</w:t>
      </w:r>
      <w:r>
        <w:rPr>
          <w:rFonts w:asciiTheme="minorEastAsia" w:hAnsiTheme="minorEastAsia" w:hint="eastAsia"/>
          <w:b/>
          <w:sz w:val="28"/>
          <w:szCs w:val="28"/>
        </w:rPr>
        <w:t>3</w:t>
      </w:r>
      <w:r w:rsidRPr="008C3E88">
        <w:rPr>
          <w:rFonts w:asciiTheme="minorEastAsia" w:hAnsiTheme="minorEastAsia" w:hint="eastAsia"/>
          <w:b/>
          <w:sz w:val="28"/>
          <w:szCs w:val="28"/>
        </w:rPr>
        <w:t>月</w:t>
      </w:r>
    </w:p>
    <w:p w:rsidR="00696D21" w:rsidRPr="008C3E88" w:rsidRDefault="00696D21" w:rsidP="00F341F8">
      <w:pPr>
        <w:spacing w:line="500" w:lineRule="exact"/>
        <w:ind w:left="420"/>
        <w:jc w:val="center"/>
        <w:rPr>
          <w:rFonts w:asciiTheme="minorEastAsia" w:hAnsiTheme="minorEastAsia"/>
          <w:b/>
          <w:sz w:val="28"/>
          <w:szCs w:val="28"/>
        </w:rPr>
      </w:pPr>
    </w:p>
    <w:p w:rsidR="00696D21" w:rsidRPr="008C3E88" w:rsidRDefault="00696D21" w:rsidP="00F341F8">
      <w:pPr>
        <w:spacing w:line="500" w:lineRule="exact"/>
        <w:ind w:left="420"/>
        <w:rPr>
          <w:rFonts w:asciiTheme="minorEastAsia" w:hAnsiTheme="minorEastAsia"/>
          <w:b/>
          <w:sz w:val="28"/>
          <w:szCs w:val="28"/>
        </w:rPr>
      </w:pPr>
    </w:p>
    <w:p w:rsidR="00946EDB" w:rsidRDefault="00946EDB" w:rsidP="00F341F8">
      <w:pPr>
        <w:ind w:left="420"/>
        <w:jc w:val="center"/>
        <w:rPr>
          <w:rFonts w:ascii="宋体" w:hAnsi="宋体"/>
          <w:b/>
          <w:bCs/>
          <w:color w:val="2B2B2B"/>
          <w:kern w:val="0"/>
          <w:sz w:val="44"/>
          <w:szCs w:val="44"/>
        </w:rPr>
      </w:pPr>
      <w:bookmarkStart w:id="20" w:name="OLE_LINK259"/>
      <w:bookmarkStart w:id="21" w:name="OLE_LINK262"/>
      <w:bookmarkStart w:id="22" w:name="OLE_LINK264"/>
    </w:p>
    <w:p w:rsidR="00B76D7C" w:rsidRPr="00B76D7C" w:rsidRDefault="00B76D7C" w:rsidP="00B76D7C">
      <w:pPr>
        <w:widowControl/>
        <w:spacing w:line="480" w:lineRule="exact"/>
        <w:ind w:leftChars="0" w:left="420"/>
        <w:jc w:val="center"/>
        <w:rPr>
          <w:rFonts w:ascii="宋体" w:eastAsia="宋体" w:hAnsi="宋体" w:cs="Times New Roman"/>
          <w:b/>
          <w:bCs/>
          <w:color w:val="2B2B2B"/>
          <w:kern w:val="0"/>
          <w:sz w:val="44"/>
          <w:szCs w:val="44"/>
        </w:rPr>
      </w:pPr>
      <w:r w:rsidRPr="00B76D7C">
        <w:rPr>
          <w:rFonts w:ascii="宋体" w:eastAsia="宋体" w:hAnsi="宋体" w:cs="Times New Roman" w:hint="eastAsia"/>
          <w:b/>
          <w:bCs/>
          <w:color w:val="2B2B2B"/>
          <w:kern w:val="0"/>
          <w:sz w:val="44"/>
          <w:szCs w:val="44"/>
        </w:rPr>
        <w:lastRenderedPageBreak/>
        <w:t>目       录</w:t>
      </w:r>
    </w:p>
    <w:sdt>
      <w:sdtPr>
        <w:rPr>
          <w:rFonts w:asciiTheme="minorHAnsi" w:eastAsiaTheme="minorEastAsia" w:hAnsiTheme="minorHAnsi" w:cstheme="minorBidi"/>
          <w:b w:val="0"/>
          <w:bCs w:val="0"/>
          <w:kern w:val="2"/>
          <w:sz w:val="21"/>
          <w:szCs w:val="24"/>
        </w:rPr>
        <w:id w:val="147454983"/>
        <w:docPartObj>
          <w:docPartGallery w:val="Table of Contents"/>
          <w:docPartUnique/>
        </w:docPartObj>
      </w:sdtPr>
      <w:sdtEndPr>
        <w:rPr>
          <w:rFonts w:ascii="宋体" w:hint="eastAsia"/>
          <w:color w:val="2B2B2B"/>
          <w:kern w:val="0"/>
          <w:szCs w:val="44"/>
        </w:rPr>
      </w:sdtEndPr>
      <w:sdtContent>
        <w:p w:rsidR="00DF70CE" w:rsidRPr="00524793" w:rsidRDefault="00DF70CE" w:rsidP="00B76D7C">
          <w:pPr>
            <w:pStyle w:val="3"/>
            <w:ind w:left="420"/>
          </w:pPr>
        </w:p>
        <w:p w:rsidR="00DF70CE" w:rsidRPr="00621D0E" w:rsidRDefault="001C1B1C" w:rsidP="00B76D7C">
          <w:pPr>
            <w:pStyle w:val="WPSOffice1"/>
            <w:rPr>
              <w:sz w:val="24"/>
              <w:szCs w:val="24"/>
            </w:rPr>
          </w:pPr>
          <w:r w:rsidRPr="001C1B1C">
            <w:rPr>
              <w:rFonts w:ascii="宋体" w:hAnsi="宋体" w:hint="eastAsia"/>
              <w:bCs/>
              <w:color w:val="2B2B2B"/>
              <w:sz w:val="44"/>
              <w:szCs w:val="44"/>
            </w:rPr>
            <w:fldChar w:fldCharType="begin"/>
          </w:r>
          <w:r w:rsidR="00DF70CE" w:rsidRPr="00524793">
            <w:rPr>
              <w:rFonts w:ascii="宋体" w:hAnsi="宋体" w:hint="eastAsia"/>
              <w:bCs/>
              <w:color w:val="2B2B2B"/>
              <w:sz w:val="44"/>
              <w:szCs w:val="44"/>
            </w:rPr>
            <w:instrText xml:space="preserve">TOC \o "1-3" \h \u </w:instrText>
          </w:r>
          <w:r w:rsidRPr="001C1B1C">
            <w:rPr>
              <w:rFonts w:ascii="宋体" w:hAnsi="宋体" w:hint="eastAsia"/>
              <w:bCs/>
              <w:color w:val="2B2B2B"/>
              <w:sz w:val="44"/>
              <w:szCs w:val="44"/>
            </w:rPr>
            <w:fldChar w:fldCharType="separate"/>
          </w:r>
          <w:hyperlink w:anchor="_Toc29959" w:history="1">
            <w:r w:rsidR="00DF70CE" w:rsidRPr="00704ABE">
              <w:rPr>
                <w:rFonts w:hint="eastAsia"/>
                <w:b/>
                <w:bCs/>
                <w:sz w:val="24"/>
                <w:szCs w:val="24"/>
              </w:rPr>
              <w:t>一、矿山概况</w:t>
            </w:r>
            <w:bookmarkStart w:id="23" w:name="OLE_LINK11"/>
            <w:bookmarkStart w:id="24" w:name="OLE_LINK12"/>
            <w:r w:rsidR="00DF70CE" w:rsidRPr="00621D0E">
              <w:rPr>
                <w:sz w:val="24"/>
                <w:szCs w:val="24"/>
              </w:rPr>
              <w:tab/>
            </w:r>
            <w:bookmarkEnd w:id="23"/>
            <w:bookmarkEnd w:id="24"/>
          </w:hyperlink>
          <w:bookmarkStart w:id="25" w:name="OLE_LINK283"/>
          <w:bookmarkStart w:id="26" w:name="OLE_LINK284"/>
          <w:r w:rsidR="00DF70CE">
            <w:rPr>
              <w:rFonts w:hint="eastAsia"/>
            </w:rPr>
            <w:tab/>
          </w:r>
          <w:bookmarkEnd w:id="25"/>
          <w:bookmarkEnd w:id="26"/>
          <w:r w:rsidR="00DF70CE">
            <w:rPr>
              <w:rFonts w:hint="eastAsia"/>
            </w:rPr>
            <w:t>.....1</w:t>
          </w:r>
        </w:p>
        <w:p w:rsidR="00DF70CE" w:rsidRPr="00D26E90" w:rsidRDefault="00DF70CE" w:rsidP="00B76D7C">
          <w:pPr>
            <w:ind w:left="420"/>
            <w:rPr>
              <w:rFonts w:ascii="宋体" w:hAnsi="宋体" w:cs="宋体"/>
              <w:bCs/>
              <w:kern w:val="0"/>
              <w:sz w:val="20"/>
              <w:szCs w:val="28"/>
            </w:rPr>
          </w:pPr>
          <w:r>
            <w:rPr>
              <w:rFonts w:hint="eastAsia"/>
            </w:rPr>
            <w:t xml:space="preserve">   </w:t>
          </w:r>
          <w:hyperlink w:anchor="_Toc25848" w:history="1">
            <w:r w:rsidRPr="00D26E90">
              <w:rPr>
                <w:rFonts w:ascii="宋体" w:hAnsi="宋体" w:cs="宋体" w:hint="eastAsia"/>
                <w:bCs/>
                <w:kern w:val="0"/>
                <w:sz w:val="20"/>
                <w:szCs w:val="28"/>
              </w:rPr>
              <w:t>（一）矿山企业简介</w:t>
            </w:r>
          </w:hyperlink>
          <w:r>
            <w:rPr>
              <w:rFonts w:hint="eastAsia"/>
            </w:rPr>
            <w:t xml:space="preserve">...................................................................................................................1 </w:t>
          </w:r>
        </w:p>
        <w:p w:rsidR="00DF70CE" w:rsidRPr="00524793" w:rsidRDefault="00DF70CE" w:rsidP="00B76D7C">
          <w:pPr>
            <w:pStyle w:val="WPSOffice2"/>
          </w:pPr>
          <w:r>
            <w:rPr>
              <w:rFonts w:hint="eastAsia"/>
            </w:rPr>
            <w:t xml:space="preserve">    </w:t>
          </w:r>
          <w:hyperlink w:anchor="_Toc25432" w:history="1">
            <w:r w:rsidRPr="00524793">
              <w:rPr>
                <w:rFonts w:ascii="宋体" w:hAnsi="宋体" w:cs="宋体" w:hint="eastAsia"/>
                <w:bCs/>
                <w:szCs w:val="28"/>
              </w:rPr>
              <w:t>（二）</w:t>
            </w:r>
            <w:r>
              <w:rPr>
                <w:rFonts w:ascii="宋体" w:hAnsi="宋体" w:cs="宋体" w:hint="eastAsia"/>
                <w:bCs/>
                <w:szCs w:val="28"/>
              </w:rPr>
              <w:t>交通位置</w:t>
            </w:r>
            <w:r>
              <w:rPr>
                <w:rFonts w:ascii="宋体" w:hAnsi="宋体" w:cs="宋体" w:hint="eastAsia"/>
                <w:bCs/>
                <w:szCs w:val="28"/>
              </w:rPr>
              <w:tab/>
              <w:t>...........................................................</w:t>
            </w:r>
            <w:r>
              <w:rPr>
                <w:rFonts w:hint="eastAsia"/>
              </w:rPr>
              <w:t>....1</w:t>
            </w:r>
          </w:hyperlink>
        </w:p>
        <w:p w:rsidR="00DF70CE" w:rsidRDefault="00DF70CE" w:rsidP="00B76D7C">
          <w:pPr>
            <w:pStyle w:val="WPSOffice2"/>
          </w:pPr>
          <w:r>
            <w:rPr>
              <w:rFonts w:hint="eastAsia"/>
            </w:rPr>
            <w:t xml:space="preserve">    </w:t>
          </w:r>
          <w:hyperlink w:anchor="_Toc27215" w:history="1">
            <w:r w:rsidRPr="00524793">
              <w:rPr>
                <w:rFonts w:asciiTheme="minorEastAsia" w:hAnsiTheme="minorEastAsia" w:hint="eastAsia"/>
                <w:bCs/>
                <w:szCs w:val="28"/>
              </w:rPr>
              <w:t>（三）</w:t>
            </w:r>
            <w:r>
              <w:rPr>
                <w:rFonts w:asciiTheme="minorEastAsia" w:eastAsiaTheme="minorEastAsia" w:hAnsiTheme="minorEastAsia" w:hint="eastAsia"/>
                <w:bCs/>
                <w:szCs w:val="28"/>
              </w:rPr>
              <w:t>矿权设置情况</w:t>
            </w:r>
            <w:r>
              <w:rPr>
                <w:rFonts w:hint="eastAsia"/>
              </w:rPr>
              <w:t>........................................................................................................................1</w:t>
            </w:r>
          </w:hyperlink>
        </w:p>
        <w:p w:rsidR="00DF70CE" w:rsidRDefault="00DF70CE" w:rsidP="00B76D7C">
          <w:pPr>
            <w:pStyle w:val="WPSOffice2"/>
          </w:pPr>
          <w:r>
            <w:rPr>
              <w:rFonts w:hint="eastAsia"/>
            </w:rPr>
            <w:t xml:space="preserve">    </w:t>
          </w:r>
          <w:hyperlink w:anchor="_Toc18713" w:history="1">
            <w:r>
              <w:rPr>
                <w:rFonts w:asciiTheme="minorEastAsia" w:hAnsiTheme="minorEastAsia" w:hint="eastAsia"/>
                <w:szCs w:val="28"/>
              </w:rPr>
              <w:t>（四）</w:t>
            </w:r>
            <w:r w:rsidRPr="00A93553">
              <w:rPr>
                <w:rFonts w:asciiTheme="minorEastAsia" w:hAnsiTheme="minorEastAsia" w:hint="eastAsia"/>
                <w:szCs w:val="28"/>
              </w:rPr>
              <w:t>矿山开发历史及开采现状</w:t>
            </w:r>
            <w:r>
              <w:rPr>
                <w:rFonts w:hint="eastAsia"/>
              </w:rPr>
              <w:t>....................................................................................................3</w:t>
            </w:r>
          </w:hyperlink>
        </w:p>
        <w:p w:rsidR="00DF70CE" w:rsidRPr="00524793" w:rsidRDefault="00DF70CE" w:rsidP="00B76D7C">
          <w:pPr>
            <w:pStyle w:val="WPSOffice2"/>
          </w:pPr>
          <w:r>
            <w:rPr>
              <w:rFonts w:hint="eastAsia"/>
            </w:rPr>
            <w:t xml:space="preserve">    </w:t>
          </w:r>
          <w:hyperlink w:anchor="_Toc9180" w:history="1">
            <w:r w:rsidRPr="00A93553">
              <w:rPr>
                <w:rFonts w:asciiTheme="minorEastAsia" w:hAnsiTheme="minorEastAsia" w:hint="eastAsia"/>
                <w:szCs w:val="28"/>
              </w:rPr>
              <w:t>（五）选矿历史及现状和矿山生产经营状况</w:t>
            </w:r>
            <w:r>
              <w:rPr>
                <w:rFonts w:hint="eastAsia"/>
              </w:rPr>
              <w:t>................................................................................3</w:t>
            </w:r>
          </w:hyperlink>
        </w:p>
        <w:p w:rsidR="00DF70CE" w:rsidRPr="00524793" w:rsidRDefault="001C1B1C" w:rsidP="00B76D7C">
          <w:pPr>
            <w:pStyle w:val="WPSOffice1"/>
          </w:pPr>
          <w:hyperlink w:anchor="_Toc27855" w:history="1">
            <w:r w:rsidR="00DF70CE" w:rsidRPr="00704ABE">
              <w:rPr>
                <w:rFonts w:hint="eastAsia"/>
                <w:b/>
                <w:bCs/>
                <w:szCs w:val="28"/>
              </w:rPr>
              <w:t>二、建设目标</w:t>
            </w:r>
            <w:r w:rsidR="00DF70CE">
              <w:rPr>
                <w:rFonts w:hint="eastAsia"/>
              </w:rPr>
              <w:t>............................................................................................................................................4</w:t>
            </w:r>
          </w:hyperlink>
        </w:p>
        <w:p w:rsidR="00DF70CE" w:rsidRDefault="00DF70CE" w:rsidP="00B76D7C">
          <w:pPr>
            <w:pStyle w:val="WPSOffice2"/>
          </w:pPr>
          <w:r>
            <w:rPr>
              <w:rFonts w:hint="eastAsia"/>
            </w:rPr>
            <w:t xml:space="preserve">    </w:t>
          </w:r>
          <w:hyperlink w:anchor="_Toc31093" w:history="1">
            <w:r w:rsidRPr="00D26E90">
              <w:rPr>
                <w:rFonts w:hint="eastAsia"/>
                <w:kern w:val="2"/>
                <w:sz w:val="21"/>
                <w:szCs w:val="24"/>
              </w:rPr>
              <w:t>（一）绿色矿山创建时间</w:t>
            </w:r>
          </w:hyperlink>
          <w:r>
            <w:rPr>
              <w:rFonts w:hint="eastAsia"/>
            </w:rPr>
            <w:t>..............................................................................................................4</w:t>
          </w:r>
        </w:p>
        <w:p w:rsidR="00DF70CE" w:rsidRDefault="00DF70CE" w:rsidP="00B76D7C">
          <w:pPr>
            <w:pStyle w:val="WPSOffice2"/>
            <w:rPr>
              <w:kern w:val="2"/>
            </w:rPr>
          </w:pPr>
          <w:r>
            <w:rPr>
              <w:rFonts w:hint="eastAsia"/>
              <w:kern w:val="2"/>
            </w:rPr>
            <w:t xml:space="preserve">    </w:t>
          </w:r>
          <w:r w:rsidRPr="00F846BC">
            <w:rPr>
              <w:rFonts w:hint="eastAsia"/>
              <w:kern w:val="2"/>
            </w:rPr>
            <w:t>（二）绿色矿山建设主要指标</w:t>
          </w:r>
          <w:r>
            <w:rPr>
              <w:rFonts w:hint="eastAsia"/>
              <w:kern w:val="2"/>
            </w:rPr>
            <w:t xml:space="preserve"> ......................................................................................................5</w:t>
          </w:r>
        </w:p>
        <w:p w:rsidR="00DF70CE" w:rsidRDefault="00DF70CE" w:rsidP="00B76D7C">
          <w:pPr>
            <w:pStyle w:val="WPSOffice2"/>
            <w:rPr>
              <w:kern w:val="2"/>
            </w:rPr>
          </w:pPr>
          <w:r>
            <w:rPr>
              <w:rFonts w:hint="eastAsia"/>
              <w:kern w:val="2"/>
            </w:rPr>
            <w:t xml:space="preserve">        </w:t>
          </w:r>
          <w:r w:rsidRPr="00F846BC">
            <w:rPr>
              <w:rFonts w:hint="eastAsia"/>
              <w:kern w:val="2"/>
            </w:rPr>
            <w:t>1</w:t>
          </w:r>
          <w:r w:rsidRPr="00F846BC">
            <w:rPr>
              <w:rFonts w:hint="eastAsia"/>
              <w:kern w:val="2"/>
            </w:rPr>
            <w:t>、三率指标</w:t>
          </w:r>
          <w:r>
            <w:rPr>
              <w:rFonts w:hint="eastAsia"/>
              <w:kern w:val="2"/>
            </w:rPr>
            <w:t>...... .......................................................................................................................5</w:t>
          </w:r>
        </w:p>
        <w:p w:rsidR="00DF70CE" w:rsidRDefault="00DF70CE" w:rsidP="00B76D7C">
          <w:pPr>
            <w:pStyle w:val="WPSOffice2"/>
            <w:rPr>
              <w:kern w:val="2"/>
            </w:rPr>
          </w:pPr>
          <w:r>
            <w:rPr>
              <w:rFonts w:hint="eastAsia"/>
              <w:kern w:val="2"/>
            </w:rPr>
            <w:t xml:space="preserve">        </w:t>
          </w:r>
          <w:r w:rsidRPr="00F846BC">
            <w:rPr>
              <w:rFonts w:hint="eastAsia"/>
              <w:kern w:val="2"/>
            </w:rPr>
            <w:t>2</w:t>
          </w:r>
          <w:r w:rsidRPr="00F846BC">
            <w:rPr>
              <w:rFonts w:hint="eastAsia"/>
              <w:kern w:val="2"/>
            </w:rPr>
            <w:t>、绿化指标</w:t>
          </w:r>
          <w:r>
            <w:rPr>
              <w:rFonts w:hint="eastAsia"/>
              <w:kern w:val="2"/>
            </w:rPr>
            <w:t xml:space="preserve">  .................................................................................................................. ..... .6</w:t>
          </w:r>
        </w:p>
        <w:p w:rsidR="00DF70CE" w:rsidRDefault="00DF70CE" w:rsidP="00B76D7C">
          <w:pPr>
            <w:pStyle w:val="WPSOffice2"/>
            <w:rPr>
              <w:kern w:val="2"/>
            </w:rPr>
          </w:pPr>
          <w:r>
            <w:rPr>
              <w:rFonts w:hint="eastAsia"/>
              <w:kern w:val="2"/>
            </w:rPr>
            <w:t xml:space="preserve">        </w:t>
          </w:r>
          <w:r w:rsidRPr="00F846BC">
            <w:rPr>
              <w:rFonts w:hint="eastAsia"/>
              <w:kern w:val="2"/>
            </w:rPr>
            <w:t>3</w:t>
          </w:r>
          <w:r w:rsidRPr="00F846BC">
            <w:rPr>
              <w:rFonts w:hint="eastAsia"/>
              <w:kern w:val="2"/>
            </w:rPr>
            <w:t>、固废处置率和利用率指标</w:t>
          </w:r>
          <w:r>
            <w:rPr>
              <w:rFonts w:hint="eastAsia"/>
              <w:kern w:val="2"/>
            </w:rPr>
            <w:t xml:space="preserve"> ..........................................................................................   6</w:t>
          </w:r>
        </w:p>
        <w:p w:rsidR="00DF70CE" w:rsidRDefault="00DF70CE" w:rsidP="00B76D7C">
          <w:pPr>
            <w:pStyle w:val="WPSOffice2"/>
            <w:rPr>
              <w:kern w:val="2"/>
            </w:rPr>
          </w:pPr>
          <w:r>
            <w:rPr>
              <w:rFonts w:hint="eastAsia"/>
              <w:kern w:val="2"/>
            </w:rPr>
            <w:t xml:space="preserve">        </w:t>
          </w:r>
          <w:r w:rsidRPr="00F846BC">
            <w:rPr>
              <w:rFonts w:hint="eastAsia"/>
              <w:kern w:val="2"/>
            </w:rPr>
            <w:t>4</w:t>
          </w:r>
          <w:r w:rsidRPr="00F846BC">
            <w:rPr>
              <w:rFonts w:hint="eastAsia"/>
              <w:kern w:val="2"/>
            </w:rPr>
            <w:t>、科研投入指标</w:t>
          </w:r>
          <w:r>
            <w:rPr>
              <w:rFonts w:hint="eastAsia"/>
              <w:kern w:val="2"/>
            </w:rPr>
            <w:t xml:space="preserve">  ................................................................................................................. 6</w:t>
          </w:r>
        </w:p>
        <w:p w:rsidR="00DF70CE" w:rsidRDefault="00DF70CE" w:rsidP="00B76D7C">
          <w:pPr>
            <w:pStyle w:val="WPSOffice2"/>
            <w:rPr>
              <w:kern w:val="2"/>
            </w:rPr>
          </w:pPr>
          <w:r>
            <w:rPr>
              <w:rFonts w:hint="eastAsia"/>
              <w:kern w:val="2"/>
            </w:rPr>
            <w:t xml:space="preserve">        </w:t>
          </w:r>
          <w:r w:rsidRPr="00F846BC">
            <w:rPr>
              <w:rFonts w:hint="eastAsia"/>
              <w:kern w:val="2"/>
            </w:rPr>
            <w:t>5</w:t>
          </w:r>
          <w:r w:rsidRPr="00F846BC">
            <w:rPr>
              <w:rFonts w:hint="eastAsia"/>
              <w:kern w:val="2"/>
            </w:rPr>
            <w:t>、废水、土壤、粉尘处置达标率指标</w:t>
          </w:r>
          <w:r>
            <w:rPr>
              <w:rFonts w:hint="eastAsia"/>
              <w:kern w:val="2"/>
            </w:rPr>
            <w:t xml:space="preserve">   .......................................................................  .7</w:t>
          </w:r>
        </w:p>
        <w:p w:rsidR="00DF70CE" w:rsidRPr="00704ABE" w:rsidRDefault="001C1B1C" w:rsidP="00B76D7C">
          <w:pPr>
            <w:pStyle w:val="WPSOffice2"/>
            <w:rPr>
              <w:kern w:val="2"/>
              <w:sz w:val="21"/>
              <w:szCs w:val="24"/>
            </w:rPr>
          </w:pPr>
          <w:hyperlink w:anchor="_Toc23327" w:history="1">
            <w:r w:rsidR="00DF70CE" w:rsidRPr="00704ABE">
              <w:rPr>
                <w:rFonts w:hint="eastAsia"/>
                <w:b/>
                <w:bCs/>
                <w:szCs w:val="28"/>
              </w:rPr>
              <w:t>三、存在主要问题</w:t>
            </w:r>
            <w:r w:rsidR="00DF70CE" w:rsidRPr="00524793">
              <w:tab/>
            </w:r>
          </w:hyperlink>
          <w:r w:rsidR="00DF70CE">
            <w:rPr>
              <w:rFonts w:hint="eastAsia"/>
            </w:rPr>
            <w:t>................................................................................................................................. 7</w:t>
          </w:r>
        </w:p>
        <w:p w:rsidR="00DF70CE" w:rsidRDefault="00DF70CE" w:rsidP="00B76D7C">
          <w:pPr>
            <w:pStyle w:val="WPSOffice2"/>
          </w:pPr>
          <w:r>
            <w:rPr>
              <w:rFonts w:hint="eastAsia"/>
            </w:rPr>
            <w:t xml:space="preserve">    </w:t>
          </w:r>
          <w:r>
            <w:rPr>
              <w:rFonts w:hint="eastAsia"/>
            </w:rPr>
            <w:t>（一）矿区环境</w:t>
          </w:r>
          <w:r>
            <w:rPr>
              <w:rFonts w:hint="eastAsia"/>
            </w:rPr>
            <w:t xml:space="preserve">  ...........................................................................................................................7</w:t>
          </w:r>
        </w:p>
        <w:p w:rsidR="00DF70CE" w:rsidRDefault="00DF70CE" w:rsidP="00B76D7C">
          <w:pPr>
            <w:pStyle w:val="WPSOffice2"/>
          </w:pPr>
          <w:r>
            <w:rPr>
              <w:rFonts w:hint="eastAsia"/>
            </w:rPr>
            <w:t xml:space="preserve">    </w:t>
          </w:r>
          <w:r>
            <w:rPr>
              <w:rFonts w:hint="eastAsia"/>
            </w:rPr>
            <w:t>（二）资源开采</w:t>
          </w:r>
          <w:r>
            <w:rPr>
              <w:rFonts w:hint="eastAsia"/>
            </w:rPr>
            <w:t xml:space="preserve">  .......................................................................................................................... 7</w:t>
          </w:r>
        </w:p>
        <w:p w:rsidR="00DF70CE" w:rsidRPr="00524793" w:rsidRDefault="00DF70CE" w:rsidP="00B76D7C">
          <w:pPr>
            <w:pStyle w:val="WPSOffice2"/>
          </w:pPr>
          <w:r>
            <w:rPr>
              <w:rFonts w:hint="eastAsia"/>
            </w:rPr>
            <w:t xml:space="preserve">    </w:t>
          </w:r>
          <w:r>
            <w:rPr>
              <w:rFonts w:hint="eastAsia"/>
            </w:rPr>
            <w:t>（三）资源综合利用</w:t>
          </w:r>
          <w:r>
            <w:rPr>
              <w:rFonts w:hint="eastAsia"/>
            </w:rPr>
            <w:t xml:space="preserve">  ............................................................................................................. .... 8</w:t>
          </w:r>
        </w:p>
        <w:p w:rsidR="00DF70CE" w:rsidRPr="00524793" w:rsidRDefault="00DF70CE" w:rsidP="00B76D7C">
          <w:pPr>
            <w:pStyle w:val="WPSOffice2"/>
          </w:pPr>
          <w:r>
            <w:rPr>
              <w:rFonts w:hint="eastAsia"/>
            </w:rPr>
            <w:t xml:space="preserve">    </w:t>
          </w:r>
          <w:hyperlink w:anchor="_Toc23752" w:history="1">
            <w:r w:rsidRPr="00524793">
              <w:rPr>
                <w:rFonts w:hint="eastAsia"/>
                <w:bCs/>
                <w:szCs w:val="28"/>
              </w:rPr>
              <w:t>（四）</w:t>
            </w:r>
            <w:r>
              <w:rPr>
                <w:rFonts w:hint="eastAsia"/>
                <w:bCs/>
                <w:szCs w:val="28"/>
              </w:rPr>
              <w:t>绿色低碳</w:t>
            </w:r>
            <w:r>
              <w:rPr>
                <w:rFonts w:hint="eastAsia"/>
                <w:bCs/>
                <w:szCs w:val="28"/>
              </w:rPr>
              <w:t xml:space="preserve"> .............................................................................................................................</w:t>
            </w:r>
            <w:r>
              <w:rPr>
                <w:rFonts w:hint="eastAsia"/>
              </w:rPr>
              <w:t>9</w:t>
            </w:r>
          </w:hyperlink>
        </w:p>
        <w:p w:rsidR="00DF70CE" w:rsidRDefault="00DF70CE" w:rsidP="00B76D7C">
          <w:pPr>
            <w:pStyle w:val="WPSOffice2"/>
          </w:pPr>
          <w:r>
            <w:rPr>
              <w:rFonts w:hint="eastAsia"/>
            </w:rPr>
            <w:t xml:space="preserve">    </w:t>
          </w:r>
          <w:hyperlink w:anchor="_Toc16624" w:history="1">
            <w:r w:rsidRPr="00524793">
              <w:rPr>
                <w:rFonts w:hint="eastAsia"/>
                <w:bCs/>
                <w:szCs w:val="28"/>
              </w:rPr>
              <w:t>（五）</w:t>
            </w:r>
            <w:r>
              <w:rPr>
                <w:rFonts w:hint="eastAsia"/>
                <w:bCs/>
                <w:szCs w:val="28"/>
              </w:rPr>
              <w:t>生态修复与环境治理</w:t>
            </w:r>
            <w:r w:rsidRPr="00524793">
              <w:tab/>
            </w:r>
            <w:r>
              <w:rPr>
                <w:rFonts w:hint="eastAsia"/>
              </w:rPr>
              <w:t>........................................................................................................9</w:t>
            </w:r>
          </w:hyperlink>
        </w:p>
        <w:p w:rsidR="00DF70CE" w:rsidRPr="00524793" w:rsidRDefault="00DF70CE" w:rsidP="00B76D7C">
          <w:pPr>
            <w:pStyle w:val="WPSOffice2"/>
          </w:pPr>
          <w:r>
            <w:rPr>
              <w:rFonts w:hint="eastAsia"/>
            </w:rPr>
            <w:t xml:space="preserve">    </w:t>
          </w:r>
          <w:r>
            <w:rPr>
              <w:rFonts w:hint="eastAsia"/>
            </w:rPr>
            <w:t>（六）科技创新与规范管理费用</w:t>
          </w:r>
          <w:r>
            <w:rPr>
              <w:rFonts w:hint="eastAsia"/>
            </w:rPr>
            <w:t xml:space="preserve"> .................................................................................................9</w:t>
          </w:r>
        </w:p>
        <w:p w:rsidR="00DF70CE" w:rsidRPr="00621D0E" w:rsidRDefault="001C1B1C" w:rsidP="00B76D7C">
          <w:pPr>
            <w:pStyle w:val="WPSOffice1"/>
            <w:rPr>
              <w:sz w:val="24"/>
              <w:szCs w:val="24"/>
            </w:rPr>
          </w:pPr>
          <w:hyperlink w:anchor="_Toc30851" w:history="1">
            <w:r w:rsidR="00DF70CE" w:rsidRPr="00704ABE">
              <w:rPr>
                <w:rFonts w:ascii="宋体" w:hAnsi="宋体" w:cs="宋体" w:hint="eastAsia"/>
                <w:b/>
                <w:szCs w:val="28"/>
              </w:rPr>
              <w:t>四、 主要建设内容</w:t>
            </w:r>
            <w:r w:rsidR="00DF70CE">
              <w:rPr>
                <w:rFonts w:hint="eastAsia"/>
              </w:rPr>
              <w:t>...............................................................................................................................9</w:t>
            </w:r>
          </w:hyperlink>
        </w:p>
        <w:p w:rsidR="00DF70CE" w:rsidRDefault="00DF70CE" w:rsidP="00B76D7C">
          <w:pPr>
            <w:pStyle w:val="WPSOffice1"/>
          </w:pPr>
          <w:r>
            <w:rPr>
              <w:rFonts w:hint="eastAsia"/>
            </w:rPr>
            <w:t xml:space="preserve">    </w:t>
          </w:r>
          <w:r>
            <w:rPr>
              <w:rFonts w:hint="eastAsia"/>
            </w:rPr>
            <w:t>（一）矿区环境</w:t>
          </w:r>
          <w:r>
            <w:rPr>
              <w:rFonts w:hint="eastAsia"/>
            </w:rPr>
            <w:t xml:space="preserve"> ........................................................................................................................ ... 9</w:t>
          </w:r>
        </w:p>
        <w:p w:rsidR="00DF70CE" w:rsidRDefault="00DF70CE" w:rsidP="00B76D7C">
          <w:pPr>
            <w:pStyle w:val="WPSOffice1"/>
          </w:pPr>
          <w:r>
            <w:rPr>
              <w:rFonts w:hint="eastAsia"/>
            </w:rPr>
            <w:t xml:space="preserve">    </w:t>
          </w:r>
          <w:r>
            <w:rPr>
              <w:rFonts w:hint="eastAsia"/>
            </w:rPr>
            <w:t>（二）资源开采</w:t>
          </w:r>
          <w:r>
            <w:rPr>
              <w:rFonts w:hint="eastAsia"/>
            </w:rPr>
            <w:t xml:space="preserve">  .........................................................................................................................10</w:t>
          </w:r>
        </w:p>
        <w:p w:rsidR="00DF70CE" w:rsidRDefault="00DF70CE" w:rsidP="00B76D7C">
          <w:pPr>
            <w:pStyle w:val="WPSOffice1"/>
          </w:pPr>
          <w:r>
            <w:rPr>
              <w:rFonts w:hint="eastAsia"/>
            </w:rPr>
            <w:t xml:space="preserve">    </w:t>
          </w:r>
          <w:r>
            <w:rPr>
              <w:rFonts w:hint="eastAsia"/>
            </w:rPr>
            <w:t>（三）资源综合利用</w:t>
          </w:r>
          <w:r>
            <w:rPr>
              <w:rFonts w:hint="eastAsia"/>
            </w:rPr>
            <w:t xml:space="preserve">  ............................................................................................................... 11</w:t>
          </w:r>
        </w:p>
        <w:p w:rsidR="00DF70CE" w:rsidRDefault="00DF70CE" w:rsidP="00B76D7C">
          <w:pPr>
            <w:pStyle w:val="WPSOffice1"/>
          </w:pPr>
          <w:r>
            <w:rPr>
              <w:rFonts w:hint="eastAsia"/>
            </w:rPr>
            <w:t xml:space="preserve">    </w:t>
          </w:r>
          <w:r>
            <w:rPr>
              <w:rFonts w:hint="eastAsia"/>
            </w:rPr>
            <w:t>（四）绿色低碳</w:t>
          </w:r>
          <w:r>
            <w:rPr>
              <w:rFonts w:hint="eastAsia"/>
            </w:rPr>
            <w:t xml:space="preserve">   ......................................................................................................................12</w:t>
          </w:r>
        </w:p>
        <w:p w:rsidR="00DF70CE" w:rsidRDefault="00DF70CE" w:rsidP="00B76D7C">
          <w:pPr>
            <w:pStyle w:val="WPSOffice1"/>
          </w:pPr>
          <w:r>
            <w:rPr>
              <w:rFonts w:hint="eastAsia"/>
            </w:rPr>
            <w:t xml:space="preserve">    </w:t>
          </w:r>
          <w:r>
            <w:rPr>
              <w:rFonts w:hint="eastAsia"/>
            </w:rPr>
            <w:t>（五）生态修复与环境治理</w:t>
          </w:r>
          <w:r>
            <w:rPr>
              <w:rFonts w:hint="eastAsia"/>
            </w:rPr>
            <w:t>........................................................................................................14</w:t>
          </w:r>
        </w:p>
        <w:p w:rsidR="00DF70CE" w:rsidRDefault="00DF70CE" w:rsidP="00B76D7C">
          <w:pPr>
            <w:pStyle w:val="WPSOffice1"/>
            <w:spacing w:line="400" w:lineRule="exact"/>
          </w:pPr>
          <w:r>
            <w:rPr>
              <w:rFonts w:hint="eastAsia"/>
            </w:rPr>
            <w:t xml:space="preserve">    </w:t>
          </w:r>
          <w:r>
            <w:rPr>
              <w:rFonts w:hint="eastAsia"/>
            </w:rPr>
            <w:t>（六）科技创新与规范管理费用</w:t>
          </w:r>
          <w:r>
            <w:rPr>
              <w:rFonts w:hint="eastAsia"/>
            </w:rPr>
            <w:t xml:space="preserve">  ............................................................................................15</w:t>
          </w:r>
        </w:p>
        <w:p w:rsidR="00DF70CE" w:rsidRPr="00524793" w:rsidRDefault="001C1B1C" w:rsidP="00B76D7C">
          <w:pPr>
            <w:pStyle w:val="WPSOffice1"/>
            <w:spacing w:line="400" w:lineRule="exact"/>
          </w:pPr>
          <w:hyperlink w:anchor="_Toc27589" w:history="1">
            <w:r w:rsidR="00DF70CE" w:rsidRPr="00704ABE">
              <w:rPr>
                <w:rFonts w:asciiTheme="minorEastAsia" w:hAnsiTheme="minorEastAsia" w:cstheme="minorEastAsia" w:hint="eastAsia"/>
                <w:b/>
                <w:szCs w:val="28"/>
              </w:rPr>
              <w:t xml:space="preserve">五、 </w:t>
            </w:r>
            <w:r w:rsidR="00DF70CE" w:rsidRPr="00704ABE">
              <w:rPr>
                <w:rFonts w:asciiTheme="minorEastAsia" w:eastAsiaTheme="minorEastAsia" w:hAnsiTheme="minorEastAsia" w:cstheme="minorEastAsia" w:hint="eastAsia"/>
                <w:b/>
                <w:szCs w:val="28"/>
              </w:rPr>
              <w:t>计划进度</w:t>
            </w:r>
            <w:r w:rsidR="00DF70CE">
              <w:rPr>
                <w:rFonts w:hint="eastAsia"/>
              </w:rPr>
              <w:t>.....................................................................................................................................17</w:t>
            </w:r>
          </w:hyperlink>
          <w:hyperlink w:anchor="_Toc3471" w:history="1"/>
        </w:p>
        <w:p w:rsidR="00DF70CE" w:rsidRPr="00524793" w:rsidRDefault="001C1B1C" w:rsidP="00B76D7C">
          <w:pPr>
            <w:pStyle w:val="WPSOffice1"/>
            <w:spacing w:line="400" w:lineRule="exact"/>
          </w:pPr>
          <w:hyperlink w:anchor="_Toc26035" w:history="1">
            <w:r w:rsidR="00DF70CE" w:rsidRPr="00704ABE">
              <w:rPr>
                <w:rFonts w:asciiTheme="minorEastAsia" w:hAnsiTheme="minorEastAsia" w:cstheme="minorEastAsia" w:hint="eastAsia"/>
                <w:b/>
                <w:szCs w:val="28"/>
              </w:rPr>
              <w:t>六、</w:t>
            </w:r>
            <w:r w:rsidR="00DF70CE" w:rsidRPr="00704ABE">
              <w:rPr>
                <w:rFonts w:asciiTheme="minorEastAsia" w:eastAsiaTheme="minorEastAsia" w:hAnsiTheme="minorEastAsia" w:cstheme="minorEastAsia" w:hint="eastAsia"/>
                <w:b/>
                <w:szCs w:val="28"/>
              </w:rPr>
              <w:t>经费估算</w:t>
            </w:r>
            <w:r w:rsidR="00DF70CE">
              <w:rPr>
                <w:rFonts w:hint="eastAsia"/>
              </w:rPr>
              <w:t>........................................................................................................................................19</w:t>
            </w:r>
          </w:hyperlink>
        </w:p>
        <w:p w:rsidR="00DF70CE" w:rsidRPr="00524793" w:rsidRDefault="001C1B1C" w:rsidP="00B76D7C">
          <w:pPr>
            <w:pStyle w:val="WPSOffice1"/>
            <w:spacing w:line="400" w:lineRule="exact"/>
          </w:pPr>
          <w:hyperlink w:anchor="_Toc23067" w:history="1">
            <w:r w:rsidR="00DF70CE" w:rsidRPr="00704ABE">
              <w:rPr>
                <w:rFonts w:asciiTheme="minorEastAsia" w:hAnsiTheme="minorEastAsia" w:cstheme="minorEastAsia" w:hint="eastAsia"/>
                <w:b/>
                <w:szCs w:val="28"/>
              </w:rPr>
              <w:t>七、</w:t>
            </w:r>
            <w:r w:rsidR="00DF70CE" w:rsidRPr="00704ABE">
              <w:rPr>
                <w:rFonts w:asciiTheme="minorEastAsia" w:eastAsiaTheme="minorEastAsia" w:hAnsiTheme="minorEastAsia" w:cstheme="minorEastAsia" w:hint="eastAsia"/>
                <w:b/>
                <w:szCs w:val="28"/>
              </w:rPr>
              <w:t>保障措施</w:t>
            </w:r>
            <w:r w:rsidR="00DF70CE">
              <w:rPr>
                <w:rFonts w:hint="eastAsia"/>
              </w:rPr>
              <w:t>........................................................................................................................................19</w:t>
            </w:r>
          </w:hyperlink>
        </w:p>
        <w:p w:rsidR="00DF70CE" w:rsidRDefault="00DF70CE" w:rsidP="00B76D7C">
          <w:pPr>
            <w:pStyle w:val="WPSOffice2"/>
          </w:pPr>
          <w:r>
            <w:rPr>
              <w:rFonts w:hint="eastAsia"/>
            </w:rPr>
            <w:t xml:space="preserve">    </w:t>
          </w:r>
          <w:r>
            <w:rPr>
              <w:rFonts w:hint="eastAsia"/>
            </w:rPr>
            <w:t>（一）组织保障</w:t>
          </w:r>
          <w:r>
            <w:rPr>
              <w:rFonts w:hint="eastAsia"/>
            </w:rPr>
            <w:t xml:space="preserve">   ...................................................................................................................... 19</w:t>
          </w:r>
        </w:p>
        <w:p w:rsidR="00DF70CE" w:rsidRDefault="00DF70CE" w:rsidP="00B76D7C">
          <w:pPr>
            <w:pStyle w:val="WPSOffice2"/>
          </w:pPr>
          <w:r>
            <w:rPr>
              <w:rFonts w:hint="eastAsia"/>
            </w:rPr>
            <w:t xml:space="preserve">    </w:t>
          </w:r>
          <w:r>
            <w:rPr>
              <w:rFonts w:hint="eastAsia"/>
            </w:rPr>
            <w:t>（二）资金保障机制</w:t>
          </w:r>
          <w:r>
            <w:rPr>
              <w:rFonts w:hint="eastAsia"/>
            </w:rPr>
            <w:t xml:space="preserve">      ........................................................................................................ 20</w:t>
          </w:r>
        </w:p>
        <w:p w:rsidR="00DF70CE" w:rsidRPr="00524793" w:rsidRDefault="00DF70CE" w:rsidP="00B76D7C">
          <w:pPr>
            <w:pStyle w:val="WPSOffice2"/>
          </w:pPr>
          <w:r>
            <w:rPr>
              <w:rFonts w:hint="eastAsia"/>
            </w:rPr>
            <w:t xml:space="preserve">    </w:t>
          </w:r>
          <w:r>
            <w:rPr>
              <w:rFonts w:hint="eastAsia"/>
            </w:rPr>
            <w:t>（三）进度保障机制</w:t>
          </w:r>
          <w:r>
            <w:rPr>
              <w:rFonts w:hint="eastAsia"/>
            </w:rPr>
            <w:t xml:space="preserve">  .............................................................................................................. .20</w:t>
          </w:r>
        </w:p>
        <w:p w:rsidR="00946EDB" w:rsidRDefault="001C1B1C" w:rsidP="00B76D7C">
          <w:pPr>
            <w:ind w:left="420"/>
            <w:jc w:val="center"/>
            <w:rPr>
              <w:rFonts w:ascii="宋体" w:hAnsi="宋体"/>
              <w:b/>
              <w:bCs/>
              <w:color w:val="2B2B2B"/>
              <w:kern w:val="0"/>
              <w:sz w:val="44"/>
              <w:szCs w:val="44"/>
            </w:rPr>
          </w:pPr>
          <w:r w:rsidRPr="00524793">
            <w:rPr>
              <w:rFonts w:ascii="宋体" w:hAnsi="宋体" w:hint="eastAsia"/>
              <w:bCs/>
              <w:color w:val="2B2B2B"/>
              <w:kern w:val="0"/>
              <w:szCs w:val="44"/>
            </w:rPr>
            <w:fldChar w:fldCharType="end"/>
          </w:r>
        </w:p>
      </w:sdtContent>
    </w:sdt>
    <w:p w:rsidR="00696D21" w:rsidRPr="008C3E88" w:rsidRDefault="00696D21" w:rsidP="00F341F8">
      <w:pPr>
        <w:spacing w:line="400" w:lineRule="exact"/>
        <w:ind w:left="420"/>
        <w:rPr>
          <w:rFonts w:asciiTheme="minorEastAsia" w:hAnsiTheme="minorEastAsia"/>
          <w:b/>
          <w:sz w:val="28"/>
          <w:szCs w:val="28"/>
        </w:rPr>
      </w:pPr>
    </w:p>
    <w:p w:rsidR="00696D21" w:rsidRPr="008C3E88" w:rsidRDefault="00696D21" w:rsidP="00F341F8">
      <w:pPr>
        <w:spacing w:line="500" w:lineRule="exact"/>
        <w:ind w:left="420"/>
        <w:rPr>
          <w:rFonts w:asciiTheme="minorEastAsia" w:hAnsiTheme="minorEastAsia"/>
          <w:b/>
          <w:sz w:val="28"/>
          <w:szCs w:val="28"/>
        </w:rPr>
        <w:sectPr w:rsidR="00696D21" w:rsidRPr="008C3E88" w:rsidSect="00696D21">
          <w:footerReference w:type="default" r:id="rId15"/>
          <w:pgSz w:w="11906" w:h="16838"/>
          <w:pgMar w:top="1474" w:right="1474" w:bottom="1474" w:left="1474" w:header="851" w:footer="992" w:gutter="0"/>
          <w:pgNumType w:start="1"/>
          <w:cols w:space="425"/>
          <w:docGrid w:type="lines" w:linePitch="312"/>
        </w:sectPr>
      </w:pPr>
    </w:p>
    <w:p w:rsidR="00696D21" w:rsidRPr="008C3E88" w:rsidRDefault="00696D21" w:rsidP="00F341F8">
      <w:pPr>
        <w:spacing w:line="500" w:lineRule="exact"/>
        <w:ind w:left="420"/>
        <w:rPr>
          <w:rFonts w:asciiTheme="minorEastAsia" w:hAnsiTheme="minorEastAsia"/>
          <w:b/>
          <w:sz w:val="28"/>
          <w:szCs w:val="28"/>
        </w:rPr>
      </w:pPr>
      <w:r>
        <w:rPr>
          <w:rFonts w:asciiTheme="minorEastAsia" w:hAnsiTheme="minorEastAsia" w:hint="eastAsia"/>
          <w:b/>
          <w:sz w:val="28"/>
          <w:szCs w:val="28"/>
        </w:rPr>
        <w:lastRenderedPageBreak/>
        <w:t xml:space="preserve">    </w:t>
      </w:r>
      <w:r w:rsidRPr="008C3E88">
        <w:rPr>
          <w:rFonts w:asciiTheme="minorEastAsia" w:hAnsiTheme="minorEastAsia" w:hint="eastAsia"/>
          <w:b/>
          <w:sz w:val="28"/>
          <w:szCs w:val="28"/>
        </w:rPr>
        <w:t>一、矿山</w:t>
      </w:r>
      <w:r>
        <w:rPr>
          <w:rFonts w:asciiTheme="minorEastAsia" w:hAnsiTheme="minorEastAsia" w:hint="eastAsia"/>
          <w:b/>
          <w:sz w:val="28"/>
          <w:szCs w:val="28"/>
        </w:rPr>
        <w:t>概</w:t>
      </w:r>
      <w:r w:rsidRPr="008C3E88">
        <w:rPr>
          <w:rFonts w:asciiTheme="minorEastAsia" w:hAnsiTheme="minorEastAsia" w:hint="eastAsia"/>
          <w:b/>
          <w:sz w:val="28"/>
          <w:szCs w:val="28"/>
        </w:rPr>
        <w:t>况</w:t>
      </w:r>
    </w:p>
    <w:p w:rsidR="00696D21" w:rsidRPr="00A93553" w:rsidRDefault="00696D21" w:rsidP="00F341F8">
      <w:pPr>
        <w:spacing w:line="500" w:lineRule="exact"/>
        <w:ind w:left="420"/>
        <w:rPr>
          <w:rFonts w:asciiTheme="minorEastAsia" w:hAnsiTheme="minorEastAsia"/>
          <w:b/>
          <w:sz w:val="28"/>
          <w:szCs w:val="28"/>
        </w:rPr>
      </w:pPr>
      <w:r>
        <w:rPr>
          <w:rFonts w:asciiTheme="minorEastAsia" w:hAnsiTheme="minorEastAsia" w:hint="eastAsia"/>
          <w:sz w:val="28"/>
          <w:szCs w:val="28"/>
        </w:rPr>
        <w:t xml:space="preserve">   </w:t>
      </w:r>
      <w:r w:rsidRPr="00A93553">
        <w:rPr>
          <w:rFonts w:asciiTheme="minorEastAsia" w:hAnsiTheme="minorEastAsia" w:hint="eastAsia"/>
          <w:b/>
          <w:sz w:val="28"/>
          <w:szCs w:val="28"/>
        </w:rPr>
        <w:t>（一）矿山企业简介</w:t>
      </w:r>
    </w:p>
    <w:p w:rsidR="00696D21" w:rsidRDefault="00696D21" w:rsidP="00F341F8">
      <w:pPr>
        <w:spacing w:line="500" w:lineRule="exact"/>
        <w:ind w:left="420" w:firstLineChars="200" w:firstLine="560"/>
        <w:rPr>
          <w:rFonts w:asciiTheme="minorEastAsia" w:hAnsiTheme="minorEastAsia"/>
          <w:sz w:val="28"/>
          <w:szCs w:val="28"/>
        </w:rPr>
      </w:pPr>
      <w:r>
        <w:rPr>
          <w:rFonts w:asciiTheme="minorEastAsia" w:hAnsiTheme="minorEastAsia" w:hint="eastAsia"/>
          <w:sz w:val="28"/>
          <w:szCs w:val="28"/>
        </w:rPr>
        <w:t>长汀县金盛高岭土开发有限公司成立于2006年10月24日，</w:t>
      </w:r>
      <w:r w:rsidRPr="005C6ADD">
        <w:rPr>
          <w:rFonts w:asciiTheme="minorEastAsia" w:hAnsiTheme="minorEastAsia" w:hint="eastAsia"/>
          <w:sz w:val="28"/>
          <w:szCs w:val="28"/>
        </w:rPr>
        <w:t>经济类型</w:t>
      </w:r>
      <w:r>
        <w:rPr>
          <w:rFonts w:asciiTheme="minorEastAsia" w:hAnsiTheme="minorEastAsia" w:hint="eastAsia"/>
          <w:sz w:val="28"/>
          <w:szCs w:val="28"/>
        </w:rPr>
        <w:t>为有限责任公司，法定代表人黄永男，注册资本陆拾万元，营业期限：2006年10月24日至2036年10月23日，统一社会信用代码为913508217937850628，经营范围为露天开采高岭土矿：精选、销售高岭土，住所：长汀县南山镇南山村</w:t>
      </w:r>
      <w:r w:rsidRPr="008C3E88">
        <w:rPr>
          <w:rFonts w:asciiTheme="minorEastAsia" w:hAnsiTheme="minorEastAsia" w:hint="eastAsia"/>
          <w:sz w:val="28"/>
          <w:szCs w:val="28"/>
        </w:rPr>
        <w:t>大坑甲</w:t>
      </w:r>
      <w:r>
        <w:rPr>
          <w:rFonts w:asciiTheme="minorEastAsia" w:hAnsiTheme="minorEastAsia" w:hint="eastAsia"/>
          <w:sz w:val="28"/>
          <w:szCs w:val="28"/>
        </w:rPr>
        <w:t>，登记机关为福建省长汀县市场监督管理局。</w:t>
      </w:r>
    </w:p>
    <w:p w:rsidR="00696D21" w:rsidRDefault="00696D21" w:rsidP="00F341F8">
      <w:pPr>
        <w:spacing w:line="500" w:lineRule="exact"/>
        <w:ind w:left="420" w:firstLineChars="200" w:firstLine="560"/>
        <w:rPr>
          <w:rFonts w:asciiTheme="minorEastAsia" w:hAnsiTheme="minorEastAsia"/>
          <w:sz w:val="28"/>
          <w:szCs w:val="28"/>
        </w:rPr>
      </w:pPr>
      <w:r>
        <w:rPr>
          <w:rFonts w:asciiTheme="minorEastAsia" w:hAnsiTheme="minorEastAsia" w:hint="eastAsia"/>
          <w:kern w:val="0"/>
          <w:sz w:val="28"/>
          <w:szCs w:val="28"/>
        </w:rPr>
        <w:t>目前</w:t>
      </w:r>
      <w:r w:rsidRPr="006C6B74">
        <w:rPr>
          <w:rFonts w:asciiTheme="minorEastAsia" w:hAnsiTheme="minorEastAsia" w:hint="eastAsia"/>
          <w:kern w:val="0"/>
          <w:sz w:val="28"/>
          <w:szCs w:val="28"/>
        </w:rPr>
        <w:t>矿山现有管理人员5</w:t>
      </w:r>
      <w:r w:rsidRPr="006C6B74">
        <w:rPr>
          <w:rFonts w:asciiTheme="minorEastAsia" w:hAnsiTheme="minorEastAsia"/>
          <w:kern w:val="0"/>
          <w:sz w:val="28"/>
          <w:szCs w:val="28"/>
        </w:rPr>
        <w:t>人</w:t>
      </w:r>
      <w:r>
        <w:rPr>
          <w:rFonts w:asciiTheme="minorEastAsia" w:hAnsiTheme="minorEastAsia" w:hint="eastAsia"/>
          <w:kern w:val="0"/>
          <w:sz w:val="28"/>
          <w:szCs w:val="28"/>
        </w:rPr>
        <w:t>,其中矿长1人，安全员1人，</w:t>
      </w:r>
      <w:r w:rsidRPr="008C3E88">
        <w:rPr>
          <w:rFonts w:asciiTheme="minorEastAsia" w:hAnsiTheme="minorEastAsia"/>
          <w:kern w:val="0"/>
          <w:sz w:val="28"/>
          <w:szCs w:val="28"/>
        </w:rPr>
        <w:t>技术人员3人</w:t>
      </w:r>
      <w:r>
        <w:rPr>
          <w:rFonts w:asciiTheme="minorEastAsia" w:hAnsiTheme="minorEastAsia" w:hint="eastAsia"/>
          <w:kern w:val="0"/>
          <w:sz w:val="28"/>
          <w:szCs w:val="28"/>
        </w:rPr>
        <w:t>；</w:t>
      </w:r>
      <w:r w:rsidRPr="008C3E88">
        <w:rPr>
          <w:rFonts w:asciiTheme="minorEastAsia" w:hAnsiTheme="minorEastAsia" w:hint="eastAsia"/>
          <w:kern w:val="0"/>
          <w:sz w:val="28"/>
          <w:szCs w:val="28"/>
        </w:rPr>
        <w:t>采矿</w:t>
      </w:r>
      <w:r w:rsidRPr="008C3E88">
        <w:rPr>
          <w:rFonts w:asciiTheme="minorEastAsia" w:hAnsiTheme="minorEastAsia"/>
          <w:kern w:val="0"/>
          <w:sz w:val="28"/>
          <w:szCs w:val="28"/>
        </w:rPr>
        <w:t>生产工人</w:t>
      </w:r>
      <w:r>
        <w:rPr>
          <w:rFonts w:asciiTheme="minorEastAsia" w:hAnsiTheme="minorEastAsia" w:hint="eastAsia"/>
          <w:kern w:val="0"/>
          <w:sz w:val="28"/>
          <w:szCs w:val="28"/>
        </w:rPr>
        <w:t>2</w:t>
      </w:r>
      <w:r w:rsidRPr="008C3E88">
        <w:rPr>
          <w:rFonts w:asciiTheme="minorEastAsia" w:hAnsiTheme="minorEastAsia" w:hint="eastAsia"/>
          <w:kern w:val="0"/>
          <w:sz w:val="28"/>
          <w:szCs w:val="28"/>
        </w:rPr>
        <w:t>人，</w:t>
      </w:r>
      <w:r>
        <w:rPr>
          <w:rFonts w:asciiTheme="minorEastAsia" w:hAnsiTheme="minorEastAsia" w:hint="eastAsia"/>
          <w:kern w:val="0"/>
          <w:sz w:val="28"/>
          <w:szCs w:val="28"/>
        </w:rPr>
        <w:t>为挖掘机司机1人，运输车司机和铲车司机1人；水洗高岭土</w:t>
      </w:r>
      <w:r w:rsidRPr="008C3E88">
        <w:rPr>
          <w:rFonts w:asciiTheme="minorEastAsia" w:hAnsiTheme="minorEastAsia"/>
          <w:kern w:val="0"/>
          <w:sz w:val="28"/>
          <w:szCs w:val="28"/>
        </w:rPr>
        <w:t>生产工人</w:t>
      </w:r>
      <w:r>
        <w:rPr>
          <w:rFonts w:asciiTheme="minorEastAsia" w:hAnsiTheme="minorEastAsia" w:hint="eastAsia"/>
          <w:kern w:val="0"/>
          <w:sz w:val="28"/>
          <w:szCs w:val="28"/>
        </w:rPr>
        <w:t>9</w:t>
      </w:r>
      <w:r w:rsidRPr="008C3E88">
        <w:rPr>
          <w:rFonts w:asciiTheme="minorEastAsia" w:hAnsiTheme="minorEastAsia" w:hint="eastAsia"/>
          <w:kern w:val="0"/>
          <w:sz w:val="28"/>
          <w:szCs w:val="28"/>
        </w:rPr>
        <w:t>人</w:t>
      </w:r>
      <w:r>
        <w:rPr>
          <w:rFonts w:asciiTheme="minorEastAsia" w:hAnsiTheme="minorEastAsia" w:hint="eastAsia"/>
          <w:kern w:val="0"/>
          <w:sz w:val="28"/>
          <w:szCs w:val="28"/>
        </w:rPr>
        <w:t>；</w:t>
      </w:r>
      <w:r w:rsidRPr="008C3E88">
        <w:rPr>
          <w:rFonts w:asciiTheme="minorEastAsia" w:hAnsiTheme="minorEastAsia"/>
          <w:kern w:val="0"/>
          <w:sz w:val="28"/>
          <w:szCs w:val="28"/>
        </w:rPr>
        <w:t>合计全矿人员计</w:t>
      </w:r>
      <w:r>
        <w:rPr>
          <w:rFonts w:asciiTheme="minorEastAsia" w:hAnsiTheme="minorEastAsia" w:hint="eastAsia"/>
          <w:kern w:val="0"/>
          <w:sz w:val="28"/>
          <w:szCs w:val="28"/>
        </w:rPr>
        <w:t>1</w:t>
      </w:r>
      <w:r w:rsidRPr="008C3E88">
        <w:rPr>
          <w:rFonts w:asciiTheme="minorEastAsia" w:hAnsiTheme="minorEastAsia" w:hint="eastAsia"/>
          <w:kern w:val="0"/>
          <w:sz w:val="28"/>
          <w:szCs w:val="28"/>
        </w:rPr>
        <w:t>4人</w:t>
      </w:r>
      <w:r>
        <w:rPr>
          <w:rFonts w:asciiTheme="minorEastAsia" w:hAnsiTheme="minorEastAsia" w:hint="eastAsia"/>
          <w:kern w:val="0"/>
          <w:sz w:val="28"/>
          <w:szCs w:val="28"/>
        </w:rPr>
        <w:t>，除特殊岗位人员外，其余均聘用当地村民</w:t>
      </w:r>
      <w:r w:rsidRPr="008C3E88">
        <w:rPr>
          <w:rFonts w:asciiTheme="minorEastAsia" w:hAnsiTheme="minorEastAsia"/>
          <w:kern w:val="0"/>
          <w:sz w:val="28"/>
          <w:szCs w:val="28"/>
        </w:rPr>
        <w:t>。</w:t>
      </w:r>
    </w:p>
    <w:p w:rsidR="00696D21" w:rsidRPr="00A93553" w:rsidRDefault="00696D21" w:rsidP="00F341F8">
      <w:pPr>
        <w:spacing w:line="500" w:lineRule="exact"/>
        <w:ind w:left="420" w:firstLineChars="200" w:firstLine="562"/>
        <w:rPr>
          <w:rFonts w:asciiTheme="minorEastAsia" w:hAnsiTheme="minorEastAsia"/>
          <w:b/>
          <w:sz w:val="28"/>
          <w:szCs w:val="28"/>
        </w:rPr>
      </w:pPr>
      <w:r w:rsidRPr="00A93553">
        <w:rPr>
          <w:rFonts w:asciiTheme="minorEastAsia" w:hAnsiTheme="minorEastAsia" w:hint="eastAsia"/>
          <w:b/>
          <w:sz w:val="28"/>
          <w:szCs w:val="28"/>
        </w:rPr>
        <w:t>（二）交通位置</w:t>
      </w:r>
    </w:p>
    <w:p w:rsidR="00696D21" w:rsidRPr="008C3E88" w:rsidRDefault="00696D21" w:rsidP="00F341F8">
      <w:pPr>
        <w:spacing w:line="500" w:lineRule="exact"/>
        <w:ind w:left="420" w:firstLineChars="200" w:firstLine="560"/>
        <w:rPr>
          <w:rFonts w:asciiTheme="minorEastAsia" w:hAnsiTheme="minorEastAsia"/>
          <w:sz w:val="28"/>
          <w:szCs w:val="28"/>
        </w:rPr>
      </w:pPr>
      <w:r w:rsidRPr="008C3E88">
        <w:rPr>
          <w:rFonts w:asciiTheme="minorEastAsia" w:hAnsiTheme="minorEastAsia" w:hint="eastAsia"/>
          <w:sz w:val="28"/>
          <w:szCs w:val="28"/>
        </w:rPr>
        <w:t>矿区位于长汀县城方位约150°直距28公里处的南山镇</w:t>
      </w:r>
      <w:r>
        <w:rPr>
          <w:rFonts w:asciiTheme="minorEastAsia" w:hAnsiTheme="minorEastAsia" w:hint="eastAsia"/>
          <w:sz w:val="28"/>
          <w:szCs w:val="28"/>
        </w:rPr>
        <w:t>南山村</w:t>
      </w:r>
      <w:r w:rsidRPr="008C3E88">
        <w:rPr>
          <w:rFonts w:asciiTheme="minorEastAsia" w:hAnsiTheme="minorEastAsia" w:hint="eastAsia"/>
          <w:sz w:val="28"/>
          <w:szCs w:val="28"/>
        </w:rPr>
        <w:t>大坑甲，行政隶属南山镇南山村管辖。矿区地理坐标：东经116°29′02″～116°29′07″，北纬25°37′30″～25°37′40″。矿区距南山镇政府约3公里，原319国道在矿部经过，矿山已有</w:t>
      </w:r>
      <w:r>
        <w:rPr>
          <w:rFonts w:asciiTheme="minorEastAsia" w:hAnsiTheme="minorEastAsia" w:hint="eastAsia"/>
          <w:sz w:val="28"/>
          <w:szCs w:val="28"/>
        </w:rPr>
        <w:t>砂石硬化</w:t>
      </w:r>
      <w:r w:rsidRPr="008C3E88">
        <w:rPr>
          <w:rFonts w:asciiTheme="minorEastAsia" w:hAnsiTheme="minorEastAsia" w:hint="eastAsia"/>
          <w:sz w:val="28"/>
          <w:szCs w:val="28"/>
        </w:rPr>
        <w:t>道路与之相连，距原319国道约1.5km，交通条件好(详见</w:t>
      </w:r>
      <w:r>
        <w:rPr>
          <w:rFonts w:asciiTheme="minorEastAsia" w:hAnsiTheme="minorEastAsia" w:hint="eastAsia"/>
          <w:sz w:val="28"/>
          <w:szCs w:val="28"/>
        </w:rPr>
        <w:t>下页</w:t>
      </w:r>
      <w:r w:rsidRPr="008C3E88">
        <w:rPr>
          <w:rFonts w:asciiTheme="minorEastAsia" w:hAnsiTheme="minorEastAsia" w:hint="eastAsia"/>
          <w:sz w:val="28"/>
          <w:szCs w:val="28"/>
        </w:rPr>
        <w:t>交通位置图)。</w:t>
      </w:r>
    </w:p>
    <w:p w:rsidR="00696D21" w:rsidRPr="00A93553" w:rsidRDefault="00696D21" w:rsidP="00F341F8">
      <w:pPr>
        <w:adjustRightInd w:val="0"/>
        <w:spacing w:line="500" w:lineRule="exact"/>
        <w:ind w:left="420" w:firstLineChars="198" w:firstLine="557"/>
        <w:outlineLvl w:val="0"/>
        <w:rPr>
          <w:rFonts w:asciiTheme="minorEastAsia" w:hAnsiTheme="minorEastAsia"/>
          <w:b/>
          <w:sz w:val="28"/>
          <w:szCs w:val="28"/>
        </w:rPr>
      </w:pPr>
      <w:r w:rsidRPr="00A93553">
        <w:rPr>
          <w:rFonts w:asciiTheme="minorEastAsia" w:hAnsiTheme="minorEastAsia" w:hint="eastAsia"/>
          <w:b/>
          <w:sz w:val="28"/>
          <w:szCs w:val="28"/>
        </w:rPr>
        <w:t>（三）矿权设置情况</w:t>
      </w:r>
    </w:p>
    <w:p w:rsidR="00696D21" w:rsidRPr="00076DA7" w:rsidRDefault="00696D21" w:rsidP="00F341F8">
      <w:pPr>
        <w:spacing w:line="500" w:lineRule="exact"/>
        <w:ind w:left="420" w:firstLineChars="200" w:firstLine="560"/>
        <w:rPr>
          <w:rFonts w:asciiTheme="minorEastAsia" w:hAnsiTheme="minorEastAsia" w:cs="Arial"/>
          <w:sz w:val="28"/>
          <w:szCs w:val="28"/>
          <w:shd w:val="clear" w:color="auto" w:fill="FFFFFF"/>
        </w:rPr>
      </w:pPr>
      <w:r w:rsidRPr="00076DA7">
        <w:rPr>
          <w:rFonts w:asciiTheme="minorEastAsia" w:hAnsiTheme="minorEastAsia" w:hint="eastAsia"/>
          <w:sz w:val="28"/>
          <w:szCs w:val="28"/>
        </w:rPr>
        <w:t>长汀县南山镇大坑甲高岭土矿于2000年11月设置采矿权，经二次延续后，现采矿证号为C3508212010107120079609，采矿权人为长汀县金盛高岭土开发有限公司。</w:t>
      </w:r>
    </w:p>
    <w:p w:rsidR="00696D21" w:rsidRPr="00076DA7" w:rsidRDefault="00696D21" w:rsidP="00F341F8">
      <w:pPr>
        <w:spacing w:line="500" w:lineRule="exact"/>
        <w:ind w:left="420" w:firstLineChars="200" w:firstLine="560"/>
        <w:rPr>
          <w:rFonts w:asciiTheme="minorEastAsia" w:hAnsiTheme="minorEastAsia"/>
          <w:sz w:val="28"/>
          <w:szCs w:val="28"/>
        </w:rPr>
      </w:pPr>
      <w:r w:rsidRPr="00076DA7">
        <w:rPr>
          <w:rFonts w:asciiTheme="minorEastAsia" w:hAnsiTheme="minorEastAsia" w:hint="eastAsia"/>
          <w:sz w:val="28"/>
          <w:szCs w:val="28"/>
        </w:rPr>
        <w:t>在采矿证到期前，经长汀县国土资源局同意，矿山延续至2019年7月。因矿山尚有大量资源未动用，为满足市场需求，办理第三次延续采矿权延续登记，业主委托大地矿业发展服务有限公司对该矿区开展资源储量核实工作。由于本次延续的矿区范围和开采标高不变，故资源储量核实以以2010年12月提交并经福建省国土资源评估中心评审</w:t>
      </w:r>
      <w:r w:rsidRPr="00076DA7">
        <w:rPr>
          <w:rFonts w:asciiTheme="minorEastAsia" w:hAnsiTheme="minorEastAsia" w:hint="eastAsia"/>
          <w:sz w:val="28"/>
          <w:szCs w:val="28"/>
        </w:rPr>
        <w:lastRenderedPageBreak/>
        <w:t>通过的《福建省长汀县南山大坑甲矿区</w:t>
      </w:r>
      <w:r w:rsidRPr="00076DA7">
        <w:rPr>
          <w:rFonts w:asciiTheme="minorEastAsia" w:hAnsiTheme="minorEastAsia" w:cs="Arial" w:hint="eastAsia"/>
          <w:sz w:val="28"/>
          <w:szCs w:val="28"/>
          <w:shd w:val="clear" w:color="auto" w:fill="FFFFFF"/>
        </w:rPr>
        <w:t>高岭土</w:t>
      </w:r>
      <w:r w:rsidRPr="00076DA7">
        <w:rPr>
          <w:rFonts w:asciiTheme="minorEastAsia" w:hAnsiTheme="minorEastAsia" w:hint="eastAsia"/>
          <w:sz w:val="28"/>
          <w:szCs w:val="28"/>
        </w:rPr>
        <w:t>矿普查地质报告》（闽国土资储审龙字[2011]1号）为基础,在充分收集、综合研究前人地质资料的基础上，通过对矿山近年来开拓采掘工程（采场）进行综合调查，补充钻孔控制，查明矿区的地质条件及</w:t>
      </w:r>
      <w:r w:rsidRPr="00076DA7">
        <w:rPr>
          <w:rFonts w:asciiTheme="minorEastAsia" w:hAnsiTheme="minorEastAsia" w:cs="Arial" w:hint="eastAsia"/>
          <w:sz w:val="28"/>
          <w:szCs w:val="28"/>
          <w:shd w:val="clear" w:color="auto" w:fill="FFFFFF"/>
        </w:rPr>
        <w:t>高岭土</w:t>
      </w:r>
      <w:r w:rsidRPr="00076DA7">
        <w:rPr>
          <w:rFonts w:asciiTheme="minorEastAsia" w:hAnsiTheme="minorEastAsia" w:hint="eastAsia"/>
          <w:sz w:val="28"/>
          <w:szCs w:val="28"/>
        </w:rPr>
        <w:t>矿体的规模、形态、产状等特征；采样测试验证矿区的矿石质量；深入分析评价矿区的水、工、环等开采技术条件；核实矿区保有</w:t>
      </w:r>
      <w:r w:rsidRPr="00076DA7">
        <w:rPr>
          <w:rFonts w:asciiTheme="minorEastAsia" w:hAnsiTheme="minorEastAsia" w:cs="Arial" w:hint="eastAsia"/>
          <w:sz w:val="28"/>
          <w:szCs w:val="28"/>
          <w:shd w:val="clear" w:color="auto" w:fill="FFFFFF"/>
        </w:rPr>
        <w:t>高岭土</w:t>
      </w:r>
      <w:r w:rsidRPr="00076DA7">
        <w:rPr>
          <w:rFonts w:asciiTheme="minorEastAsia" w:hAnsiTheme="minorEastAsia" w:hint="eastAsia"/>
          <w:sz w:val="28"/>
          <w:szCs w:val="28"/>
        </w:rPr>
        <w:t>矿的资源储量，编写了《福建省长汀县大坑甲矿区高岭土矿资源储量地质报告（2018年）》矿区资源储量地质报告，为矿山采权延续登记及下一步开发利用等提供地质依据。</w:t>
      </w:r>
    </w:p>
    <w:p w:rsidR="00696D21" w:rsidRPr="008C3E88" w:rsidRDefault="00696D21" w:rsidP="00F341F8">
      <w:pPr>
        <w:spacing w:line="500" w:lineRule="exact"/>
        <w:ind w:left="420" w:firstLineChars="200" w:firstLine="560"/>
        <w:rPr>
          <w:rFonts w:asciiTheme="minorEastAsia" w:hAnsiTheme="minorEastAsia"/>
          <w:sz w:val="28"/>
          <w:szCs w:val="28"/>
        </w:rPr>
      </w:pPr>
      <w:r w:rsidRPr="008C3E88">
        <w:rPr>
          <w:rFonts w:asciiTheme="minorEastAsia" w:hAnsiTheme="minorEastAsia" w:hint="eastAsia"/>
          <w:sz w:val="28"/>
          <w:szCs w:val="28"/>
        </w:rPr>
        <w:t>长汀县南山镇大坑甲高岭土矿于2021年7</w:t>
      </w:r>
      <w:r>
        <w:rPr>
          <w:rFonts w:asciiTheme="minorEastAsia" w:hAnsiTheme="minorEastAsia" w:hint="eastAsia"/>
          <w:sz w:val="28"/>
          <w:szCs w:val="28"/>
        </w:rPr>
        <w:t>月</w:t>
      </w:r>
      <w:r w:rsidRPr="00076DA7">
        <w:rPr>
          <w:rFonts w:asciiTheme="minorEastAsia" w:hAnsiTheme="minorEastAsia" w:hint="eastAsia"/>
          <w:sz w:val="28"/>
          <w:szCs w:val="28"/>
        </w:rPr>
        <w:t>第三次延续</w:t>
      </w:r>
      <w:r>
        <w:rPr>
          <w:rFonts w:asciiTheme="minorEastAsia" w:hAnsiTheme="minorEastAsia" w:hint="eastAsia"/>
          <w:sz w:val="28"/>
          <w:szCs w:val="28"/>
        </w:rPr>
        <w:t>取得采矿权，采矿权人为长汀县金盛高岭土开发有限公司，采矿证号：</w:t>
      </w:r>
      <w:r w:rsidRPr="008C3E88">
        <w:rPr>
          <w:rFonts w:asciiTheme="minorEastAsia" w:hAnsiTheme="minorEastAsia" w:hint="eastAsia"/>
          <w:sz w:val="28"/>
          <w:szCs w:val="28"/>
        </w:rPr>
        <w:t>C3508212010107120079609，核定</w:t>
      </w:r>
      <w:r w:rsidRPr="008C3E88">
        <w:rPr>
          <w:rFonts w:asciiTheme="minorEastAsia" w:hAnsiTheme="minorEastAsia" w:hint="eastAsia"/>
          <w:kern w:val="0"/>
          <w:sz w:val="28"/>
          <w:szCs w:val="28"/>
        </w:rPr>
        <w:t>矿区面积0.0284km</w:t>
      </w:r>
      <w:r w:rsidRPr="008C3E88">
        <w:rPr>
          <w:rFonts w:asciiTheme="minorEastAsia" w:hAnsiTheme="minorEastAsia" w:hint="eastAsia"/>
          <w:kern w:val="0"/>
          <w:sz w:val="28"/>
          <w:szCs w:val="28"/>
          <w:vertAlign w:val="superscript"/>
        </w:rPr>
        <w:t>2</w:t>
      </w:r>
      <w:r w:rsidRPr="008C3E88">
        <w:rPr>
          <w:rFonts w:asciiTheme="minorEastAsia" w:hAnsiTheme="minorEastAsia" w:hint="eastAsia"/>
          <w:kern w:val="0"/>
          <w:sz w:val="28"/>
          <w:szCs w:val="28"/>
        </w:rPr>
        <w:t>，开采标高：+453～+345m，</w:t>
      </w:r>
      <w:r>
        <w:rPr>
          <w:rFonts w:asciiTheme="minorEastAsia" w:hAnsiTheme="minorEastAsia" w:hint="eastAsia"/>
          <w:kern w:val="0"/>
          <w:sz w:val="28"/>
          <w:szCs w:val="28"/>
        </w:rPr>
        <w:t>开采矿种：高岭土，</w:t>
      </w:r>
      <w:r w:rsidRPr="008C3E88">
        <w:rPr>
          <w:rFonts w:asciiTheme="minorEastAsia" w:hAnsiTheme="minorEastAsia" w:hint="eastAsia"/>
          <w:sz w:val="28"/>
          <w:szCs w:val="28"/>
        </w:rPr>
        <w:t>开采方式为露天开采，生产规模为6.0万吨/年，有效期限至2030年7月6日，经济类型为有限责任公司。</w:t>
      </w:r>
    </w:p>
    <w:p w:rsidR="00696D21" w:rsidRPr="008C3E88" w:rsidRDefault="00696D21" w:rsidP="00F341F8">
      <w:pPr>
        <w:adjustRightInd w:val="0"/>
        <w:spacing w:line="500" w:lineRule="exact"/>
        <w:ind w:left="420"/>
        <w:jc w:val="center"/>
        <w:outlineLvl w:val="0"/>
        <w:rPr>
          <w:rFonts w:asciiTheme="minorEastAsia" w:hAnsiTheme="minorEastAsia"/>
          <w:sz w:val="28"/>
          <w:szCs w:val="28"/>
        </w:rPr>
      </w:pPr>
      <w:r>
        <w:rPr>
          <w:rFonts w:asciiTheme="minorEastAsia" w:hAnsiTheme="minorEastAsia" w:hint="eastAsia"/>
          <w:noProof/>
          <w:sz w:val="28"/>
          <w:szCs w:val="28"/>
        </w:rPr>
        <w:drawing>
          <wp:anchor distT="0" distB="0" distL="114300" distR="114300" simplePos="0" relativeHeight="251716608" behindDoc="1" locked="0" layoutInCell="1" allowOverlap="1">
            <wp:simplePos x="0" y="0"/>
            <wp:positionH relativeFrom="column">
              <wp:posOffset>168910</wp:posOffset>
            </wp:positionH>
            <wp:positionV relativeFrom="paragraph">
              <wp:posOffset>280035</wp:posOffset>
            </wp:positionV>
            <wp:extent cx="5838825" cy="4552950"/>
            <wp:effectExtent l="19050" t="0" r="9525" b="0"/>
            <wp:wrapNone/>
            <wp:docPr id="92" name="图片 3" descr="地理底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地理底图"/>
                    <pic:cNvPicPr>
                      <a:picLocks noChangeAspect="1" noChangeArrowheads="1"/>
                    </pic:cNvPicPr>
                  </pic:nvPicPr>
                  <pic:blipFill>
                    <a:blip r:embed="rId16" cstate="print"/>
                    <a:srcRect/>
                    <a:stretch>
                      <a:fillRect/>
                    </a:stretch>
                  </pic:blipFill>
                  <pic:spPr bwMode="auto">
                    <a:xfrm>
                      <a:off x="0" y="0"/>
                      <a:ext cx="5838825" cy="4552950"/>
                    </a:xfrm>
                    <a:prstGeom prst="rect">
                      <a:avLst/>
                    </a:prstGeom>
                    <a:noFill/>
                    <a:ln w="9525">
                      <a:noFill/>
                      <a:miter lim="800000"/>
                      <a:headEnd/>
                      <a:tailEnd/>
                    </a:ln>
                  </pic:spPr>
                </pic:pic>
              </a:graphicData>
            </a:graphic>
          </wp:anchor>
        </w:drawing>
      </w:r>
      <w:r w:rsidRPr="008C3E88">
        <w:rPr>
          <w:rFonts w:asciiTheme="minorEastAsia" w:hAnsiTheme="minorEastAsia" w:hint="eastAsia"/>
          <w:sz w:val="28"/>
          <w:szCs w:val="28"/>
        </w:rPr>
        <w:t>矿区交通位置图</w:t>
      </w:r>
    </w:p>
    <w:p w:rsidR="00696D21" w:rsidRDefault="00696D21" w:rsidP="00F341F8">
      <w:pPr>
        <w:spacing w:line="500" w:lineRule="exact"/>
        <w:ind w:left="420" w:firstLineChars="200" w:firstLine="560"/>
        <w:rPr>
          <w:rFonts w:asciiTheme="minorEastAsia" w:hAnsiTheme="minorEastAsia"/>
          <w:sz w:val="28"/>
          <w:szCs w:val="28"/>
        </w:rPr>
      </w:pPr>
    </w:p>
    <w:p w:rsidR="00696D21" w:rsidRDefault="00696D21" w:rsidP="00F341F8">
      <w:pPr>
        <w:spacing w:line="500" w:lineRule="exact"/>
        <w:ind w:left="420" w:firstLineChars="200" w:firstLine="560"/>
        <w:rPr>
          <w:rFonts w:asciiTheme="minorEastAsia" w:hAnsiTheme="minorEastAsia"/>
          <w:sz w:val="28"/>
          <w:szCs w:val="28"/>
        </w:rPr>
      </w:pPr>
    </w:p>
    <w:p w:rsidR="00696D21" w:rsidRDefault="00696D21" w:rsidP="00F341F8">
      <w:pPr>
        <w:spacing w:line="500" w:lineRule="exact"/>
        <w:ind w:left="420" w:firstLineChars="200" w:firstLine="560"/>
        <w:rPr>
          <w:rFonts w:asciiTheme="minorEastAsia" w:hAnsiTheme="minorEastAsia"/>
          <w:sz w:val="28"/>
          <w:szCs w:val="28"/>
        </w:rPr>
      </w:pPr>
    </w:p>
    <w:p w:rsidR="00696D21" w:rsidRDefault="00696D21" w:rsidP="00F341F8">
      <w:pPr>
        <w:spacing w:line="500" w:lineRule="exact"/>
        <w:ind w:left="420" w:firstLineChars="200" w:firstLine="560"/>
        <w:rPr>
          <w:rFonts w:asciiTheme="minorEastAsia" w:hAnsiTheme="minorEastAsia"/>
          <w:sz w:val="28"/>
          <w:szCs w:val="28"/>
        </w:rPr>
      </w:pPr>
    </w:p>
    <w:p w:rsidR="00696D21" w:rsidRDefault="00696D21" w:rsidP="00F341F8">
      <w:pPr>
        <w:spacing w:line="500" w:lineRule="exact"/>
        <w:ind w:left="420" w:firstLineChars="200" w:firstLine="560"/>
        <w:rPr>
          <w:rFonts w:asciiTheme="minorEastAsia" w:hAnsiTheme="minorEastAsia"/>
          <w:sz w:val="28"/>
          <w:szCs w:val="28"/>
        </w:rPr>
      </w:pPr>
    </w:p>
    <w:p w:rsidR="00696D21" w:rsidRDefault="00696D21" w:rsidP="00F341F8">
      <w:pPr>
        <w:spacing w:line="500" w:lineRule="exact"/>
        <w:ind w:left="420" w:firstLineChars="200" w:firstLine="560"/>
        <w:rPr>
          <w:rFonts w:asciiTheme="minorEastAsia" w:hAnsiTheme="minorEastAsia"/>
          <w:sz w:val="28"/>
          <w:szCs w:val="28"/>
        </w:rPr>
      </w:pPr>
    </w:p>
    <w:p w:rsidR="00696D21" w:rsidRDefault="00696D21" w:rsidP="00F341F8">
      <w:pPr>
        <w:spacing w:line="500" w:lineRule="exact"/>
        <w:ind w:left="420" w:firstLineChars="200" w:firstLine="560"/>
        <w:rPr>
          <w:rFonts w:asciiTheme="minorEastAsia" w:hAnsiTheme="minorEastAsia"/>
          <w:sz w:val="28"/>
          <w:szCs w:val="28"/>
        </w:rPr>
      </w:pPr>
    </w:p>
    <w:p w:rsidR="00696D21" w:rsidRDefault="00696D21" w:rsidP="00F341F8">
      <w:pPr>
        <w:spacing w:line="500" w:lineRule="exact"/>
        <w:ind w:left="420" w:firstLineChars="200" w:firstLine="560"/>
        <w:rPr>
          <w:rFonts w:asciiTheme="minorEastAsia" w:hAnsiTheme="minorEastAsia"/>
          <w:sz w:val="28"/>
          <w:szCs w:val="28"/>
        </w:rPr>
      </w:pPr>
    </w:p>
    <w:p w:rsidR="00696D21" w:rsidRDefault="00696D21" w:rsidP="00F341F8">
      <w:pPr>
        <w:spacing w:line="500" w:lineRule="exact"/>
        <w:ind w:left="420" w:firstLineChars="200" w:firstLine="560"/>
        <w:rPr>
          <w:rFonts w:asciiTheme="minorEastAsia" w:hAnsiTheme="minorEastAsia"/>
          <w:sz w:val="28"/>
          <w:szCs w:val="28"/>
        </w:rPr>
      </w:pPr>
    </w:p>
    <w:p w:rsidR="00696D21" w:rsidRDefault="00696D21" w:rsidP="00F341F8">
      <w:pPr>
        <w:spacing w:line="500" w:lineRule="exact"/>
        <w:ind w:left="420" w:firstLineChars="200" w:firstLine="560"/>
        <w:rPr>
          <w:rFonts w:asciiTheme="minorEastAsia" w:hAnsiTheme="minorEastAsia"/>
          <w:sz w:val="28"/>
          <w:szCs w:val="28"/>
        </w:rPr>
      </w:pPr>
    </w:p>
    <w:p w:rsidR="00696D21" w:rsidRDefault="00696D21" w:rsidP="00F341F8">
      <w:pPr>
        <w:spacing w:line="500" w:lineRule="exact"/>
        <w:ind w:left="420" w:firstLineChars="200" w:firstLine="560"/>
        <w:rPr>
          <w:rFonts w:asciiTheme="minorEastAsia" w:hAnsiTheme="minorEastAsia"/>
          <w:sz w:val="28"/>
          <w:szCs w:val="28"/>
        </w:rPr>
      </w:pPr>
    </w:p>
    <w:p w:rsidR="00696D21" w:rsidRDefault="00696D21" w:rsidP="00F341F8">
      <w:pPr>
        <w:spacing w:line="500" w:lineRule="exact"/>
        <w:ind w:left="420" w:firstLineChars="200" w:firstLine="560"/>
        <w:rPr>
          <w:rFonts w:asciiTheme="minorEastAsia" w:hAnsiTheme="minorEastAsia"/>
          <w:sz w:val="28"/>
          <w:szCs w:val="28"/>
        </w:rPr>
      </w:pPr>
    </w:p>
    <w:p w:rsidR="00696D21" w:rsidRPr="00076DA7" w:rsidRDefault="00696D21" w:rsidP="00F341F8">
      <w:pPr>
        <w:spacing w:line="500" w:lineRule="exact"/>
        <w:ind w:left="420" w:firstLineChars="200" w:firstLine="562"/>
        <w:rPr>
          <w:rFonts w:asciiTheme="minorEastAsia" w:hAnsiTheme="minorEastAsia"/>
          <w:sz w:val="28"/>
          <w:szCs w:val="28"/>
        </w:rPr>
      </w:pPr>
      <w:r w:rsidRPr="00076DA7">
        <w:rPr>
          <w:rFonts w:asciiTheme="minorEastAsia" w:hAnsiTheme="minorEastAsia" w:hint="eastAsia"/>
          <w:b/>
          <w:sz w:val="28"/>
          <w:szCs w:val="28"/>
        </w:rPr>
        <w:lastRenderedPageBreak/>
        <w:t>（四）矿山开发历史</w:t>
      </w:r>
      <w:r>
        <w:rPr>
          <w:rFonts w:asciiTheme="minorEastAsia" w:hAnsiTheme="minorEastAsia" w:hint="eastAsia"/>
          <w:b/>
          <w:sz w:val="28"/>
          <w:szCs w:val="28"/>
        </w:rPr>
        <w:t>及开采</w:t>
      </w:r>
      <w:r w:rsidRPr="00076DA7">
        <w:rPr>
          <w:rFonts w:asciiTheme="minorEastAsia" w:hAnsiTheme="minorEastAsia" w:hint="eastAsia"/>
          <w:b/>
          <w:sz w:val="28"/>
          <w:szCs w:val="28"/>
        </w:rPr>
        <w:t>现状</w:t>
      </w:r>
    </w:p>
    <w:p w:rsidR="00696D21" w:rsidRDefault="00696D21" w:rsidP="00F341F8">
      <w:pPr>
        <w:spacing w:line="500" w:lineRule="exact"/>
        <w:ind w:left="420" w:firstLineChars="200" w:firstLine="560"/>
        <w:rPr>
          <w:rFonts w:asciiTheme="minorEastAsia" w:hAnsiTheme="minorEastAsia" w:cs="Arial"/>
          <w:sz w:val="28"/>
          <w:szCs w:val="28"/>
          <w:shd w:val="clear" w:color="auto" w:fill="FFFFFF"/>
        </w:rPr>
      </w:pPr>
      <w:r w:rsidRPr="00076DA7">
        <w:rPr>
          <w:rFonts w:asciiTheme="minorEastAsia" w:hAnsiTheme="minorEastAsia" w:hint="eastAsia"/>
          <w:sz w:val="28"/>
          <w:szCs w:val="28"/>
        </w:rPr>
        <w:t>矿山虽于2000年11月取得了采矿证，由于原矿Al</w:t>
      </w:r>
      <w:r w:rsidRPr="00076DA7">
        <w:rPr>
          <w:rFonts w:asciiTheme="minorEastAsia" w:hAnsiTheme="minorEastAsia" w:hint="eastAsia"/>
          <w:sz w:val="28"/>
          <w:szCs w:val="28"/>
          <w:vertAlign w:val="subscript"/>
        </w:rPr>
        <w:t>2</w:t>
      </w:r>
      <w:r w:rsidRPr="00076DA7">
        <w:rPr>
          <w:rFonts w:asciiTheme="minorEastAsia" w:hAnsiTheme="minorEastAsia" w:hint="eastAsia"/>
          <w:sz w:val="28"/>
          <w:szCs w:val="28"/>
        </w:rPr>
        <w:t>O</w:t>
      </w:r>
      <w:r w:rsidRPr="00076DA7">
        <w:rPr>
          <w:rFonts w:asciiTheme="minorEastAsia" w:hAnsiTheme="minorEastAsia" w:hint="eastAsia"/>
          <w:sz w:val="28"/>
          <w:szCs w:val="28"/>
          <w:vertAlign w:val="subscript"/>
        </w:rPr>
        <w:t>3</w:t>
      </w:r>
      <w:r w:rsidRPr="00076DA7">
        <w:rPr>
          <w:rFonts w:asciiTheme="minorEastAsia" w:hAnsiTheme="minorEastAsia" w:hint="eastAsia"/>
          <w:sz w:val="28"/>
          <w:szCs w:val="28"/>
        </w:rPr>
        <w:t>较低，市场不景气，至2007年在矿区西南部建设高岭土选矿厂投产后方始小规模开采，在矿区中部开拓小采场1个，至2010年12月采出高岭土原矿约2.0万吨；2011年后将原采场开拓成北东向半月形，东西宽约75m、南北深约55m，采高3～15m，至2018年7月开采动用高岭土原矿5.22万吨，选出高岭土精矿约2.0万吨。矿山自2007年至今，累计开采高岭土原矿约7.22万吨</w:t>
      </w:r>
      <w:r w:rsidRPr="00076DA7">
        <w:rPr>
          <w:rFonts w:asciiTheme="minorEastAsia" w:hAnsiTheme="minorEastAsia" w:cs="Arial" w:hint="eastAsia"/>
          <w:sz w:val="28"/>
          <w:szCs w:val="28"/>
          <w:shd w:val="clear" w:color="auto" w:fill="FFFFFF"/>
        </w:rPr>
        <w:t>。</w:t>
      </w:r>
    </w:p>
    <w:p w:rsidR="00696D21" w:rsidRPr="008C3E88" w:rsidRDefault="00696D21" w:rsidP="00F341F8">
      <w:pPr>
        <w:spacing w:line="500" w:lineRule="exact"/>
        <w:ind w:left="420" w:firstLineChars="200" w:firstLine="560"/>
        <w:rPr>
          <w:rFonts w:asciiTheme="minorEastAsia" w:hAnsiTheme="minorEastAsia"/>
          <w:sz w:val="28"/>
          <w:szCs w:val="28"/>
        </w:rPr>
      </w:pPr>
      <w:r w:rsidRPr="008C3E88">
        <w:rPr>
          <w:rFonts w:asciiTheme="minorEastAsia" w:hAnsiTheme="minorEastAsia" w:hint="eastAsia"/>
          <w:bCs/>
          <w:sz w:val="28"/>
          <w:szCs w:val="28"/>
        </w:rPr>
        <w:t>根据龙岩市大地矿业发展服务有限公司</w:t>
      </w:r>
      <w:r w:rsidRPr="008C3E88">
        <w:rPr>
          <w:rFonts w:asciiTheme="minorEastAsia" w:hAnsiTheme="minorEastAsia" w:hint="eastAsia"/>
          <w:sz w:val="28"/>
          <w:szCs w:val="28"/>
        </w:rPr>
        <w:t>2018年10月提交的《福建省长汀县大坑甲矿区</w:t>
      </w:r>
      <w:r w:rsidRPr="008C3E88">
        <w:rPr>
          <w:rFonts w:asciiTheme="minorEastAsia" w:hAnsiTheme="minorEastAsia" w:cs="Arial" w:hint="eastAsia"/>
          <w:sz w:val="28"/>
          <w:szCs w:val="28"/>
          <w:shd w:val="clear" w:color="auto" w:fill="FFFFFF"/>
        </w:rPr>
        <w:t>高岭土</w:t>
      </w:r>
      <w:r w:rsidRPr="008C3E88">
        <w:rPr>
          <w:rFonts w:asciiTheme="minorEastAsia" w:hAnsiTheme="minorEastAsia" w:hint="eastAsia"/>
          <w:sz w:val="28"/>
          <w:szCs w:val="28"/>
        </w:rPr>
        <w:t>矿资源储量地质报告（2018年）》，该报告于2019年5月经福建省国土资源评估中心储量评审通过（闽国土资储评龙字[2019]5号）。截止2018年7月底，全矿区保有高岭土矿（122b+333）资源量48.51万吨，矿山设计回采率为98%，矿山贫化率0.3%，扣除采矿损失0.97万吨，实际可采出矿量47.54万吨，按年产高岭土矿6万吨的生产规模，其服务年限约为9年。</w:t>
      </w:r>
    </w:p>
    <w:p w:rsidR="00696D21" w:rsidRPr="008C3E88" w:rsidRDefault="00696D21" w:rsidP="00F341F8">
      <w:pPr>
        <w:spacing w:line="500" w:lineRule="exact"/>
        <w:ind w:left="420"/>
        <w:rPr>
          <w:rFonts w:asciiTheme="minorEastAsia" w:hAnsiTheme="minorEastAsia"/>
          <w:sz w:val="28"/>
          <w:szCs w:val="28"/>
        </w:rPr>
      </w:pPr>
      <w:r>
        <w:rPr>
          <w:rFonts w:ascii="仿宋_GB2312" w:eastAsia="仿宋_GB2312" w:hAnsi="仿宋" w:cs="Arial" w:hint="eastAsia"/>
          <w:sz w:val="28"/>
          <w:szCs w:val="28"/>
          <w:shd w:val="clear" w:color="auto" w:fill="FFFFFF"/>
        </w:rPr>
        <w:t xml:space="preserve">    </w:t>
      </w:r>
      <w:r w:rsidRPr="008C3E88">
        <w:rPr>
          <w:rFonts w:asciiTheme="minorEastAsia" w:hAnsiTheme="minorEastAsia" w:hint="eastAsia"/>
          <w:sz w:val="28"/>
          <w:szCs w:val="28"/>
        </w:rPr>
        <w:t>本矿山设计为露天开采，采用分段分台阶开采，开采标高+453～+345m，矿体赋存标高+453-+368m。在矿区高岭土矿体赋存范围内露天开拓台阶8个，台阶高度10m，台阶坡面角表土层≤45°，安全平台宽度为3m，清扫平台宽度为5m，采场最终边坡角≤20°及最小平台宽度≥20m；最终境界参数为最终底平面尺寸为采场最大长76m，最大宽26m；最高开采标高为采场＋453，最低开采标高为采场＋370m。目前已形成二个开采台阶，三个开采平台，即438m和428m平台及顶部剥离445m平台，其平台内侧已开挖排水沟并进行水泥硬化，平台及边坡已植树且长势良好。</w:t>
      </w:r>
    </w:p>
    <w:p w:rsidR="00696D21" w:rsidRPr="00A93553" w:rsidRDefault="00696D21" w:rsidP="00F341F8">
      <w:pPr>
        <w:spacing w:line="500" w:lineRule="exact"/>
        <w:ind w:left="420" w:firstLineChars="200" w:firstLine="562"/>
        <w:rPr>
          <w:rFonts w:asciiTheme="minorEastAsia" w:hAnsiTheme="minorEastAsia"/>
          <w:b/>
          <w:sz w:val="28"/>
          <w:szCs w:val="28"/>
        </w:rPr>
      </w:pPr>
      <w:r w:rsidRPr="00A93553">
        <w:rPr>
          <w:rFonts w:asciiTheme="minorEastAsia" w:hAnsiTheme="minorEastAsia" w:hint="eastAsia"/>
          <w:b/>
          <w:sz w:val="28"/>
          <w:szCs w:val="28"/>
        </w:rPr>
        <w:t>（五）选矿历史及现状和矿山生产经营状况</w:t>
      </w:r>
    </w:p>
    <w:p w:rsidR="00696D21" w:rsidRDefault="00696D21" w:rsidP="00F341F8">
      <w:pPr>
        <w:spacing w:line="500" w:lineRule="exact"/>
        <w:ind w:left="420" w:firstLineChars="200" w:firstLine="560"/>
        <w:rPr>
          <w:rFonts w:asciiTheme="minorEastAsia" w:hAnsiTheme="minorEastAsia"/>
          <w:sz w:val="28"/>
          <w:szCs w:val="28"/>
        </w:rPr>
      </w:pPr>
      <w:r>
        <w:rPr>
          <w:rFonts w:asciiTheme="minorEastAsia" w:hAnsiTheme="minorEastAsia" w:hint="eastAsia"/>
          <w:sz w:val="28"/>
          <w:szCs w:val="28"/>
        </w:rPr>
        <w:t>于</w:t>
      </w:r>
      <w:r w:rsidRPr="00076DA7">
        <w:rPr>
          <w:rFonts w:asciiTheme="minorEastAsia" w:hAnsiTheme="minorEastAsia" w:hint="eastAsia"/>
          <w:sz w:val="28"/>
          <w:szCs w:val="28"/>
        </w:rPr>
        <w:t>2007年在矿区西南部建设高岭土选矿厂</w:t>
      </w:r>
      <w:r>
        <w:rPr>
          <w:rFonts w:asciiTheme="minorEastAsia" w:hAnsiTheme="minorEastAsia" w:hint="eastAsia"/>
          <w:sz w:val="28"/>
          <w:szCs w:val="28"/>
        </w:rPr>
        <w:t>并</w:t>
      </w:r>
      <w:r w:rsidRPr="00076DA7">
        <w:rPr>
          <w:rFonts w:asciiTheme="minorEastAsia" w:hAnsiTheme="minorEastAsia" w:hint="eastAsia"/>
          <w:sz w:val="28"/>
          <w:szCs w:val="28"/>
        </w:rPr>
        <w:t>投产</w:t>
      </w:r>
      <w:r>
        <w:rPr>
          <w:rFonts w:asciiTheme="minorEastAsia" w:hAnsiTheme="minorEastAsia" w:hint="eastAsia"/>
          <w:sz w:val="28"/>
          <w:szCs w:val="28"/>
        </w:rPr>
        <w:t>使用，</w:t>
      </w:r>
      <w:r w:rsidRPr="00076DA7">
        <w:rPr>
          <w:rFonts w:asciiTheme="minorEastAsia" w:hAnsiTheme="minorEastAsia" w:hint="eastAsia"/>
          <w:sz w:val="28"/>
          <w:szCs w:val="28"/>
        </w:rPr>
        <w:t>至2018年7月</w:t>
      </w:r>
      <w:r>
        <w:rPr>
          <w:rFonts w:asciiTheme="minorEastAsia" w:hAnsiTheme="minorEastAsia" w:hint="eastAsia"/>
          <w:sz w:val="28"/>
          <w:szCs w:val="28"/>
        </w:rPr>
        <w:t>止</w:t>
      </w:r>
      <w:r w:rsidRPr="00076DA7">
        <w:rPr>
          <w:rFonts w:asciiTheme="minorEastAsia" w:hAnsiTheme="minorEastAsia" w:hint="eastAsia"/>
          <w:sz w:val="28"/>
          <w:szCs w:val="28"/>
        </w:rPr>
        <w:t>开采动用高岭土原矿</w:t>
      </w:r>
      <w:r>
        <w:rPr>
          <w:rFonts w:asciiTheme="minorEastAsia" w:hAnsiTheme="minorEastAsia" w:hint="eastAsia"/>
          <w:sz w:val="28"/>
          <w:szCs w:val="28"/>
        </w:rPr>
        <w:t>累计7</w:t>
      </w:r>
      <w:r w:rsidRPr="00076DA7">
        <w:rPr>
          <w:rFonts w:asciiTheme="minorEastAsia" w:hAnsiTheme="minorEastAsia" w:hint="eastAsia"/>
          <w:sz w:val="28"/>
          <w:szCs w:val="28"/>
        </w:rPr>
        <w:t>.22万吨，选出高岭土精矿约2.0</w:t>
      </w:r>
      <w:r w:rsidRPr="00076DA7">
        <w:rPr>
          <w:rFonts w:asciiTheme="minorEastAsia" w:hAnsiTheme="minorEastAsia" w:hint="eastAsia"/>
          <w:sz w:val="28"/>
          <w:szCs w:val="28"/>
        </w:rPr>
        <w:lastRenderedPageBreak/>
        <w:t>万吨。</w:t>
      </w:r>
    </w:p>
    <w:p w:rsidR="00696D21" w:rsidRDefault="00696D21" w:rsidP="00F341F8">
      <w:pPr>
        <w:spacing w:line="500" w:lineRule="exact"/>
        <w:ind w:left="420" w:firstLineChars="200" w:firstLine="560"/>
        <w:rPr>
          <w:rFonts w:asciiTheme="minorEastAsia" w:hAnsiTheme="minorEastAsia"/>
          <w:sz w:val="28"/>
          <w:szCs w:val="28"/>
        </w:rPr>
      </w:pPr>
      <w:bookmarkStart w:id="27" w:name="OLE_LINK286"/>
      <w:r>
        <w:rPr>
          <w:rFonts w:asciiTheme="minorEastAsia" w:hAnsiTheme="minorEastAsia" w:hint="eastAsia"/>
          <w:sz w:val="28"/>
          <w:szCs w:val="28"/>
        </w:rPr>
        <w:t>选矿厂目前主要收购外部低品位</w:t>
      </w:r>
      <w:r w:rsidRPr="008C3E88">
        <w:rPr>
          <w:rFonts w:asciiTheme="minorEastAsia" w:hAnsiTheme="minorEastAsia" w:hint="eastAsia"/>
          <w:sz w:val="28"/>
          <w:szCs w:val="28"/>
        </w:rPr>
        <w:t>高岭土矿</w:t>
      </w:r>
      <w:r>
        <w:rPr>
          <w:rFonts w:asciiTheme="minorEastAsia" w:hAnsiTheme="minorEastAsia" w:hint="eastAsia"/>
          <w:sz w:val="28"/>
          <w:szCs w:val="28"/>
        </w:rPr>
        <w:t>石进行选矿，本矿山自2021年7月采矿证</w:t>
      </w:r>
      <w:r w:rsidRPr="00076DA7">
        <w:rPr>
          <w:rFonts w:asciiTheme="minorEastAsia" w:hAnsiTheme="minorEastAsia" w:hint="eastAsia"/>
          <w:sz w:val="28"/>
          <w:szCs w:val="28"/>
        </w:rPr>
        <w:t>延续</w:t>
      </w:r>
      <w:r>
        <w:rPr>
          <w:rFonts w:asciiTheme="minorEastAsia" w:hAnsiTheme="minorEastAsia" w:hint="eastAsia"/>
          <w:sz w:val="28"/>
          <w:szCs w:val="28"/>
        </w:rPr>
        <w:t>后，</w:t>
      </w:r>
      <w:r w:rsidR="006D60C5">
        <w:rPr>
          <w:rFonts w:asciiTheme="minorEastAsia" w:hAnsiTheme="minorEastAsia" w:hint="eastAsia"/>
          <w:sz w:val="28"/>
          <w:szCs w:val="28"/>
        </w:rPr>
        <w:t>已完成</w:t>
      </w:r>
      <w:r>
        <w:rPr>
          <w:rFonts w:asciiTheme="minorEastAsia" w:hAnsiTheme="minorEastAsia" w:hint="eastAsia"/>
          <w:sz w:val="28"/>
          <w:szCs w:val="28"/>
        </w:rPr>
        <w:t>基建</w:t>
      </w:r>
      <w:r w:rsidR="006D60C5">
        <w:rPr>
          <w:rFonts w:asciiTheme="minorEastAsia" w:hAnsiTheme="minorEastAsia" w:hint="eastAsia"/>
          <w:sz w:val="28"/>
          <w:szCs w:val="28"/>
        </w:rPr>
        <w:t>工作</w:t>
      </w:r>
      <w:r w:rsidR="002368A8">
        <w:rPr>
          <w:rFonts w:asciiTheme="minorEastAsia" w:hAnsiTheme="minorEastAsia" w:hint="eastAsia"/>
          <w:sz w:val="28"/>
          <w:szCs w:val="28"/>
        </w:rPr>
        <w:t>，未</w:t>
      </w:r>
      <w:r w:rsidR="006D60C5">
        <w:rPr>
          <w:rFonts w:asciiTheme="minorEastAsia" w:hAnsiTheme="minorEastAsia" w:hint="eastAsia"/>
          <w:sz w:val="28"/>
          <w:szCs w:val="28"/>
        </w:rPr>
        <w:t>进行开采</w:t>
      </w:r>
      <w:r w:rsidR="002368A8">
        <w:rPr>
          <w:rFonts w:asciiTheme="minorEastAsia" w:hAnsiTheme="minorEastAsia" w:hint="eastAsia"/>
          <w:sz w:val="28"/>
          <w:szCs w:val="28"/>
        </w:rPr>
        <w:t>。</w:t>
      </w:r>
    </w:p>
    <w:bookmarkEnd w:id="27"/>
    <w:p w:rsidR="00696D21" w:rsidRPr="008F0790" w:rsidRDefault="00696D21" w:rsidP="00F341F8">
      <w:pPr>
        <w:adjustRightInd w:val="0"/>
        <w:spacing w:line="500" w:lineRule="exact"/>
        <w:ind w:left="420" w:firstLineChars="198" w:firstLine="557"/>
        <w:outlineLvl w:val="0"/>
        <w:rPr>
          <w:rFonts w:asciiTheme="minorEastAsia" w:hAnsiTheme="minorEastAsia"/>
          <w:b/>
          <w:sz w:val="28"/>
          <w:szCs w:val="28"/>
        </w:rPr>
      </w:pPr>
      <w:r w:rsidRPr="008F0790">
        <w:rPr>
          <w:rFonts w:asciiTheme="minorEastAsia" w:hAnsiTheme="minorEastAsia" w:hint="eastAsia"/>
          <w:b/>
          <w:sz w:val="28"/>
          <w:szCs w:val="28"/>
        </w:rPr>
        <w:t>二、建设目标</w:t>
      </w:r>
    </w:p>
    <w:p w:rsidR="00696D21" w:rsidRPr="008C3E88" w:rsidRDefault="00696D21" w:rsidP="00F341F8">
      <w:pPr>
        <w:spacing w:line="500" w:lineRule="exact"/>
        <w:ind w:left="420" w:firstLineChars="200" w:firstLine="560"/>
        <w:rPr>
          <w:rFonts w:asciiTheme="minorEastAsia" w:hAnsiTheme="minorEastAsia" w:cs="宋体"/>
          <w:bCs/>
          <w:sz w:val="28"/>
          <w:szCs w:val="28"/>
        </w:rPr>
      </w:pPr>
      <w:r w:rsidRPr="008C3E88">
        <w:rPr>
          <w:rFonts w:asciiTheme="minorEastAsia" w:hAnsiTheme="minorEastAsia" w:cs="宋体" w:hint="eastAsia"/>
          <w:bCs/>
          <w:sz w:val="28"/>
          <w:szCs w:val="28"/>
        </w:rPr>
        <w:t>深入贯彻党的二十大精神，牢固树立“创新、协调、绿色、开放、共享”五大发展理念，紧紧围绕生态文明建设总体要求，贯彻习近平总书记“绿水青山就是金山银山”的发展理念。坚持“在保护中开发，在开发中保护”的总方针。坚持企业发展与环境保护并重，以矿山企业为主体，以保护生态环境为重点。推进矿业发展方式转型，积极推进清洁生产，发展循环经济，保证矿山的可持续发展。按照龙岩市绿色矿山创建库入库相关要求和标准，本次建设的总体目标是将</w:t>
      </w:r>
      <w:r w:rsidRPr="008C3E88">
        <w:rPr>
          <w:rFonts w:asciiTheme="minorEastAsia" w:hAnsiTheme="minorEastAsia" w:hint="eastAsia"/>
          <w:sz w:val="28"/>
          <w:szCs w:val="28"/>
        </w:rPr>
        <w:t>长汀县南山镇大坑甲高岭土矿</w:t>
      </w:r>
      <w:r w:rsidRPr="008C3E88">
        <w:rPr>
          <w:rFonts w:asciiTheme="minorEastAsia" w:hAnsiTheme="minorEastAsia" w:cs="宋体" w:hint="eastAsia"/>
          <w:bCs/>
          <w:sz w:val="28"/>
          <w:szCs w:val="28"/>
        </w:rPr>
        <w:t>建设为符合市</w:t>
      </w:r>
      <w:r>
        <w:rPr>
          <w:rFonts w:asciiTheme="minorEastAsia" w:hAnsiTheme="minorEastAsia" w:cs="宋体" w:hint="eastAsia"/>
          <w:bCs/>
          <w:sz w:val="28"/>
          <w:szCs w:val="28"/>
        </w:rPr>
        <w:t>级</w:t>
      </w:r>
      <w:r w:rsidRPr="008C3E88">
        <w:rPr>
          <w:rFonts w:asciiTheme="minorEastAsia" w:hAnsiTheme="minorEastAsia" w:cs="宋体" w:hint="eastAsia"/>
          <w:bCs/>
          <w:sz w:val="28"/>
          <w:szCs w:val="28"/>
        </w:rPr>
        <w:t>绿色矿山创建库入库标准要求的矿山。</w:t>
      </w:r>
    </w:p>
    <w:p w:rsidR="00696D21" w:rsidRPr="00776A30" w:rsidRDefault="00696D21" w:rsidP="00F341F8">
      <w:pPr>
        <w:spacing w:line="500" w:lineRule="exact"/>
        <w:ind w:left="420" w:firstLineChars="200" w:firstLine="562"/>
        <w:outlineLvl w:val="1"/>
        <w:rPr>
          <w:rFonts w:asciiTheme="minorEastAsia" w:hAnsiTheme="minorEastAsia"/>
          <w:b/>
          <w:sz w:val="28"/>
          <w:szCs w:val="28"/>
        </w:rPr>
      </w:pPr>
      <w:r w:rsidRPr="00776A30">
        <w:rPr>
          <w:rFonts w:asciiTheme="minorEastAsia" w:hAnsiTheme="minorEastAsia" w:hint="eastAsia"/>
          <w:b/>
          <w:sz w:val="28"/>
          <w:szCs w:val="28"/>
        </w:rPr>
        <w:t>（一）绿色矿山创建时间</w:t>
      </w:r>
    </w:p>
    <w:p w:rsidR="00696D21" w:rsidRPr="00776A30" w:rsidRDefault="00696D21" w:rsidP="00F341F8">
      <w:pPr>
        <w:spacing w:line="500" w:lineRule="exact"/>
        <w:ind w:left="420" w:firstLineChars="200" w:firstLine="560"/>
        <w:outlineLvl w:val="1"/>
        <w:rPr>
          <w:rFonts w:asciiTheme="minorEastAsia" w:hAnsiTheme="minorEastAsia"/>
          <w:sz w:val="28"/>
          <w:szCs w:val="28"/>
        </w:rPr>
      </w:pPr>
      <w:r w:rsidRPr="00776A30">
        <w:rPr>
          <w:rFonts w:asciiTheme="minorEastAsia" w:hAnsiTheme="minorEastAsia" w:hint="eastAsia"/>
          <w:sz w:val="28"/>
          <w:szCs w:val="28"/>
        </w:rPr>
        <w:t>长汀县南山镇大坑甲高岭土矿根据</w:t>
      </w:r>
      <w:r>
        <w:rPr>
          <w:rFonts w:asciiTheme="minorEastAsia" w:hAnsiTheme="minorEastAsia" w:hint="eastAsia"/>
          <w:sz w:val="28"/>
          <w:szCs w:val="28"/>
        </w:rPr>
        <w:t>自然</w:t>
      </w:r>
      <w:r w:rsidRPr="00776A30">
        <w:rPr>
          <w:rFonts w:asciiTheme="minorEastAsia" w:hAnsiTheme="minorEastAsia" w:hint="eastAsia"/>
          <w:sz w:val="28"/>
          <w:szCs w:val="28"/>
        </w:rPr>
        <w:t>资源部等</w:t>
      </w:r>
      <w:r>
        <w:rPr>
          <w:rFonts w:asciiTheme="minorEastAsia" w:hAnsiTheme="minorEastAsia" w:hint="eastAsia"/>
          <w:sz w:val="28"/>
          <w:szCs w:val="28"/>
        </w:rPr>
        <w:t>七</w:t>
      </w:r>
      <w:r w:rsidRPr="00776A30">
        <w:rPr>
          <w:rFonts w:asciiTheme="minorEastAsia" w:hAnsiTheme="minorEastAsia" w:hint="eastAsia"/>
          <w:sz w:val="28"/>
          <w:szCs w:val="28"/>
        </w:rPr>
        <w:t>部委《关于</w:t>
      </w:r>
      <w:r>
        <w:rPr>
          <w:rFonts w:asciiTheme="minorEastAsia" w:hAnsiTheme="minorEastAsia" w:hint="eastAsia"/>
          <w:sz w:val="28"/>
          <w:szCs w:val="28"/>
        </w:rPr>
        <w:t>进一步</w:t>
      </w:r>
      <w:r w:rsidRPr="00776A30">
        <w:rPr>
          <w:rFonts w:asciiTheme="minorEastAsia" w:hAnsiTheme="minorEastAsia" w:hint="eastAsia"/>
          <w:sz w:val="28"/>
          <w:szCs w:val="28"/>
        </w:rPr>
        <w:t>加</w:t>
      </w:r>
      <w:r>
        <w:rPr>
          <w:rFonts w:asciiTheme="minorEastAsia" w:hAnsiTheme="minorEastAsia" w:hint="eastAsia"/>
          <w:sz w:val="28"/>
          <w:szCs w:val="28"/>
        </w:rPr>
        <w:t>强</w:t>
      </w:r>
      <w:r w:rsidRPr="00776A30">
        <w:rPr>
          <w:rFonts w:asciiTheme="minorEastAsia" w:hAnsiTheme="minorEastAsia" w:hint="eastAsia"/>
          <w:sz w:val="28"/>
          <w:szCs w:val="28"/>
        </w:rPr>
        <w:t>绿色矿山</w:t>
      </w:r>
      <w:r>
        <w:rPr>
          <w:rFonts w:asciiTheme="minorEastAsia" w:hAnsiTheme="minorEastAsia" w:hint="eastAsia"/>
          <w:sz w:val="28"/>
          <w:szCs w:val="28"/>
        </w:rPr>
        <w:t>建设</w:t>
      </w:r>
      <w:r w:rsidRPr="00776A30">
        <w:rPr>
          <w:rFonts w:asciiTheme="minorEastAsia" w:hAnsiTheme="minorEastAsia" w:hint="eastAsia"/>
          <w:sz w:val="28"/>
          <w:szCs w:val="28"/>
        </w:rPr>
        <w:t>的</w:t>
      </w:r>
      <w:r>
        <w:rPr>
          <w:rFonts w:asciiTheme="minorEastAsia" w:hAnsiTheme="minorEastAsia" w:hint="eastAsia"/>
          <w:sz w:val="28"/>
          <w:szCs w:val="28"/>
        </w:rPr>
        <w:t>通知</w:t>
      </w:r>
      <w:r w:rsidRPr="00776A30">
        <w:rPr>
          <w:rFonts w:asciiTheme="minorEastAsia" w:hAnsiTheme="minorEastAsia" w:hint="eastAsia"/>
          <w:sz w:val="28"/>
          <w:szCs w:val="28"/>
        </w:rPr>
        <w:t>》（</w:t>
      </w:r>
      <w:r w:rsidRPr="003C3738">
        <w:rPr>
          <w:rFonts w:asciiTheme="minorEastAsia" w:hAnsiTheme="minorEastAsia" w:hint="eastAsia"/>
          <w:sz w:val="28"/>
          <w:szCs w:val="28"/>
        </w:rPr>
        <w:t>自然</w:t>
      </w:r>
      <w:r w:rsidRPr="00776A30">
        <w:rPr>
          <w:rFonts w:asciiTheme="minorEastAsia" w:hAnsiTheme="minorEastAsia" w:hint="eastAsia"/>
          <w:sz w:val="28"/>
          <w:szCs w:val="28"/>
        </w:rPr>
        <w:t>资规〔20</w:t>
      </w:r>
      <w:r>
        <w:rPr>
          <w:rFonts w:asciiTheme="minorEastAsia" w:hAnsiTheme="minorEastAsia" w:hint="eastAsia"/>
          <w:sz w:val="28"/>
          <w:szCs w:val="28"/>
        </w:rPr>
        <w:t>24</w:t>
      </w:r>
      <w:r w:rsidRPr="00776A30">
        <w:rPr>
          <w:rFonts w:asciiTheme="minorEastAsia" w:hAnsiTheme="minorEastAsia" w:hint="eastAsia"/>
          <w:sz w:val="28"/>
          <w:szCs w:val="28"/>
        </w:rPr>
        <w:t>〕</w:t>
      </w:r>
      <w:r>
        <w:rPr>
          <w:rFonts w:asciiTheme="minorEastAsia" w:hAnsiTheme="minorEastAsia" w:hint="eastAsia"/>
          <w:sz w:val="28"/>
          <w:szCs w:val="28"/>
        </w:rPr>
        <w:t>1</w:t>
      </w:r>
      <w:r w:rsidRPr="00776A30">
        <w:rPr>
          <w:rFonts w:asciiTheme="minorEastAsia" w:hAnsiTheme="minorEastAsia" w:hint="eastAsia"/>
          <w:sz w:val="28"/>
          <w:szCs w:val="28"/>
        </w:rPr>
        <w:t>号）和福建省</w:t>
      </w:r>
      <w:r w:rsidRPr="003C3738">
        <w:rPr>
          <w:rFonts w:asciiTheme="minorEastAsia" w:hAnsiTheme="minorEastAsia" w:hint="eastAsia"/>
          <w:sz w:val="28"/>
          <w:szCs w:val="28"/>
        </w:rPr>
        <w:t>自然</w:t>
      </w:r>
      <w:r w:rsidRPr="00776A30">
        <w:rPr>
          <w:rFonts w:asciiTheme="minorEastAsia" w:hAnsiTheme="minorEastAsia" w:hint="eastAsia"/>
          <w:sz w:val="28"/>
          <w:szCs w:val="28"/>
        </w:rPr>
        <w:t>资源厅等</w:t>
      </w:r>
      <w:r>
        <w:rPr>
          <w:rFonts w:asciiTheme="minorEastAsia" w:hAnsiTheme="minorEastAsia" w:hint="eastAsia"/>
          <w:sz w:val="28"/>
          <w:szCs w:val="28"/>
        </w:rPr>
        <w:t>8部门</w:t>
      </w:r>
      <w:r w:rsidRPr="00776A30">
        <w:rPr>
          <w:rFonts w:asciiTheme="minorEastAsia" w:hAnsiTheme="minorEastAsia" w:hint="eastAsia"/>
          <w:sz w:val="28"/>
          <w:szCs w:val="28"/>
        </w:rPr>
        <w:t>《关于</w:t>
      </w:r>
      <w:r>
        <w:rPr>
          <w:rFonts w:asciiTheme="minorEastAsia" w:hAnsiTheme="minorEastAsia" w:hint="eastAsia"/>
          <w:sz w:val="28"/>
          <w:szCs w:val="28"/>
        </w:rPr>
        <w:t>印发〈</w:t>
      </w:r>
      <w:r w:rsidRPr="00776A30">
        <w:rPr>
          <w:rFonts w:asciiTheme="minorEastAsia" w:hAnsiTheme="minorEastAsia" w:hint="eastAsia"/>
          <w:sz w:val="28"/>
          <w:szCs w:val="28"/>
        </w:rPr>
        <w:t>福建省绿色矿山建设</w:t>
      </w:r>
      <w:r>
        <w:rPr>
          <w:rFonts w:asciiTheme="minorEastAsia" w:hAnsiTheme="minorEastAsia" w:hint="eastAsia"/>
          <w:sz w:val="28"/>
          <w:szCs w:val="28"/>
        </w:rPr>
        <w:t>管理办法〉的通知</w:t>
      </w:r>
      <w:r w:rsidRPr="00776A30">
        <w:rPr>
          <w:rFonts w:asciiTheme="minorEastAsia" w:hAnsiTheme="minorEastAsia" w:hint="eastAsia"/>
          <w:sz w:val="28"/>
          <w:szCs w:val="28"/>
        </w:rPr>
        <w:t>》（闽</w:t>
      </w:r>
      <w:r>
        <w:rPr>
          <w:rFonts w:asciiTheme="minorEastAsia" w:hAnsiTheme="minorEastAsia" w:hint="eastAsia"/>
          <w:kern w:val="0"/>
          <w:sz w:val="28"/>
          <w:szCs w:val="28"/>
        </w:rPr>
        <w:t>自然</w:t>
      </w:r>
      <w:r w:rsidRPr="00776A30">
        <w:rPr>
          <w:rFonts w:asciiTheme="minorEastAsia" w:hAnsiTheme="minorEastAsia" w:hint="eastAsia"/>
          <w:sz w:val="28"/>
          <w:szCs w:val="28"/>
        </w:rPr>
        <w:t>资</w:t>
      </w:r>
      <w:r>
        <w:rPr>
          <w:rFonts w:asciiTheme="minorEastAsia" w:hAnsiTheme="minorEastAsia" w:hint="eastAsia"/>
          <w:sz w:val="28"/>
          <w:szCs w:val="28"/>
        </w:rPr>
        <w:t>规</w:t>
      </w:r>
      <w:r w:rsidRPr="00776A30">
        <w:rPr>
          <w:rFonts w:asciiTheme="minorEastAsia" w:hAnsiTheme="minorEastAsia" w:hint="eastAsia"/>
          <w:sz w:val="28"/>
          <w:szCs w:val="28"/>
        </w:rPr>
        <w:t>〔20</w:t>
      </w:r>
      <w:r>
        <w:rPr>
          <w:rFonts w:asciiTheme="minorEastAsia" w:hAnsiTheme="minorEastAsia" w:hint="eastAsia"/>
          <w:sz w:val="28"/>
          <w:szCs w:val="28"/>
        </w:rPr>
        <w:t>24</w:t>
      </w:r>
      <w:r w:rsidRPr="00776A30">
        <w:rPr>
          <w:rFonts w:asciiTheme="minorEastAsia" w:hAnsiTheme="minorEastAsia" w:hint="eastAsia"/>
          <w:sz w:val="28"/>
          <w:szCs w:val="28"/>
        </w:rPr>
        <w:t>〕</w:t>
      </w:r>
      <w:r>
        <w:rPr>
          <w:rFonts w:asciiTheme="minorEastAsia" w:hAnsiTheme="minorEastAsia" w:hint="eastAsia"/>
          <w:sz w:val="28"/>
          <w:szCs w:val="28"/>
        </w:rPr>
        <w:t>3</w:t>
      </w:r>
      <w:r w:rsidRPr="00776A30">
        <w:rPr>
          <w:rFonts w:asciiTheme="minorEastAsia" w:hAnsiTheme="minorEastAsia" w:hint="eastAsia"/>
          <w:sz w:val="28"/>
          <w:szCs w:val="28"/>
        </w:rPr>
        <w:t>号）及自然资源部《</w:t>
      </w:r>
      <w:r>
        <w:rPr>
          <w:rFonts w:asciiTheme="minorEastAsia" w:hAnsiTheme="minorEastAsia" w:hint="eastAsia"/>
          <w:sz w:val="28"/>
          <w:szCs w:val="28"/>
        </w:rPr>
        <w:t>非金属矿</w:t>
      </w:r>
      <w:r w:rsidRPr="00776A30">
        <w:rPr>
          <w:rFonts w:asciiTheme="minorEastAsia" w:hAnsiTheme="minorEastAsia" w:hint="eastAsia"/>
          <w:sz w:val="28"/>
          <w:szCs w:val="28"/>
        </w:rPr>
        <w:t>行业绿色矿山建设规范》（</w:t>
      </w:r>
      <w:r>
        <w:rPr>
          <w:rFonts w:asciiTheme="minorEastAsia" w:hAnsiTheme="minorEastAsia" w:hint="eastAsia"/>
          <w:sz w:val="28"/>
          <w:szCs w:val="28"/>
        </w:rPr>
        <w:t>DZ/T0312</w:t>
      </w:r>
      <w:r w:rsidRPr="00776A30">
        <w:rPr>
          <w:rFonts w:asciiTheme="minorEastAsia" w:hAnsiTheme="minorEastAsia" w:hint="eastAsia"/>
          <w:sz w:val="28"/>
          <w:szCs w:val="28"/>
        </w:rPr>
        <w:t>-2018）、省绿色矿山建设标准和要求，按照龙岩市市级绿色矿山创建库入库建设要求，结合矿山自身发展情况，立即开展市级绿色矿山创建库入库工作。</w:t>
      </w:r>
      <w:r>
        <w:rPr>
          <w:rFonts w:asciiTheme="minorEastAsia" w:hAnsiTheme="minorEastAsia" w:hint="eastAsia"/>
          <w:sz w:val="28"/>
          <w:szCs w:val="28"/>
        </w:rPr>
        <w:t>计划于</w:t>
      </w:r>
      <w:r w:rsidRPr="00776A30">
        <w:rPr>
          <w:rFonts w:asciiTheme="minorEastAsia" w:hAnsiTheme="minorEastAsia" w:hint="eastAsia"/>
          <w:sz w:val="28"/>
          <w:szCs w:val="28"/>
        </w:rPr>
        <w:t>到202</w:t>
      </w:r>
      <w:r>
        <w:rPr>
          <w:rFonts w:asciiTheme="minorEastAsia" w:hAnsiTheme="minorEastAsia" w:hint="eastAsia"/>
          <w:sz w:val="28"/>
          <w:szCs w:val="28"/>
        </w:rPr>
        <w:t>5</w:t>
      </w:r>
      <w:r w:rsidRPr="00776A30">
        <w:rPr>
          <w:rFonts w:asciiTheme="minorEastAsia" w:hAnsiTheme="minorEastAsia" w:hint="eastAsia"/>
          <w:sz w:val="28"/>
          <w:szCs w:val="28"/>
        </w:rPr>
        <w:t>年1</w:t>
      </w:r>
      <w:r>
        <w:rPr>
          <w:rFonts w:asciiTheme="minorEastAsia" w:hAnsiTheme="minorEastAsia" w:hint="eastAsia"/>
          <w:sz w:val="28"/>
          <w:szCs w:val="28"/>
        </w:rPr>
        <w:t>0</w:t>
      </w:r>
      <w:r w:rsidRPr="00776A30">
        <w:rPr>
          <w:rFonts w:asciiTheme="minorEastAsia" w:hAnsiTheme="minorEastAsia" w:hint="eastAsia"/>
          <w:sz w:val="28"/>
          <w:szCs w:val="28"/>
        </w:rPr>
        <w:t>月底，</w:t>
      </w:r>
      <w:r w:rsidR="002368A8">
        <w:rPr>
          <w:rFonts w:asciiTheme="minorEastAsia" w:hAnsiTheme="minorEastAsia" w:hint="eastAsia"/>
          <w:sz w:val="28"/>
          <w:szCs w:val="28"/>
        </w:rPr>
        <w:t>初步</w:t>
      </w:r>
      <w:r w:rsidRPr="00776A30">
        <w:rPr>
          <w:rFonts w:asciiTheme="minorEastAsia" w:hAnsiTheme="minorEastAsia" w:hint="eastAsia"/>
          <w:sz w:val="28"/>
          <w:szCs w:val="28"/>
        </w:rPr>
        <w:t>建成资源节约型和环境友好型绿色矿山，满足龙岩市市级绿色矿山创建库的入库要求。争取于202</w:t>
      </w:r>
      <w:r>
        <w:rPr>
          <w:rFonts w:asciiTheme="minorEastAsia" w:hAnsiTheme="minorEastAsia" w:hint="eastAsia"/>
          <w:sz w:val="28"/>
          <w:szCs w:val="28"/>
        </w:rPr>
        <w:t>5</w:t>
      </w:r>
      <w:r w:rsidRPr="00776A30">
        <w:rPr>
          <w:rFonts w:asciiTheme="minorEastAsia" w:hAnsiTheme="minorEastAsia" w:hint="eastAsia"/>
          <w:sz w:val="28"/>
          <w:szCs w:val="28"/>
        </w:rPr>
        <w:t>年</w:t>
      </w:r>
      <w:r>
        <w:rPr>
          <w:rFonts w:asciiTheme="minorEastAsia" w:hAnsiTheme="minorEastAsia" w:hint="eastAsia"/>
          <w:sz w:val="28"/>
          <w:szCs w:val="28"/>
        </w:rPr>
        <w:t>底</w:t>
      </w:r>
      <w:r w:rsidRPr="00776A30">
        <w:rPr>
          <w:rFonts w:asciiTheme="minorEastAsia" w:hAnsiTheme="minorEastAsia" w:hint="eastAsia"/>
          <w:sz w:val="28"/>
          <w:szCs w:val="28"/>
        </w:rPr>
        <w:t>通过专家和部门的验收，进入龙岩市自然资源局</w:t>
      </w:r>
      <w:r>
        <w:rPr>
          <w:rFonts w:asciiTheme="minorEastAsia" w:hAnsiTheme="minorEastAsia" w:hint="eastAsia"/>
          <w:sz w:val="28"/>
          <w:szCs w:val="28"/>
        </w:rPr>
        <w:t>绿色矿山</w:t>
      </w:r>
      <w:r w:rsidRPr="00776A30">
        <w:rPr>
          <w:rFonts w:asciiTheme="minorEastAsia" w:hAnsiTheme="minorEastAsia" w:hint="eastAsia"/>
          <w:sz w:val="28"/>
          <w:szCs w:val="28"/>
        </w:rPr>
        <w:t>创建库。</w:t>
      </w:r>
    </w:p>
    <w:p w:rsidR="00696D21" w:rsidRPr="008C3E88" w:rsidRDefault="00696D21" w:rsidP="00F341F8">
      <w:pPr>
        <w:spacing w:line="500" w:lineRule="exact"/>
        <w:ind w:left="420" w:firstLineChars="200" w:firstLine="560"/>
        <w:outlineLvl w:val="1"/>
        <w:rPr>
          <w:rFonts w:asciiTheme="minorEastAsia" w:hAnsiTheme="minorEastAsia"/>
          <w:sz w:val="28"/>
          <w:szCs w:val="28"/>
        </w:rPr>
      </w:pPr>
      <w:r w:rsidRPr="00776A30">
        <w:rPr>
          <w:rFonts w:asciiTheme="minorEastAsia" w:hAnsiTheme="minorEastAsia" w:hint="eastAsia"/>
          <w:sz w:val="28"/>
          <w:szCs w:val="28"/>
        </w:rPr>
        <w:t>在进入龙岩市市级绿色矿山创建库的基础上，将绿色发展理念</w:t>
      </w:r>
      <w:r>
        <w:rPr>
          <w:rFonts w:asciiTheme="minorEastAsia" w:hAnsiTheme="minorEastAsia" w:hint="eastAsia"/>
          <w:sz w:val="28"/>
          <w:szCs w:val="28"/>
        </w:rPr>
        <w:t>始终</w:t>
      </w:r>
      <w:r w:rsidRPr="00776A30">
        <w:rPr>
          <w:rFonts w:asciiTheme="minorEastAsia" w:hAnsiTheme="minorEastAsia" w:hint="eastAsia"/>
          <w:sz w:val="28"/>
          <w:szCs w:val="28"/>
        </w:rPr>
        <w:t>贯穿于矿山今后生产运营全过程中，贯彻“边开采、边治理”原则，持续开展绿色矿山建设力度。坚持走循环经济之路，努力创建资源节</w:t>
      </w:r>
      <w:r w:rsidRPr="00776A30">
        <w:rPr>
          <w:rFonts w:asciiTheme="minorEastAsia" w:hAnsiTheme="minorEastAsia" w:hint="eastAsia"/>
          <w:sz w:val="28"/>
          <w:szCs w:val="28"/>
        </w:rPr>
        <w:lastRenderedPageBreak/>
        <w:t>约型、环境友好型企业，加快低碳运行生态矿山考核体系建设；继续加大科技创新，提高矿石的开采</w:t>
      </w:r>
      <w:r>
        <w:rPr>
          <w:rFonts w:asciiTheme="minorEastAsia" w:hAnsiTheme="minorEastAsia" w:hint="eastAsia"/>
          <w:sz w:val="28"/>
          <w:szCs w:val="28"/>
        </w:rPr>
        <w:t>、选矿</w:t>
      </w:r>
      <w:r w:rsidRPr="00776A30">
        <w:rPr>
          <w:rFonts w:asciiTheme="minorEastAsia" w:hAnsiTheme="minorEastAsia" w:hint="eastAsia"/>
          <w:sz w:val="28"/>
          <w:szCs w:val="28"/>
        </w:rPr>
        <w:t>工艺；大力开展矿产资源综合利用，资源综合利用达到同行业先进水平；积极推进清洁生产，不断改进环境质量，争取202</w:t>
      </w:r>
      <w:r>
        <w:rPr>
          <w:rFonts w:asciiTheme="minorEastAsia" w:hAnsiTheme="minorEastAsia" w:hint="eastAsia"/>
          <w:sz w:val="28"/>
          <w:szCs w:val="28"/>
        </w:rPr>
        <w:t>7</w:t>
      </w:r>
      <w:r w:rsidRPr="00776A30">
        <w:rPr>
          <w:rFonts w:asciiTheme="minorEastAsia" w:hAnsiTheme="minorEastAsia" w:hint="eastAsia"/>
          <w:sz w:val="28"/>
          <w:szCs w:val="28"/>
        </w:rPr>
        <w:t>年进入省级绿色矿山名录。</w:t>
      </w:r>
    </w:p>
    <w:p w:rsidR="00696D21" w:rsidRPr="006A1A35" w:rsidRDefault="00696D21" w:rsidP="00F341F8">
      <w:pPr>
        <w:spacing w:line="500" w:lineRule="exact"/>
        <w:ind w:left="420" w:firstLineChars="200" w:firstLine="562"/>
        <w:outlineLvl w:val="1"/>
        <w:rPr>
          <w:rFonts w:asciiTheme="minorEastAsia" w:hAnsiTheme="minorEastAsia" w:cs="宋体"/>
          <w:b/>
          <w:bCs/>
          <w:sz w:val="28"/>
          <w:szCs w:val="28"/>
        </w:rPr>
      </w:pPr>
      <w:r w:rsidRPr="006A1A35">
        <w:rPr>
          <w:rFonts w:asciiTheme="minorEastAsia" w:hAnsiTheme="minorEastAsia" w:cs="宋体" w:hint="eastAsia"/>
          <w:b/>
          <w:bCs/>
          <w:sz w:val="28"/>
          <w:szCs w:val="28"/>
        </w:rPr>
        <w:t>（二）绿色矿山建设主要指标</w:t>
      </w:r>
    </w:p>
    <w:p w:rsidR="00696D21" w:rsidRPr="00096ABB" w:rsidRDefault="00696D21" w:rsidP="00F341F8">
      <w:pPr>
        <w:spacing w:line="500" w:lineRule="exact"/>
        <w:ind w:left="420" w:firstLineChars="200" w:firstLine="562"/>
        <w:rPr>
          <w:rFonts w:asciiTheme="minorEastAsia" w:hAnsiTheme="minorEastAsia" w:cs="宋体"/>
          <w:b/>
          <w:bCs/>
          <w:sz w:val="28"/>
          <w:szCs w:val="28"/>
        </w:rPr>
      </w:pPr>
      <w:r w:rsidRPr="00096ABB">
        <w:rPr>
          <w:rFonts w:asciiTheme="minorEastAsia" w:hAnsiTheme="minorEastAsia" w:cs="宋体" w:hint="eastAsia"/>
          <w:b/>
          <w:bCs/>
          <w:sz w:val="28"/>
          <w:szCs w:val="28"/>
        </w:rPr>
        <w:t>1、三率指标</w:t>
      </w:r>
    </w:p>
    <w:p w:rsidR="00696D21" w:rsidRPr="00F2402E" w:rsidRDefault="00696D21" w:rsidP="00F341F8">
      <w:pPr>
        <w:spacing w:line="500" w:lineRule="exact"/>
        <w:ind w:left="420" w:firstLineChars="200" w:firstLine="560"/>
        <w:rPr>
          <w:rFonts w:asciiTheme="minorEastAsia" w:hAnsiTheme="minorEastAsia" w:cs="宋体"/>
          <w:bCs/>
          <w:sz w:val="28"/>
          <w:szCs w:val="28"/>
        </w:rPr>
      </w:pPr>
      <w:r w:rsidRPr="00F2402E">
        <w:rPr>
          <w:rFonts w:asciiTheme="minorEastAsia" w:hAnsiTheme="minorEastAsia" w:cs="宋体" w:hint="eastAsia"/>
          <w:bCs/>
          <w:sz w:val="28"/>
          <w:szCs w:val="28"/>
        </w:rPr>
        <w:t>本矿山设计为露天开采，采用分段分台阶开采，开采标高+453～+345m，矿体赋存标高+453-+368m。在矿区高岭土矿体赋存范围内露天开拓台阶8个，台阶高度10m，安全平台宽度为3m，清扫平台宽度为5m，采场最终边坡角≤20°及最小平台宽度≥20m；最终境界参数为最终底平面尺寸为采场最大长76m，最大宽26m；最高开采标高为采场＋453</w:t>
      </w:r>
      <w:r>
        <w:rPr>
          <w:rFonts w:asciiTheme="minorEastAsia" w:hAnsiTheme="minorEastAsia" w:cs="宋体" w:hint="eastAsia"/>
          <w:bCs/>
          <w:sz w:val="28"/>
          <w:szCs w:val="28"/>
        </w:rPr>
        <w:t>m</w:t>
      </w:r>
      <w:r w:rsidRPr="00F2402E">
        <w:rPr>
          <w:rFonts w:asciiTheme="minorEastAsia" w:hAnsiTheme="minorEastAsia" w:cs="宋体" w:hint="eastAsia"/>
          <w:bCs/>
          <w:sz w:val="28"/>
          <w:szCs w:val="28"/>
        </w:rPr>
        <w:t>，最低开采标高为采场＋370m。</w:t>
      </w:r>
    </w:p>
    <w:p w:rsidR="00696D21" w:rsidRPr="005924E0" w:rsidRDefault="00696D21" w:rsidP="00F341F8">
      <w:pPr>
        <w:spacing w:line="500" w:lineRule="exact"/>
        <w:ind w:left="420" w:firstLineChars="200" w:firstLine="560"/>
        <w:rPr>
          <w:rFonts w:asciiTheme="minorEastAsia" w:hAnsiTheme="minorEastAsia" w:cs="宋体"/>
          <w:bCs/>
          <w:color w:val="FF0000"/>
          <w:sz w:val="28"/>
          <w:szCs w:val="28"/>
        </w:rPr>
      </w:pPr>
      <w:r w:rsidRPr="005924E0">
        <w:rPr>
          <w:rFonts w:asciiTheme="minorEastAsia" w:hAnsiTheme="minorEastAsia" w:cs="宋体" w:hint="eastAsia"/>
          <w:bCs/>
          <w:sz w:val="28"/>
          <w:szCs w:val="28"/>
        </w:rPr>
        <w:t>根据国土资源部关于高岭土矿产资源合理开发利用“三率”指标要求（试行）的公告（2012年第28号），露采</w:t>
      </w:r>
      <w:r w:rsidRPr="005924E0">
        <w:rPr>
          <w:rFonts w:asciiTheme="minorEastAsia" w:hAnsiTheme="minorEastAsia" w:cs="宋体" w:hint="eastAsia"/>
          <w:bCs/>
          <w:kern w:val="0"/>
          <w:sz w:val="28"/>
          <w:szCs w:val="28"/>
        </w:rPr>
        <w:t>高岭土</w:t>
      </w:r>
      <w:r w:rsidRPr="005924E0">
        <w:rPr>
          <w:rFonts w:asciiTheme="minorEastAsia" w:hAnsiTheme="minorEastAsia" w:cs="宋体" w:hint="eastAsia"/>
          <w:bCs/>
          <w:sz w:val="28"/>
          <w:szCs w:val="28"/>
        </w:rPr>
        <w:t>矿</w:t>
      </w:r>
      <w:r>
        <w:rPr>
          <w:rFonts w:asciiTheme="minorEastAsia" w:hAnsiTheme="minorEastAsia" w:cs="宋体" w:hint="eastAsia"/>
          <w:bCs/>
          <w:sz w:val="28"/>
          <w:szCs w:val="28"/>
        </w:rPr>
        <w:t>开采</w:t>
      </w:r>
      <w:r w:rsidRPr="005924E0">
        <w:rPr>
          <w:rFonts w:asciiTheme="minorEastAsia" w:hAnsiTheme="minorEastAsia" w:cs="宋体" w:hint="eastAsia"/>
          <w:bCs/>
          <w:sz w:val="28"/>
          <w:szCs w:val="28"/>
        </w:rPr>
        <w:t>回采率</w:t>
      </w:r>
      <w:r>
        <w:rPr>
          <w:rFonts w:asciiTheme="minorEastAsia" w:hAnsiTheme="minorEastAsia" w:cs="宋体" w:hint="eastAsia"/>
          <w:bCs/>
          <w:sz w:val="28"/>
          <w:szCs w:val="28"/>
        </w:rPr>
        <w:t>为</w:t>
      </w:r>
      <w:r w:rsidRPr="005924E0">
        <w:rPr>
          <w:rFonts w:asciiTheme="minorEastAsia" w:hAnsiTheme="minorEastAsia" w:cs="宋体" w:hint="eastAsia"/>
          <w:bCs/>
          <w:sz w:val="28"/>
          <w:szCs w:val="28"/>
        </w:rPr>
        <w:t xml:space="preserve"> 85%，高</w:t>
      </w:r>
      <w:r>
        <w:rPr>
          <w:rFonts w:asciiTheme="minorEastAsia" w:hAnsiTheme="minorEastAsia" w:cs="宋体" w:hint="eastAsia"/>
          <w:bCs/>
          <w:sz w:val="28"/>
          <w:szCs w:val="28"/>
        </w:rPr>
        <w:t xml:space="preserve"> </w:t>
      </w:r>
      <w:r w:rsidRPr="005924E0">
        <w:rPr>
          <w:rFonts w:asciiTheme="minorEastAsia" w:hAnsiTheme="minorEastAsia" w:cs="宋体" w:hint="eastAsia"/>
          <w:bCs/>
          <w:sz w:val="28"/>
          <w:szCs w:val="28"/>
        </w:rPr>
        <w:t>岭石类矿物</w:t>
      </w:r>
      <w:r>
        <w:rPr>
          <w:rFonts w:asciiTheme="minorEastAsia" w:hAnsiTheme="minorEastAsia" w:cs="宋体" w:hint="eastAsia"/>
          <w:bCs/>
          <w:sz w:val="28"/>
          <w:szCs w:val="28"/>
        </w:rPr>
        <w:t>选矿回收率85%，</w:t>
      </w:r>
      <w:r w:rsidRPr="005924E0">
        <w:rPr>
          <w:rFonts w:asciiTheme="minorEastAsia" w:hAnsiTheme="minorEastAsia" w:cs="宋体" w:hint="eastAsia"/>
          <w:bCs/>
          <w:sz w:val="28"/>
          <w:szCs w:val="28"/>
        </w:rPr>
        <w:t>尾矿综合利用率</w:t>
      </w:r>
      <w:r>
        <w:rPr>
          <w:rFonts w:asciiTheme="minorEastAsia" w:hAnsiTheme="minorEastAsia" w:cs="宋体" w:hint="eastAsia"/>
          <w:bCs/>
          <w:sz w:val="28"/>
          <w:szCs w:val="28"/>
        </w:rPr>
        <w:t>98</w:t>
      </w:r>
      <w:r w:rsidRPr="005924E0">
        <w:rPr>
          <w:rFonts w:asciiTheme="minorEastAsia" w:hAnsiTheme="minorEastAsia" w:cs="宋体" w:hint="eastAsia"/>
          <w:bCs/>
          <w:sz w:val="28"/>
          <w:szCs w:val="28"/>
        </w:rPr>
        <w:t>%。</w:t>
      </w:r>
      <w:r w:rsidRPr="006A1A35">
        <w:rPr>
          <w:rFonts w:asciiTheme="minorEastAsia" w:hAnsiTheme="minorEastAsia" w:cs="宋体" w:hint="eastAsia"/>
          <w:bCs/>
          <w:sz w:val="28"/>
          <w:szCs w:val="28"/>
        </w:rPr>
        <w:t>开发利用方案确定本矿山采矿回采率为</w:t>
      </w:r>
      <w:r>
        <w:rPr>
          <w:rFonts w:asciiTheme="minorEastAsia" w:hAnsiTheme="minorEastAsia" w:cs="宋体" w:hint="eastAsia"/>
          <w:bCs/>
          <w:sz w:val="28"/>
          <w:szCs w:val="28"/>
        </w:rPr>
        <w:t xml:space="preserve"> 98</w:t>
      </w:r>
      <w:r w:rsidRPr="006A1A35">
        <w:rPr>
          <w:rFonts w:asciiTheme="minorEastAsia" w:hAnsiTheme="minorEastAsia" w:cs="宋体" w:hint="eastAsia"/>
          <w:bCs/>
          <w:sz w:val="28"/>
          <w:szCs w:val="28"/>
        </w:rPr>
        <w:t>%</w:t>
      </w:r>
      <w:r>
        <w:rPr>
          <w:rFonts w:asciiTheme="minorEastAsia" w:hAnsiTheme="minorEastAsia" w:cs="宋体" w:hint="eastAsia"/>
          <w:bCs/>
          <w:sz w:val="28"/>
          <w:szCs w:val="28"/>
        </w:rPr>
        <w:t>。从</w:t>
      </w:r>
      <w:r w:rsidRPr="006A1A35">
        <w:rPr>
          <w:rFonts w:asciiTheme="minorEastAsia" w:hAnsiTheme="minorEastAsia" w:cs="宋体" w:hint="eastAsia"/>
          <w:bCs/>
          <w:sz w:val="28"/>
          <w:szCs w:val="28"/>
        </w:rPr>
        <w:t>目前</w:t>
      </w:r>
      <w:r>
        <w:rPr>
          <w:rFonts w:asciiTheme="minorEastAsia" w:hAnsiTheme="minorEastAsia" w:cs="宋体" w:hint="eastAsia"/>
          <w:bCs/>
          <w:sz w:val="28"/>
          <w:szCs w:val="28"/>
        </w:rPr>
        <w:t>矿山</w:t>
      </w:r>
      <w:r w:rsidR="006D60C5">
        <w:rPr>
          <w:rFonts w:asciiTheme="minorEastAsia" w:hAnsiTheme="minorEastAsia" w:cs="宋体" w:hint="eastAsia"/>
          <w:bCs/>
          <w:sz w:val="28"/>
          <w:szCs w:val="28"/>
        </w:rPr>
        <w:t>完成</w:t>
      </w:r>
      <w:r>
        <w:rPr>
          <w:rFonts w:asciiTheme="minorEastAsia" w:hAnsiTheme="minorEastAsia" w:cs="宋体" w:hint="eastAsia"/>
          <w:bCs/>
          <w:sz w:val="28"/>
          <w:szCs w:val="28"/>
        </w:rPr>
        <w:t>基建，</w:t>
      </w:r>
      <w:r w:rsidR="006D60C5">
        <w:rPr>
          <w:rFonts w:asciiTheme="minorEastAsia" w:hAnsiTheme="minorEastAsia" w:cs="宋体" w:hint="eastAsia"/>
          <w:bCs/>
          <w:sz w:val="28"/>
          <w:szCs w:val="28"/>
        </w:rPr>
        <w:t>待</w:t>
      </w:r>
      <w:r>
        <w:rPr>
          <w:rFonts w:asciiTheme="minorEastAsia" w:hAnsiTheme="minorEastAsia" w:cs="宋体" w:hint="eastAsia"/>
          <w:bCs/>
          <w:sz w:val="28"/>
          <w:szCs w:val="28"/>
        </w:rPr>
        <w:t>矿山进入正常生产后， “三</w:t>
      </w:r>
      <w:r w:rsidRPr="006A1A35">
        <w:rPr>
          <w:rFonts w:asciiTheme="minorEastAsia" w:hAnsiTheme="minorEastAsia" w:cs="宋体" w:hint="eastAsia"/>
          <w:bCs/>
          <w:sz w:val="28"/>
          <w:szCs w:val="28"/>
        </w:rPr>
        <w:t>率</w:t>
      </w:r>
      <w:r>
        <w:rPr>
          <w:rFonts w:asciiTheme="minorEastAsia" w:hAnsiTheme="minorEastAsia" w:cs="宋体" w:hint="eastAsia"/>
          <w:bCs/>
          <w:sz w:val="28"/>
          <w:szCs w:val="28"/>
        </w:rPr>
        <w:t>”指标将高于</w:t>
      </w:r>
      <w:r w:rsidRPr="006A1A35">
        <w:rPr>
          <w:rFonts w:asciiTheme="minorEastAsia" w:hAnsiTheme="minorEastAsia" w:cs="宋体" w:hint="eastAsia"/>
          <w:bCs/>
          <w:sz w:val="28"/>
          <w:szCs w:val="28"/>
        </w:rPr>
        <w:t>开发利用方案</w:t>
      </w:r>
      <w:r>
        <w:rPr>
          <w:rFonts w:asciiTheme="minorEastAsia" w:hAnsiTheme="minorEastAsia" w:cs="宋体" w:hint="eastAsia"/>
          <w:bCs/>
          <w:sz w:val="28"/>
          <w:szCs w:val="28"/>
        </w:rPr>
        <w:t>设计要求，</w:t>
      </w:r>
      <w:r w:rsidRPr="006A1A35">
        <w:rPr>
          <w:rFonts w:asciiTheme="minorEastAsia" w:hAnsiTheme="minorEastAsia" w:cs="宋体" w:hint="eastAsia"/>
          <w:bCs/>
          <w:sz w:val="28"/>
          <w:szCs w:val="28"/>
        </w:rPr>
        <w:t>达到</w:t>
      </w:r>
      <w:r>
        <w:rPr>
          <w:rFonts w:asciiTheme="minorEastAsia" w:hAnsiTheme="minorEastAsia" w:cs="宋体" w:hint="eastAsia"/>
          <w:bCs/>
          <w:sz w:val="28"/>
          <w:szCs w:val="28"/>
        </w:rPr>
        <w:t>自然资部</w:t>
      </w:r>
      <w:r w:rsidRPr="006A1A35">
        <w:rPr>
          <w:rFonts w:asciiTheme="minorEastAsia" w:hAnsiTheme="minorEastAsia" w:cs="宋体" w:hint="eastAsia"/>
          <w:bCs/>
          <w:sz w:val="28"/>
          <w:szCs w:val="28"/>
        </w:rPr>
        <w:t>绿色矿山</w:t>
      </w:r>
      <w:r>
        <w:rPr>
          <w:rFonts w:asciiTheme="minorEastAsia" w:hAnsiTheme="minorEastAsia" w:cs="宋体" w:hint="eastAsia"/>
          <w:bCs/>
          <w:sz w:val="28"/>
          <w:szCs w:val="28"/>
        </w:rPr>
        <w:t>要求</w:t>
      </w:r>
      <w:r w:rsidRPr="006A1A35">
        <w:rPr>
          <w:rFonts w:asciiTheme="minorEastAsia" w:hAnsiTheme="minorEastAsia" w:cs="宋体" w:hint="eastAsia"/>
          <w:bCs/>
          <w:sz w:val="28"/>
          <w:szCs w:val="28"/>
        </w:rPr>
        <w:t>。</w:t>
      </w:r>
    </w:p>
    <w:p w:rsidR="00696D21" w:rsidRPr="00322E5E" w:rsidRDefault="00696D21" w:rsidP="00F341F8">
      <w:pPr>
        <w:spacing w:line="500" w:lineRule="exact"/>
        <w:ind w:left="420" w:firstLineChars="200" w:firstLine="562"/>
        <w:rPr>
          <w:rFonts w:asciiTheme="minorEastAsia" w:hAnsiTheme="minorEastAsia" w:cs="宋体"/>
          <w:bCs/>
          <w:sz w:val="28"/>
          <w:szCs w:val="28"/>
        </w:rPr>
      </w:pPr>
      <w:r w:rsidRPr="00353F76">
        <w:rPr>
          <w:rFonts w:asciiTheme="minorEastAsia" w:hAnsiTheme="minorEastAsia" w:cs="宋体" w:hint="eastAsia"/>
          <w:b/>
          <w:bCs/>
          <w:sz w:val="28"/>
          <w:szCs w:val="28"/>
        </w:rPr>
        <w:t>1）开采回采率</w:t>
      </w:r>
      <w:r>
        <w:rPr>
          <w:rFonts w:asciiTheme="minorEastAsia" w:hAnsiTheme="minorEastAsia" w:cs="宋体" w:hint="eastAsia"/>
          <w:bCs/>
          <w:sz w:val="28"/>
          <w:szCs w:val="28"/>
        </w:rPr>
        <w:t>：</w:t>
      </w:r>
      <w:r w:rsidRPr="00322E5E">
        <w:rPr>
          <w:rFonts w:asciiTheme="minorEastAsia" w:hAnsiTheme="minorEastAsia" w:cs="宋体" w:hint="eastAsia"/>
          <w:bCs/>
          <w:sz w:val="28"/>
          <w:szCs w:val="28"/>
        </w:rPr>
        <w:t>矿山设计利用资源量为48.51万吨，其中（122b）资源量可信度按100%计、（333）资源量可信度按80%计，可采资源量为46.89万吨。采矿损失0.94万吨，实际可采出矿量为45.95万吨，矿山设计回采率为98%。</w:t>
      </w:r>
      <w:r>
        <w:rPr>
          <w:rFonts w:asciiTheme="minorEastAsia" w:hAnsiTheme="minorEastAsia" w:cs="宋体" w:hint="eastAsia"/>
          <w:bCs/>
          <w:sz w:val="28"/>
          <w:szCs w:val="28"/>
        </w:rPr>
        <w:t>达到</w:t>
      </w:r>
      <w:r w:rsidRPr="00322E5E">
        <w:rPr>
          <w:rFonts w:asciiTheme="minorEastAsia" w:hAnsiTheme="minorEastAsia" w:cs="宋体" w:hint="eastAsia"/>
          <w:bCs/>
          <w:sz w:val="28"/>
          <w:szCs w:val="28"/>
        </w:rPr>
        <w:t>自然资部</w:t>
      </w:r>
      <w:r>
        <w:rPr>
          <w:rFonts w:asciiTheme="minorEastAsia" w:hAnsiTheme="minorEastAsia" w:cs="宋体" w:hint="eastAsia"/>
          <w:bCs/>
          <w:sz w:val="28"/>
          <w:szCs w:val="28"/>
        </w:rPr>
        <w:t>露天</w:t>
      </w:r>
      <w:r w:rsidRPr="00322E5E">
        <w:rPr>
          <w:rFonts w:asciiTheme="minorEastAsia" w:hAnsiTheme="minorEastAsia" w:cs="宋体" w:hint="eastAsia"/>
          <w:bCs/>
          <w:sz w:val="28"/>
          <w:szCs w:val="28"/>
        </w:rPr>
        <w:t>绿色矿山</w:t>
      </w:r>
      <w:r>
        <w:rPr>
          <w:rFonts w:asciiTheme="minorEastAsia" w:hAnsiTheme="minorEastAsia" w:cs="宋体" w:hint="eastAsia"/>
          <w:bCs/>
          <w:sz w:val="28"/>
          <w:szCs w:val="28"/>
        </w:rPr>
        <w:t>开采</w:t>
      </w:r>
      <w:r w:rsidRPr="00322E5E">
        <w:rPr>
          <w:rFonts w:asciiTheme="minorEastAsia" w:hAnsiTheme="minorEastAsia" w:cs="宋体" w:hint="eastAsia"/>
          <w:bCs/>
          <w:sz w:val="28"/>
          <w:szCs w:val="28"/>
        </w:rPr>
        <w:t>回采率</w:t>
      </w:r>
      <w:r>
        <w:rPr>
          <w:rFonts w:asciiTheme="minorEastAsia" w:hAnsiTheme="minorEastAsia" w:cs="宋体" w:hint="eastAsia"/>
          <w:bCs/>
          <w:sz w:val="28"/>
          <w:szCs w:val="28"/>
        </w:rPr>
        <w:t>85%要求。</w:t>
      </w:r>
    </w:p>
    <w:p w:rsidR="00696D21" w:rsidRDefault="00696D21" w:rsidP="00F341F8">
      <w:pPr>
        <w:spacing w:line="500" w:lineRule="exact"/>
        <w:ind w:left="420" w:firstLineChars="200" w:firstLine="562"/>
        <w:rPr>
          <w:rFonts w:asciiTheme="minorEastAsia" w:hAnsiTheme="minorEastAsia" w:cs="宋体"/>
          <w:bCs/>
          <w:sz w:val="28"/>
          <w:szCs w:val="28"/>
        </w:rPr>
      </w:pPr>
      <w:r w:rsidRPr="00353F76">
        <w:rPr>
          <w:rFonts w:asciiTheme="minorEastAsia" w:hAnsiTheme="minorEastAsia" w:cs="宋体" w:hint="eastAsia"/>
          <w:b/>
          <w:bCs/>
          <w:sz w:val="28"/>
          <w:szCs w:val="28"/>
        </w:rPr>
        <w:t>2）选矿回收率和尾矿综合利用率</w:t>
      </w:r>
      <w:r>
        <w:rPr>
          <w:rFonts w:asciiTheme="minorEastAsia" w:hAnsiTheme="minorEastAsia" w:cs="宋体" w:hint="eastAsia"/>
          <w:bCs/>
          <w:sz w:val="28"/>
          <w:szCs w:val="28"/>
        </w:rPr>
        <w:t>：</w:t>
      </w:r>
      <w:r w:rsidRPr="00322E5E">
        <w:rPr>
          <w:rFonts w:asciiTheme="minorEastAsia" w:hAnsiTheme="minorEastAsia" w:cs="宋体" w:hint="eastAsia"/>
          <w:bCs/>
          <w:sz w:val="28"/>
          <w:szCs w:val="28"/>
        </w:rPr>
        <w:t>本矿区高岭土矿原矿石英含量高</w:t>
      </w:r>
      <w:r w:rsidRPr="00142767">
        <w:rPr>
          <w:rFonts w:asciiTheme="minorEastAsia" w:hAnsiTheme="minorEastAsia" w:cs="宋体" w:hint="eastAsia"/>
          <w:bCs/>
          <w:sz w:val="28"/>
          <w:szCs w:val="28"/>
        </w:rPr>
        <w:t>，粒径小，呈细砂或粉砂状,淘洗率较高；但Al</w:t>
      </w:r>
      <w:r w:rsidRPr="00F75AB6">
        <w:rPr>
          <w:rFonts w:asciiTheme="minorEastAsia" w:hAnsiTheme="minorEastAsia" w:cs="宋体" w:hint="eastAsia"/>
          <w:bCs/>
          <w:sz w:val="28"/>
          <w:szCs w:val="28"/>
          <w:vertAlign w:val="subscript"/>
        </w:rPr>
        <w:t>2</w:t>
      </w:r>
      <w:r w:rsidRPr="00142767">
        <w:rPr>
          <w:rFonts w:asciiTheme="minorEastAsia" w:hAnsiTheme="minorEastAsia" w:cs="宋体" w:hint="eastAsia"/>
          <w:bCs/>
          <w:sz w:val="28"/>
          <w:szCs w:val="28"/>
        </w:rPr>
        <w:t>O</w:t>
      </w:r>
      <w:r w:rsidRPr="00F75AB6">
        <w:rPr>
          <w:rFonts w:asciiTheme="minorEastAsia" w:hAnsiTheme="minorEastAsia" w:cs="宋体" w:hint="eastAsia"/>
          <w:bCs/>
          <w:sz w:val="28"/>
          <w:szCs w:val="28"/>
          <w:vertAlign w:val="subscript"/>
        </w:rPr>
        <w:t>3</w:t>
      </w:r>
      <w:r w:rsidRPr="00142767">
        <w:rPr>
          <w:rFonts w:asciiTheme="minorEastAsia" w:hAnsiTheme="minorEastAsia" w:cs="宋体" w:hint="eastAsia"/>
          <w:bCs/>
          <w:sz w:val="28"/>
          <w:szCs w:val="28"/>
        </w:rPr>
        <w:t>含量低、Fe</w:t>
      </w:r>
      <w:r w:rsidRPr="00F75AB6">
        <w:rPr>
          <w:rFonts w:asciiTheme="minorEastAsia" w:hAnsiTheme="minorEastAsia" w:cs="宋体" w:hint="eastAsia"/>
          <w:bCs/>
          <w:sz w:val="28"/>
          <w:szCs w:val="28"/>
          <w:vertAlign w:val="subscript"/>
        </w:rPr>
        <w:t>2</w:t>
      </w:r>
      <w:r w:rsidRPr="00142767">
        <w:rPr>
          <w:rFonts w:asciiTheme="minorEastAsia" w:hAnsiTheme="minorEastAsia" w:cs="宋体" w:hint="eastAsia"/>
          <w:bCs/>
          <w:sz w:val="28"/>
          <w:szCs w:val="28"/>
        </w:rPr>
        <w:t>O</w:t>
      </w:r>
      <w:r w:rsidRPr="00F75AB6">
        <w:rPr>
          <w:rFonts w:asciiTheme="minorEastAsia" w:hAnsiTheme="minorEastAsia" w:cs="宋体" w:hint="eastAsia"/>
          <w:bCs/>
          <w:sz w:val="28"/>
          <w:szCs w:val="28"/>
          <w:vertAlign w:val="subscript"/>
        </w:rPr>
        <w:t>3</w:t>
      </w:r>
      <w:r w:rsidRPr="00142767">
        <w:rPr>
          <w:rFonts w:asciiTheme="minorEastAsia" w:hAnsiTheme="minorEastAsia" w:cs="宋体" w:hint="eastAsia"/>
          <w:bCs/>
          <w:sz w:val="28"/>
          <w:szCs w:val="28"/>
        </w:rPr>
        <w:t>含量较高。</w:t>
      </w:r>
      <w:r>
        <w:rPr>
          <w:rFonts w:asciiTheme="minorEastAsia" w:hAnsiTheme="minorEastAsia" w:cs="宋体" w:hint="eastAsia"/>
          <w:bCs/>
          <w:sz w:val="28"/>
          <w:szCs w:val="28"/>
        </w:rPr>
        <w:t>采用</w:t>
      </w:r>
      <w:r w:rsidRPr="00142767">
        <w:rPr>
          <w:rFonts w:asciiTheme="minorEastAsia" w:hAnsiTheme="minorEastAsia" w:cs="宋体" w:hint="eastAsia"/>
          <w:bCs/>
          <w:sz w:val="28"/>
          <w:szCs w:val="28"/>
        </w:rPr>
        <w:t>选矿流程为：浸泡—制（打）浆—沉淀浮选（除砂）—除铁（磁选和酸洗）—清洗—压滤—初级产品。原矿淘洗率一般可达</w:t>
      </w:r>
      <w:r w:rsidRPr="00142767">
        <w:rPr>
          <w:rFonts w:asciiTheme="minorEastAsia" w:hAnsiTheme="minorEastAsia" w:cs="宋体" w:hint="eastAsia"/>
          <w:bCs/>
          <w:sz w:val="28"/>
          <w:szCs w:val="28"/>
        </w:rPr>
        <w:lastRenderedPageBreak/>
        <w:t>30～35%，除铁效果尚可，精矿的烧成白度比原矿大有提高，Al</w:t>
      </w:r>
      <w:r w:rsidRPr="00F75AB6">
        <w:rPr>
          <w:rFonts w:asciiTheme="minorEastAsia" w:hAnsiTheme="minorEastAsia" w:cs="宋体" w:hint="eastAsia"/>
          <w:bCs/>
          <w:sz w:val="28"/>
          <w:szCs w:val="28"/>
          <w:vertAlign w:val="subscript"/>
        </w:rPr>
        <w:t>2</w:t>
      </w:r>
      <w:r w:rsidRPr="00142767">
        <w:rPr>
          <w:rFonts w:asciiTheme="minorEastAsia" w:hAnsiTheme="minorEastAsia" w:cs="宋体" w:hint="eastAsia"/>
          <w:bCs/>
          <w:sz w:val="28"/>
          <w:szCs w:val="28"/>
        </w:rPr>
        <w:t>O</w:t>
      </w:r>
      <w:r w:rsidRPr="00F75AB6">
        <w:rPr>
          <w:rFonts w:asciiTheme="minorEastAsia" w:hAnsiTheme="minorEastAsia" w:cs="宋体" w:hint="eastAsia"/>
          <w:bCs/>
          <w:sz w:val="28"/>
          <w:szCs w:val="28"/>
          <w:vertAlign w:val="subscript"/>
        </w:rPr>
        <w:t>3</w:t>
      </w:r>
      <w:r w:rsidRPr="00142767">
        <w:rPr>
          <w:rFonts w:asciiTheme="minorEastAsia" w:hAnsiTheme="minorEastAsia" w:cs="宋体" w:hint="eastAsia"/>
          <w:bCs/>
          <w:sz w:val="28"/>
          <w:szCs w:val="28"/>
        </w:rPr>
        <w:t>的含量也大大提高，一般在26%以上，最高可达31%，平均值约为27%</w:t>
      </w:r>
      <w:r>
        <w:rPr>
          <w:rFonts w:asciiTheme="minorEastAsia" w:hAnsiTheme="minorEastAsia" w:cs="宋体" w:hint="eastAsia"/>
          <w:bCs/>
          <w:sz w:val="28"/>
          <w:szCs w:val="28"/>
        </w:rPr>
        <w:t>，</w:t>
      </w:r>
      <w:r w:rsidRPr="00142767">
        <w:rPr>
          <w:rFonts w:asciiTheme="minorEastAsia" w:hAnsiTheme="minorEastAsia" w:cs="宋体" w:hint="eastAsia"/>
          <w:bCs/>
          <w:sz w:val="28"/>
          <w:szCs w:val="28"/>
        </w:rPr>
        <w:t>龙岩市高岭土公司淘洗试验结果表明：淘洗至-325目时，淘洗率38.6-40.1%，平均39.4%；Al</w:t>
      </w:r>
      <w:r w:rsidRPr="00F75AB6">
        <w:rPr>
          <w:rFonts w:asciiTheme="minorEastAsia" w:hAnsiTheme="minorEastAsia" w:cs="宋体" w:hint="eastAsia"/>
          <w:bCs/>
          <w:sz w:val="28"/>
          <w:szCs w:val="28"/>
          <w:vertAlign w:val="subscript"/>
        </w:rPr>
        <w:t>2</w:t>
      </w:r>
      <w:r w:rsidRPr="00142767">
        <w:rPr>
          <w:rFonts w:asciiTheme="minorEastAsia" w:hAnsiTheme="minorEastAsia" w:cs="宋体" w:hint="eastAsia"/>
          <w:bCs/>
          <w:sz w:val="28"/>
          <w:szCs w:val="28"/>
        </w:rPr>
        <w:t>O</w:t>
      </w:r>
      <w:r w:rsidRPr="00F75AB6">
        <w:rPr>
          <w:rFonts w:asciiTheme="minorEastAsia" w:hAnsiTheme="minorEastAsia" w:cs="宋体" w:hint="eastAsia"/>
          <w:bCs/>
          <w:sz w:val="28"/>
          <w:szCs w:val="28"/>
          <w:vertAlign w:val="subscript"/>
        </w:rPr>
        <w:t>3</w:t>
      </w:r>
      <w:r w:rsidRPr="00142767">
        <w:rPr>
          <w:rFonts w:asciiTheme="minorEastAsia" w:hAnsiTheme="minorEastAsia" w:cs="宋体" w:hint="eastAsia"/>
          <w:bCs/>
          <w:sz w:val="28"/>
          <w:szCs w:val="28"/>
        </w:rPr>
        <w:t>含量26.54-27.33%，平均26.94%；Fe</w:t>
      </w:r>
      <w:r w:rsidRPr="00F75AB6">
        <w:rPr>
          <w:rFonts w:asciiTheme="minorEastAsia" w:hAnsiTheme="minorEastAsia" w:cs="宋体" w:hint="eastAsia"/>
          <w:bCs/>
          <w:sz w:val="28"/>
          <w:szCs w:val="28"/>
          <w:vertAlign w:val="subscript"/>
        </w:rPr>
        <w:t>2</w:t>
      </w:r>
      <w:r w:rsidRPr="00142767">
        <w:rPr>
          <w:rFonts w:asciiTheme="minorEastAsia" w:hAnsiTheme="minorEastAsia" w:cs="宋体" w:hint="eastAsia"/>
          <w:bCs/>
          <w:sz w:val="28"/>
          <w:szCs w:val="28"/>
        </w:rPr>
        <w:t>O</w:t>
      </w:r>
      <w:r w:rsidRPr="00F75AB6">
        <w:rPr>
          <w:rFonts w:asciiTheme="minorEastAsia" w:hAnsiTheme="minorEastAsia" w:cs="宋体" w:hint="eastAsia"/>
          <w:bCs/>
          <w:sz w:val="28"/>
          <w:szCs w:val="28"/>
          <w:vertAlign w:val="subscript"/>
        </w:rPr>
        <w:t>3</w:t>
      </w:r>
      <w:r w:rsidRPr="00142767">
        <w:rPr>
          <w:rFonts w:asciiTheme="minorEastAsia" w:hAnsiTheme="minorEastAsia" w:cs="宋体" w:hint="eastAsia"/>
          <w:bCs/>
          <w:sz w:val="28"/>
          <w:szCs w:val="28"/>
        </w:rPr>
        <w:t>含量0.76-0.82%，平均0.79%；精矿1250℃烧成白度78.5-79.4，平均78.95。经多年生产加工表明，由于原矿石英含量高且颗粒细，易淘洗，淘洗率较高，加工工艺简单，但由于Al</w:t>
      </w:r>
      <w:r w:rsidRPr="00F75AB6">
        <w:rPr>
          <w:rFonts w:asciiTheme="minorEastAsia" w:hAnsiTheme="minorEastAsia" w:cs="宋体" w:hint="eastAsia"/>
          <w:bCs/>
          <w:sz w:val="28"/>
          <w:szCs w:val="28"/>
          <w:vertAlign w:val="subscript"/>
        </w:rPr>
        <w:t>2</w:t>
      </w:r>
      <w:r w:rsidRPr="00142767">
        <w:rPr>
          <w:rFonts w:asciiTheme="minorEastAsia" w:hAnsiTheme="minorEastAsia" w:cs="宋体" w:hint="eastAsia"/>
          <w:bCs/>
          <w:sz w:val="28"/>
          <w:szCs w:val="28"/>
        </w:rPr>
        <w:t>O</w:t>
      </w:r>
      <w:r w:rsidRPr="00F75AB6">
        <w:rPr>
          <w:rFonts w:asciiTheme="minorEastAsia" w:hAnsiTheme="minorEastAsia" w:cs="宋体" w:hint="eastAsia"/>
          <w:bCs/>
          <w:sz w:val="28"/>
          <w:szCs w:val="28"/>
          <w:vertAlign w:val="subscript"/>
        </w:rPr>
        <w:t>3</w:t>
      </w:r>
      <w:r>
        <w:rPr>
          <w:rFonts w:asciiTheme="minorEastAsia" w:hAnsiTheme="minorEastAsia" w:cs="宋体" w:hint="eastAsia"/>
          <w:bCs/>
          <w:sz w:val="28"/>
          <w:szCs w:val="28"/>
        </w:rPr>
        <w:t>含量低，终端产品均只能作建筑瓷土或低端高岭土使用。本矿山目前</w:t>
      </w:r>
      <w:r w:rsidR="006D60C5">
        <w:rPr>
          <w:rFonts w:asciiTheme="minorEastAsia" w:hAnsiTheme="minorEastAsia" w:cs="宋体" w:hint="eastAsia"/>
          <w:bCs/>
          <w:sz w:val="28"/>
          <w:szCs w:val="28"/>
        </w:rPr>
        <w:t>完成</w:t>
      </w:r>
      <w:r>
        <w:rPr>
          <w:rFonts w:asciiTheme="minorEastAsia" w:hAnsiTheme="minorEastAsia" w:cs="宋体" w:hint="eastAsia"/>
          <w:bCs/>
          <w:sz w:val="28"/>
          <w:szCs w:val="28"/>
        </w:rPr>
        <w:t>基建</w:t>
      </w:r>
      <w:r w:rsidR="006D60C5">
        <w:rPr>
          <w:rFonts w:asciiTheme="minorEastAsia" w:hAnsiTheme="minorEastAsia" w:cs="宋体" w:hint="eastAsia"/>
          <w:bCs/>
          <w:sz w:val="28"/>
          <w:szCs w:val="28"/>
        </w:rPr>
        <w:t>工作</w:t>
      </w:r>
      <w:r>
        <w:rPr>
          <w:rFonts w:asciiTheme="minorEastAsia" w:hAnsiTheme="minorEastAsia" w:cs="宋体" w:hint="eastAsia"/>
          <w:bCs/>
          <w:sz w:val="28"/>
          <w:szCs w:val="28"/>
        </w:rPr>
        <w:t>，未投产，按《三合一方案》设计和对类似原矿石选矿生产，其全部原矿石投入选矿生产，分选出</w:t>
      </w:r>
      <w:r w:rsidRPr="00142767">
        <w:rPr>
          <w:rFonts w:asciiTheme="minorEastAsia" w:hAnsiTheme="minorEastAsia" w:cs="宋体" w:hint="eastAsia"/>
          <w:bCs/>
          <w:sz w:val="28"/>
          <w:szCs w:val="28"/>
        </w:rPr>
        <w:t>Al</w:t>
      </w:r>
      <w:r w:rsidRPr="00F75AB6">
        <w:rPr>
          <w:rFonts w:asciiTheme="minorEastAsia" w:hAnsiTheme="minorEastAsia" w:cs="宋体" w:hint="eastAsia"/>
          <w:bCs/>
          <w:sz w:val="28"/>
          <w:szCs w:val="28"/>
          <w:vertAlign w:val="subscript"/>
        </w:rPr>
        <w:t>2</w:t>
      </w:r>
      <w:r w:rsidRPr="00142767">
        <w:rPr>
          <w:rFonts w:asciiTheme="minorEastAsia" w:hAnsiTheme="minorEastAsia" w:cs="宋体" w:hint="eastAsia"/>
          <w:bCs/>
          <w:sz w:val="28"/>
          <w:szCs w:val="28"/>
        </w:rPr>
        <w:t>O</w:t>
      </w:r>
      <w:r w:rsidRPr="00F75AB6">
        <w:rPr>
          <w:rFonts w:asciiTheme="minorEastAsia" w:hAnsiTheme="minorEastAsia" w:cs="宋体" w:hint="eastAsia"/>
          <w:bCs/>
          <w:sz w:val="28"/>
          <w:szCs w:val="28"/>
          <w:vertAlign w:val="subscript"/>
        </w:rPr>
        <w:t>3</w:t>
      </w:r>
      <w:r>
        <w:rPr>
          <w:rFonts w:asciiTheme="minorEastAsia" w:hAnsiTheme="minorEastAsia" w:cs="宋体" w:hint="eastAsia"/>
          <w:bCs/>
          <w:sz w:val="28"/>
          <w:szCs w:val="28"/>
        </w:rPr>
        <w:t>含量低的终端产品约40%及建筑用砂尾矿60%，产品用作建筑瓷土或低端高岭土使用，故</w:t>
      </w:r>
      <w:r w:rsidRPr="005924E0">
        <w:rPr>
          <w:rFonts w:asciiTheme="minorEastAsia" w:hAnsiTheme="minorEastAsia" w:cs="宋体" w:hint="eastAsia"/>
          <w:bCs/>
          <w:sz w:val="28"/>
          <w:szCs w:val="28"/>
        </w:rPr>
        <w:t>入选原矿石中高岭石类矿物</w:t>
      </w:r>
      <w:r>
        <w:rPr>
          <w:rFonts w:asciiTheme="minorEastAsia" w:hAnsiTheme="minorEastAsia" w:cs="宋体" w:hint="eastAsia"/>
          <w:bCs/>
          <w:sz w:val="28"/>
          <w:szCs w:val="28"/>
        </w:rPr>
        <w:t>选矿回收率100%，尾矿全部用作建筑用砂，尾矿综合利用率100%。</w:t>
      </w:r>
    </w:p>
    <w:p w:rsidR="00696D21" w:rsidRPr="006A1A35" w:rsidRDefault="00696D21" w:rsidP="00F341F8">
      <w:pPr>
        <w:spacing w:line="500" w:lineRule="exact"/>
        <w:ind w:left="420" w:firstLineChars="200" w:firstLine="562"/>
        <w:rPr>
          <w:rFonts w:asciiTheme="minorEastAsia" w:hAnsiTheme="minorEastAsia" w:cs="宋体"/>
          <w:bCs/>
          <w:sz w:val="28"/>
          <w:szCs w:val="28"/>
        </w:rPr>
      </w:pPr>
      <w:r w:rsidRPr="007C7475">
        <w:rPr>
          <w:rFonts w:asciiTheme="minorEastAsia" w:hAnsiTheme="minorEastAsia" w:cs="宋体" w:hint="eastAsia"/>
          <w:b/>
          <w:bCs/>
          <w:sz w:val="28"/>
          <w:szCs w:val="28"/>
        </w:rPr>
        <w:t>2、绿化指标：</w:t>
      </w:r>
      <w:r w:rsidRPr="006A1A35">
        <w:rPr>
          <w:rFonts w:asciiTheme="minorEastAsia" w:hAnsiTheme="minorEastAsia" w:cs="宋体" w:hint="eastAsia"/>
          <w:bCs/>
          <w:sz w:val="28"/>
          <w:szCs w:val="28"/>
        </w:rPr>
        <w:t>本矿山</w:t>
      </w:r>
      <w:r>
        <w:rPr>
          <w:rFonts w:asciiTheme="minorEastAsia" w:hAnsiTheme="minorEastAsia" w:cs="宋体" w:hint="eastAsia"/>
          <w:bCs/>
          <w:sz w:val="28"/>
          <w:szCs w:val="28"/>
        </w:rPr>
        <w:t>为露天开采，严格按《三合一方案》要求开采，在开采过程中，实施“边开采、边治理”的原则，对露天采场及时进行治理。</w:t>
      </w:r>
      <w:r w:rsidRPr="006A1A35">
        <w:rPr>
          <w:rFonts w:asciiTheme="minorEastAsia" w:hAnsiTheme="minorEastAsia" w:cs="宋体" w:hint="eastAsia"/>
          <w:bCs/>
          <w:sz w:val="28"/>
          <w:szCs w:val="28"/>
        </w:rPr>
        <w:t>设有</w:t>
      </w:r>
      <w:r>
        <w:rPr>
          <w:rFonts w:asciiTheme="minorEastAsia" w:hAnsiTheme="minorEastAsia" w:cs="宋体" w:hint="eastAsia"/>
          <w:bCs/>
          <w:sz w:val="28"/>
          <w:szCs w:val="28"/>
        </w:rPr>
        <w:t>排</w:t>
      </w:r>
      <w:r w:rsidRPr="006A1A35">
        <w:rPr>
          <w:rFonts w:asciiTheme="minorEastAsia" w:hAnsiTheme="minorEastAsia" w:cs="宋体" w:hint="eastAsia"/>
          <w:bCs/>
          <w:sz w:val="28"/>
          <w:szCs w:val="28"/>
        </w:rPr>
        <w:t>土场</w:t>
      </w:r>
      <w:r>
        <w:rPr>
          <w:rFonts w:asciiTheme="minorEastAsia" w:hAnsiTheme="minorEastAsia" w:cs="宋体" w:hint="eastAsia"/>
          <w:bCs/>
          <w:sz w:val="28"/>
          <w:szCs w:val="28"/>
        </w:rPr>
        <w:t>1个</w:t>
      </w:r>
      <w:r w:rsidRPr="006A1A35">
        <w:rPr>
          <w:rFonts w:asciiTheme="minorEastAsia" w:hAnsiTheme="minorEastAsia" w:cs="宋体" w:hint="eastAsia"/>
          <w:bCs/>
          <w:sz w:val="28"/>
          <w:szCs w:val="28"/>
        </w:rPr>
        <w:t>，</w:t>
      </w:r>
      <w:r>
        <w:rPr>
          <w:rFonts w:asciiTheme="minorEastAsia" w:hAnsiTheme="minorEastAsia" w:cs="宋体" w:hint="eastAsia"/>
          <w:bCs/>
          <w:sz w:val="28"/>
          <w:szCs w:val="28"/>
        </w:rPr>
        <w:t>位</w:t>
      </w:r>
      <w:r w:rsidRPr="00F76D55">
        <w:rPr>
          <w:rFonts w:asciiTheme="minorEastAsia" w:hAnsiTheme="minorEastAsia" w:cs="宋体" w:hint="eastAsia"/>
          <w:bCs/>
          <w:sz w:val="28"/>
          <w:szCs w:val="28"/>
        </w:rPr>
        <w:t>于原工业广场东部山凹中，距露采场约800m</w:t>
      </w:r>
      <w:r>
        <w:rPr>
          <w:rFonts w:asciiTheme="minorEastAsia" w:hAnsiTheme="minorEastAsia" w:cs="宋体" w:hint="eastAsia"/>
          <w:bCs/>
          <w:sz w:val="28"/>
          <w:szCs w:val="28"/>
        </w:rPr>
        <w:t>，目前仍在使用中</w:t>
      </w:r>
      <w:r w:rsidRPr="006A1A35">
        <w:rPr>
          <w:rFonts w:asciiTheme="minorEastAsia" w:hAnsiTheme="minorEastAsia" w:cs="宋体" w:hint="eastAsia"/>
          <w:bCs/>
          <w:sz w:val="28"/>
          <w:szCs w:val="28"/>
        </w:rPr>
        <w:t>。</w:t>
      </w:r>
      <w:r w:rsidRPr="00F76D55">
        <w:rPr>
          <w:rFonts w:asciiTheme="minorEastAsia" w:hAnsiTheme="minorEastAsia" w:cs="宋体" w:hint="eastAsia"/>
          <w:bCs/>
          <w:sz w:val="28"/>
          <w:szCs w:val="28"/>
        </w:rPr>
        <w:t>高岭土选矿厂</w:t>
      </w:r>
      <w:r>
        <w:rPr>
          <w:rFonts w:asciiTheme="minorEastAsia" w:hAnsiTheme="minorEastAsia" w:cs="宋体" w:hint="eastAsia"/>
          <w:bCs/>
          <w:sz w:val="28"/>
          <w:szCs w:val="28"/>
        </w:rPr>
        <w:t>（既水洗</w:t>
      </w:r>
      <w:r w:rsidRPr="00F76D55">
        <w:rPr>
          <w:rFonts w:asciiTheme="minorEastAsia" w:hAnsiTheme="minorEastAsia" w:cs="宋体" w:hint="eastAsia"/>
          <w:bCs/>
          <w:sz w:val="28"/>
          <w:szCs w:val="28"/>
        </w:rPr>
        <w:t>高岭土</w:t>
      </w:r>
      <w:r>
        <w:rPr>
          <w:rFonts w:asciiTheme="minorEastAsia" w:hAnsiTheme="minorEastAsia" w:cs="宋体" w:hint="eastAsia"/>
          <w:bCs/>
          <w:sz w:val="28"/>
          <w:szCs w:val="28"/>
        </w:rPr>
        <w:t>厂）</w:t>
      </w:r>
      <w:r w:rsidRPr="006A1A35">
        <w:rPr>
          <w:rFonts w:asciiTheme="minorEastAsia" w:hAnsiTheme="minorEastAsia" w:cs="宋体" w:hint="eastAsia"/>
          <w:bCs/>
          <w:sz w:val="28"/>
          <w:szCs w:val="28"/>
        </w:rPr>
        <w:t>加工区、生活区和办公场所周边及活动场所内</w:t>
      </w:r>
      <w:r>
        <w:rPr>
          <w:rFonts w:asciiTheme="minorEastAsia" w:hAnsiTheme="minorEastAsia" w:cs="宋体" w:hint="eastAsia"/>
          <w:bCs/>
          <w:sz w:val="28"/>
          <w:szCs w:val="28"/>
        </w:rPr>
        <w:t>均已进行硬化并对</w:t>
      </w:r>
      <w:r w:rsidRPr="006A1A35">
        <w:rPr>
          <w:rFonts w:asciiTheme="minorEastAsia" w:hAnsiTheme="minorEastAsia" w:cs="宋体" w:hint="eastAsia"/>
          <w:bCs/>
          <w:sz w:val="28"/>
          <w:szCs w:val="28"/>
        </w:rPr>
        <w:t>可绿化的均已绿化、美化</w:t>
      </w:r>
      <w:r>
        <w:rPr>
          <w:rFonts w:asciiTheme="minorEastAsia" w:hAnsiTheme="minorEastAsia" w:cs="宋体" w:hint="eastAsia"/>
          <w:bCs/>
          <w:sz w:val="28"/>
          <w:szCs w:val="28"/>
        </w:rPr>
        <w:t>。在开采过程中将</w:t>
      </w:r>
      <w:r w:rsidRPr="006A1A35">
        <w:rPr>
          <w:rFonts w:asciiTheme="minorEastAsia" w:hAnsiTheme="minorEastAsia" w:cs="宋体" w:hint="eastAsia"/>
          <w:bCs/>
          <w:sz w:val="28"/>
          <w:szCs w:val="28"/>
        </w:rPr>
        <w:t>可绿化面积</w:t>
      </w:r>
      <w:r>
        <w:rPr>
          <w:rFonts w:asciiTheme="minorEastAsia" w:hAnsiTheme="minorEastAsia" w:cs="宋体" w:hint="eastAsia"/>
          <w:bCs/>
          <w:sz w:val="28"/>
          <w:szCs w:val="28"/>
        </w:rPr>
        <w:t>控制在</w:t>
      </w:r>
      <w:r w:rsidRPr="006A1A35">
        <w:rPr>
          <w:rFonts w:asciiTheme="minorEastAsia" w:hAnsiTheme="minorEastAsia" w:cs="宋体" w:hint="eastAsia"/>
          <w:bCs/>
          <w:sz w:val="28"/>
          <w:szCs w:val="28"/>
        </w:rPr>
        <w:t>30平方米空地</w:t>
      </w:r>
      <w:r>
        <w:rPr>
          <w:rFonts w:asciiTheme="minorEastAsia" w:hAnsiTheme="minorEastAsia" w:cs="宋体" w:hint="eastAsia"/>
          <w:bCs/>
          <w:sz w:val="28"/>
          <w:szCs w:val="28"/>
        </w:rPr>
        <w:t>之内</w:t>
      </w:r>
      <w:r w:rsidRPr="006A1A35">
        <w:rPr>
          <w:rFonts w:asciiTheme="minorEastAsia" w:hAnsiTheme="minorEastAsia" w:cs="宋体" w:hint="eastAsia"/>
          <w:bCs/>
          <w:sz w:val="28"/>
          <w:szCs w:val="28"/>
        </w:rPr>
        <w:t>，可绿化面积</w:t>
      </w:r>
      <w:r w:rsidRPr="00E02107">
        <w:rPr>
          <w:rFonts w:asciiTheme="minorEastAsia" w:hAnsiTheme="minorEastAsia" w:cs="宋体" w:hint="eastAsia"/>
          <w:bCs/>
          <w:kern w:val="0"/>
          <w:sz w:val="28"/>
          <w:szCs w:val="28"/>
        </w:rPr>
        <w:t>指标</w:t>
      </w:r>
      <w:r w:rsidRPr="006A1A35">
        <w:rPr>
          <w:rFonts w:asciiTheme="minorEastAsia" w:hAnsiTheme="minorEastAsia" w:cs="宋体" w:hint="eastAsia"/>
          <w:bCs/>
          <w:sz w:val="28"/>
          <w:szCs w:val="28"/>
        </w:rPr>
        <w:t>100%。</w:t>
      </w:r>
    </w:p>
    <w:p w:rsidR="00696D21" w:rsidRPr="00AA6FBE" w:rsidRDefault="00696D21" w:rsidP="00F341F8">
      <w:pPr>
        <w:spacing w:line="500" w:lineRule="exact"/>
        <w:ind w:left="420" w:firstLineChars="200" w:firstLine="562"/>
        <w:rPr>
          <w:rFonts w:asciiTheme="minorEastAsia" w:hAnsiTheme="minorEastAsia" w:cs="宋体"/>
          <w:bCs/>
          <w:sz w:val="28"/>
          <w:szCs w:val="28"/>
        </w:rPr>
      </w:pPr>
      <w:r w:rsidRPr="007C7475">
        <w:rPr>
          <w:rFonts w:asciiTheme="minorEastAsia" w:hAnsiTheme="minorEastAsia" w:cs="宋体" w:hint="eastAsia"/>
          <w:b/>
          <w:bCs/>
          <w:sz w:val="28"/>
          <w:szCs w:val="28"/>
        </w:rPr>
        <w:t>3、固废处置率和利用率指标：</w:t>
      </w:r>
      <w:r w:rsidRPr="007C7475">
        <w:rPr>
          <w:rFonts w:asciiTheme="minorEastAsia" w:hAnsiTheme="minorEastAsia" w:cs="宋体" w:hint="eastAsia"/>
          <w:bCs/>
          <w:sz w:val="28"/>
          <w:szCs w:val="28"/>
        </w:rPr>
        <w:t>矿山</w:t>
      </w:r>
      <w:r w:rsidRPr="006A1A35">
        <w:rPr>
          <w:rFonts w:asciiTheme="minorEastAsia" w:hAnsiTheme="minorEastAsia" w:cs="宋体" w:hint="eastAsia"/>
          <w:bCs/>
          <w:sz w:val="28"/>
          <w:szCs w:val="28"/>
        </w:rPr>
        <w:t>开采过程中产生的废石、渣</w:t>
      </w:r>
      <w:r>
        <w:rPr>
          <w:rFonts w:asciiTheme="minorEastAsia" w:hAnsiTheme="minorEastAsia" w:cs="宋体" w:hint="eastAsia"/>
          <w:bCs/>
          <w:sz w:val="28"/>
          <w:szCs w:val="28"/>
        </w:rPr>
        <w:t>主要为</w:t>
      </w:r>
      <w:r w:rsidRPr="007C7475">
        <w:rPr>
          <w:rFonts w:asciiTheme="minorEastAsia" w:hAnsiTheme="minorEastAsia" w:cs="宋体" w:hint="eastAsia"/>
          <w:bCs/>
          <w:sz w:val="28"/>
          <w:szCs w:val="28"/>
        </w:rPr>
        <w:t>剥离</w:t>
      </w:r>
      <w:r>
        <w:rPr>
          <w:rFonts w:asciiTheme="minorEastAsia" w:hAnsiTheme="minorEastAsia" w:cs="宋体" w:hint="eastAsia"/>
          <w:bCs/>
          <w:sz w:val="28"/>
          <w:szCs w:val="28"/>
        </w:rPr>
        <w:t>的</w:t>
      </w:r>
      <w:r w:rsidRPr="007C7475">
        <w:rPr>
          <w:rFonts w:asciiTheme="minorEastAsia" w:hAnsiTheme="minorEastAsia" w:cs="宋体" w:hint="eastAsia"/>
          <w:bCs/>
          <w:sz w:val="28"/>
          <w:szCs w:val="28"/>
        </w:rPr>
        <w:t>地表残坡积物，</w:t>
      </w:r>
      <w:r w:rsidRPr="008C3E88">
        <w:rPr>
          <w:rFonts w:asciiTheme="minorEastAsia" w:hAnsiTheme="minorEastAsia" w:hint="eastAsia"/>
          <w:sz w:val="28"/>
          <w:szCs w:val="28"/>
        </w:rPr>
        <w:t>剥离总量4.82万m</w:t>
      </w:r>
      <w:r w:rsidRPr="008C3E88">
        <w:rPr>
          <w:rFonts w:asciiTheme="minorEastAsia" w:hAnsiTheme="minorEastAsia" w:hint="eastAsia"/>
          <w:sz w:val="28"/>
          <w:szCs w:val="28"/>
          <w:vertAlign w:val="superscript"/>
        </w:rPr>
        <w:t>3</w:t>
      </w:r>
      <w:r w:rsidRPr="008C3E88">
        <w:rPr>
          <w:rFonts w:asciiTheme="minorEastAsia" w:hAnsiTheme="minorEastAsia" w:hint="eastAsia"/>
          <w:sz w:val="28"/>
          <w:szCs w:val="28"/>
        </w:rPr>
        <w:t>。</w:t>
      </w:r>
      <w:r w:rsidRPr="007C7475">
        <w:rPr>
          <w:rFonts w:asciiTheme="minorEastAsia" w:hAnsiTheme="minorEastAsia" w:cs="宋体" w:hint="eastAsia"/>
          <w:bCs/>
          <w:sz w:val="28"/>
          <w:szCs w:val="28"/>
        </w:rPr>
        <w:t>岩性为含少量植物根系的砂质高岭土，设计综合利用（水洗高岭土）1.5万m</w:t>
      </w:r>
      <w:r w:rsidRPr="007C7475">
        <w:rPr>
          <w:rFonts w:asciiTheme="minorEastAsia" w:hAnsiTheme="minorEastAsia" w:cs="宋体" w:hint="eastAsia"/>
          <w:bCs/>
          <w:sz w:val="28"/>
          <w:szCs w:val="28"/>
          <w:vertAlign w:val="superscript"/>
        </w:rPr>
        <w:t>3</w:t>
      </w:r>
      <w:r w:rsidRPr="007C7475">
        <w:rPr>
          <w:rFonts w:asciiTheme="minorEastAsia" w:hAnsiTheme="minorEastAsia" w:cs="宋体" w:hint="eastAsia"/>
          <w:bCs/>
          <w:sz w:val="28"/>
          <w:szCs w:val="28"/>
        </w:rPr>
        <w:t>，即矿山下部的高岭土选矿厂进行水洗高岭土；土地复垦及矿山生态环境恢复治理覆土1.61万m</w:t>
      </w:r>
      <w:r w:rsidRPr="007C7475">
        <w:rPr>
          <w:rFonts w:asciiTheme="minorEastAsia" w:hAnsiTheme="minorEastAsia" w:cs="宋体" w:hint="eastAsia"/>
          <w:bCs/>
          <w:sz w:val="28"/>
          <w:szCs w:val="28"/>
          <w:vertAlign w:val="superscript"/>
        </w:rPr>
        <w:t>3</w:t>
      </w:r>
      <w:r>
        <w:rPr>
          <w:rFonts w:asciiTheme="minorEastAsia" w:hAnsiTheme="minorEastAsia" w:cs="宋体" w:hint="eastAsia"/>
          <w:bCs/>
          <w:sz w:val="28"/>
          <w:szCs w:val="28"/>
        </w:rPr>
        <w:t>；</w:t>
      </w:r>
      <w:r w:rsidRPr="007C7475">
        <w:rPr>
          <w:rFonts w:asciiTheme="minorEastAsia" w:hAnsiTheme="minorEastAsia" w:cs="宋体" w:hint="eastAsia"/>
          <w:bCs/>
          <w:sz w:val="28"/>
          <w:szCs w:val="28"/>
        </w:rPr>
        <w:t>剩余剥离量1.71万m</w:t>
      </w:r>
      <w:r w:rsidRPr="007C7475">
        <w:rPr>
          <w:rFonts w:asciiTheme="minorEastAsia" w:hAnsiTheme="minorEastAsia" w:cs="宋体" w:hint="eastAsia"/>
          <w:bCs/>
          <w:sz w:val="28"/>
          <w:szCs w:val="28"/>
          <w:vertAlign w:val="superscript"/>
        </w:rPr>
        <w:t>3</w:t>
      </w:r>
      <w:r w:rsidRPr="00AA6FBE">
        <w:rPr>
          <w:rFonts w:asciiTheme="minorEastAsia" w:hAnsiTheme="minorEastAsia" w:cs="宋体" w:hint="eastAsia"/>
          <w:bCs/>
          <w:sz w:val="28"/>
          <w:szCs w:val="28"/>
        </w:rPr>
        <w:t>须</w:t>
      </w:r>
      <w:r>
        <w:rPr>
          <w:rFonts w:asciiTheme="minorEastAsia" w:hAnsiTheme="minorEastAsia" w:cs="宋体" w:hint="eastAsia"/>
          <w:bCs/>
          <w:sz w:val="28"/>
          <w:szCs w:val="28"/>
        </w:rPr>
        <w:t>临时</w:t>
      </w:r>
      <w:r w:rsidRPr="00AA6FBE">
        <w:rPr>
          <w:rFonts w:asciiTheme="minorEastAsia" w:hAnsiTheme="minorEastAsia" w:cs="宋体" w:hint="eastAsia"/>
          <w:bCs/>
          <w:sz w:val="28"/>
          <w:szCs w:val="28"/>
        </w:rPr>
        <w:t>排放</w:t>
      </w:r>
      <w:r>
        <w:rPr>
          <w:rFonts w:asciiTheme="minorEastAsia" w:hAnsiTheme="minorEastAsia" w:cs="宋体" w:hint="eastAsia"/>
          <w:bCs/>
          <w:sz w:val="28"/>
          <w:szCs w:val="28"/>
        </w:rPr>
        <w:t>于排土场，根据市场需求，主要</w:t>
      </w:r>
      <w:r w:rsidRPr="00BF67D7">
        <w:rPr>
          <w:rFonts w:asciiTheme="minorEastAsia" w:hAnsiTheme="minorEastAsia" w:cs="宋体" w:hint="eastAsia"/>
          <w:bCs/>
          <w:sz w:val="28"/>
          <w:szCs w:val="28"/>
        </w:rPr>
        <w:t>用于建筑填土、道路填方及制机砖使用</w:t>
      </w:r>
      <w:r w:rsidRPr="00AA6FBE">
        <w:rPr>
          <w:rFonts w:asciiTheme="minorEastAsia" w:hAnsiTheme="minorEastAsia" w:cs="宋体" w:hint="eastAsia"/>
          <w:bCs/>
          <w:sz w:val="28"/>
          <w:szCs w:val="28"/>
        </w:rPr>
        <w:t>。</w:t>
      </w:r>
      <w:r>
        <w:rPr>
          <w:rFonts w:asciiTheme="minorEastAsia" w:hAnsiTheme="minorEastAsia" w:cs="宋体" w:hint="eastAsia"/>
          <w:bCs/>
          <w:sz w:val="28"/>
          <w:szCs w:val="28"/>
        </w:rPr>
        <w:t>故</w:t>
      </w:r>
      <w:r w:rsidRPr="00AA6FBE">
        <w:rPr>
          <w:rFonts w:asciiTheme="minorEastAsia" w:hAnsiTheme="minorEastAsia" w:cs="宋体" w:hint="eastAsia"/>
          <w:bCs/>
          <w:sz w:val="28"/>
          <w:szCs w:val="28"/>
        </w:rPr>
        <w:t>矿山剥离</w:t>
      </w:r>
      <w:r>
        <w:rPr>
          <w:rFonts w:asciiTheme="minorEastAsia" w:hAnsiTheme="minorEastAsia" w:cs="宋体" w:hint="eastAsia"/>
          <w:bCs/>
          <w:sz w:val="28"/>
          <w:szCs w:val="28"/>
        </w:rPr>
        <w:t>土</w:t>
      </w:r>
      <w:r w:rsidRPr="00AA6FBE">
        <w:rPr>
          <w:rFonts w:asciiTheme="minorEastAsia" w:hAnsiTheme="minorEastAsia" w:cs="宋体" w:hint="eastAsia"/>
          <w:bCs/>
          <w:sz w:val="28"/>
          <w:szCs w:val="28"/>
        </w:rPr>
        <w:t>约</w:t>
      </w:r>
      <w:r>
        <w:rPr>
          <w:rFonts w:asciiTheme="minorEastAsia" w:hAnsiTheme="minorEastAsia" w:cs="宋体" w:hint="eastAsia"/>
          <w:bCs/>
          <w:sz w:val="28"/>
          <w:szCs w:val="28"/>
        </w:rPr>
        <w:t>31%回收水洗高岭土利用，69</w:t>
      </w:r>
      <w:r w:rsidRPr="00AA6FBE">
        <w:rPr>
          <w:rFonts w:asciiTheme="minorEastAsia" w:hAnsiTheme="minorEastAsia" w:cs="宋体" w:hint="eastAsia"/>
          <w:bCs/>
          <w:sz w:val="28"/>
          <w:szCs w:val="28"/>
        </w:rPr>
        <w:t>%用于生态恢复治理及土地复垦</w:t>
      </w:r>
      <w:r>
        <w:rPr>
          <w:rFonts w:asciiTheme="minorEastAsia" w:hAnsiTheme="minorEastAsia" w:cs="宋体" w:hint="eastAsia"/>
          <w:bCs/>
          <w:sz w:val="28"/>
          <w:szCs w:val="28"/>
        </w:rPr>
        <w:t>和</w:t>
      </w:r>
      <w:r w:rsidRPr="00AA6FBE">
        <w:rPr>
          <w:rFonts w:asciiTheme="minorEastAsia" w:hAnsiTheme="minorEastAsia" w:cs="宋体" w:hint="eastAsia"/>
          <w:bCs/>
          <w:sz w:val="28"/>
          <w:szCs w:val="28"/>
        </w:rPr>
        <w:t>建筑填土、道路填方及制机砖使用的原材料，综合利用</w:t>
      </w:r>
      <w:r>
        <w:rPr>
          <w:rFonts w:asciiTheme="minorEastAsia" w:hAnsiTheme="minorEastAsia" w:cs="宋体" w:hint="eastAsia"/>
          <w:bCs/>
          <w:sz w:val="28"/>
          <w:szCs w:val="28"/>
        </w:rPr>
        <w:t>率100%。</w:t>
      </w:r>
    </w:p>
    <w:p w:rsidR="00696D21" w:rsidRPr="006A1A35" w:rsidRDefault="00696D21" w:rsidP="00F341F8">
      <w:pPr>
        <w:spacing w:line="500" w:lineRule="exact"/>
        <w:ind w:left="420" w:firstLineChars="200" w:firstLine="562"/>
        <w:rPr>
          <w:rFonts w:asciiTheme="minorEastAsia" w:hAnsiTheme="minorEastAsia" w:cs="宋体"/>
          <w:bCs/>
          <w:sz w:val="28"/>
          <w:szCs w:val="28"/>
        </w:rPr>
      </w:pPr>
      <w:r w:rsidRPr="007C7475">
        <w:rPr>
          <w:rFonts w:asciiTheme="minorEastAsia" w:hAnsiTheme="minorEastAsia" w:cs="宋体" w:hint="eastAsia"/>
          <w:b/>
          <w:bCs/>
          <w:sz w:val="28"/>
          <w:szCs w:val="28"/>
        </w:rPr>
        <w:lastRenderedPageBreak/>
        <w:t>4、</w:t>
      </w:r>
      <w:r w:rsidRPr="00FD66B9">
        <w:rPr>
          <w:rFonts w:asciiTheme="minorEastAsia" w:hAnsiTheme="minorEastAsia" w:cs="宋体" w:hint="eastAsia"/>
          <w:b/>
          <w:bCs/>
          <w:sz w:val="28"/>
          <w:szCs w:val="28"/>
        </w:rPr>
        <w:t>科研投入指标：</w:t>
      </w:r>
      <w:r w:rsidRPr="00FD66B9">
        <w:rPr>
          <w:rFonts w:asciiTheme="minorEastAsia" w:hAnsiTheme="minorEastAsia" w:cs="宋体" w:hint="eastAsia"/>
          <w:bCs/>
          <w:sz w:val="28"/>
          <w:szCs w:val="28"/>
        </w:rPr>
        <w:t>矿山为</w:t>
      </w:r>
      <w:r>
        <w:rPr>
          <w:rFonts w:asciiTheme="minorEastAsia" w:hAnsiTheme="minorEastAsia" w:cs="宋体" w:hint="eastAsia"/>
          <w:bCs/>
          <w:sz w:val="28"/>
          <w:szCs w:val="28"/>
        </w:rPr>
        <w:t>延续矿山，其设备全部重新</w:t>
      </w:r>
      <w:r w:rsidRPr="00FD66B9">
        <w:rPr>
          <w:rFonts w:asciiTheme="minorEastAsia" w:hAnsiTheme="minorEastAsia" w:cs="宋体"/>
          <w:bCs/>
          <w:sz w:val="28"/>
          <w:szCs w:val="28"/>
        </w:rPr>
        <w:t>购置</w:t>
      </w:r>
      <w:r w:rsidRPr="00FD66B9">
        <w:rPr>
          <w:rFonts w:asciiTheme="minorEastAsia" w:hAnsiTheme="minorEastAsia" w:cs="宋体" w:hint="eastAsia"/>
          <w:bCs/>
          <w:sz w:val="28"/>
          <w:szCs w:val="28"/>
        </w:rPr>
        <w:t>，近三年来在</w:t>
      </w:r>
      <w:r w:rsidRPr="00FD66B9">
        <w:rPr>
          <w:rFonts w:asciiTheme="minorEastAsia" w:hAnsiTheme="minorEastAsia" w:cs="宋体"/>
          <w:bCs/>
          <w:sz w:val="28"/>
          <w:szCs w:val="28"/>
        </w:rPr>
        <w:t>矿山建设购置</w:t>
      </w:r>
      <w:r w:rsidRPr="00FD66B9">
        <w:rPr>
          <w:rFonts w:asciiTheme="minorEastAsia" w:hAnsiTheme="minorEastAsia" w:cs="宋体" w:hint="eastAsia"/>
          <w:bCs/>
          <w:sz w:val="28"/>
          <w:szCs w:val="28"/>
        </w:rPr>
        <w:t>设备</w:t>
      </w:r>
      <w:r w:rsidRPr="00FD66B9">
        <w:rPr>
          <w:rFonts w:asciiTheme="minorEastAsia" w:hAnsiTheme="minorEastAsia" w:cs="宋体"/>
          <w:bCs/>
          <w:sz w:val="28"/>
          <w:szCs w:val="28"/>
        </w:rPr>
        <w:t>时，均选用高效、智能、绿色、环保的矿用设备</w:t>
      </w:r>
      <w:r w:rsidRPr="006A1A35">
        <w:rPr>
          <w:rFonts w:asciiTheme="minorEastAsia" w:hAnsiTheme="minorEastAsia" w:cs="宋体"/>
          <w:bCs/>
          <w:sz w:val="28"/>
          <w:szCs w:val="28"/>
        </w:rPr>
        <w:t>，未</w:t>
      </w:r>
      <w:r w:rsidRPr="006A1A35">
        <w:rPr>
          <w:rFonts w:asciiTheme="minorEastAsia" w:hAnsiTheme="minorEastAsia" w:cs="宋体" w:hint="eastAsia"/>
          <w:bCs/>
          <w:sz w:val="28"/>
          <w:szCs w:val="28"/>
        </w:rPr>
        <w:t>使</w:t>
      </w:r>
      <w:r w:rsidRPr="006A1A35">
        <w:rPr>
          <w:rFonts w:asciiTheme="minorEastAsia" w:hAnsiTheme="minorEastAsia" w:cs="宋体"/>
          <w:bCs/>
          <w:sz w:val="28"/>
          <w:szCs w:val="28"/>
        </w:rPr>
        <w:t>用</w:t>
      </w:r>
      <w:r w:rsidRPr="006A1A35">
        <w:rPr>
          <w:rFonts w:asciiTheme="minorEastAsia" w:hAnsiTheme="minorEastAsia" w:cs="宋体" w:hint="eastAsia"/>
          <w:bCs/>
          <w:sz w:val="28"/>
          <w:szCs w:val="28"/>
        </w:rPr>
        <w:t>明令</w:t>
      </w:r>
      <w:r w:rsidRPr="006A1A35">
        <w:rPr>
          <w:rFonts w:asciiTheme="minorEastAsia" w:hAnsiTheme="minorEastAsia" w:cs="宋体"/>
          <w:bCs/>
          <w:sz w:val="28"/>
          <w:szCs w:val="28"/>
        </w:rPr>
        <w:t>淘汰</w:t>
      </w:r>
      <w:r w:rsidRPr="006A1A35">
        <w:rPr>
          <w:rFonts w:asciiTheme="minorEastAsia" w:hAnsiTheme="minorEastAsia" w:cs="宋体" w:hint="eastAsia"/>
          <w:bCs/>
          <w:sz w:val="28"/>
          <w:szCs w:val="28"/>
        </w:rPr>
        <w:t>落后</w:t>
      </w:r>
      <w:r w:rsidRPr="006A1A35">
        <w:rPr>
          <w:rFonts w:asciiTheme="minorEastAsia" w:hAnsiTheme="minorEastAsia" w:cs="宋体"/>
          <w:bCs/>
          <w:sz w:val="28"/>
          <w:szCs w:val="28"/>
        </w:rPr>
        <w:t>的</w:t>
      </w:r>
      <w:r w:rsidRPr="006A1A35">
        <w:rPr>
          <w:rFonts w:asciiTheme="minorEastAsia" w:hAnsiTheme="minorEastAsia" w:cs="宋体" w:hint="eastAsia"/>
          <w:bCs/>
          <w:sz w:val="28"/>
          <w:szCs w:val="28"/>
        </w:rPr>
        <w:t>工艺、</w:t>
      </w:r>
      <w:r w:rsidRPr="006A1A35">
        <w:rPr>
          <w:rFonts w:asciiTheme="minorEastAsia" w:hAnsiTheme="minorEastAsia" w:cs="宋体"/>
          <w:bCs/>
          <w:sz w:val="28"/>
          <w:szCs w:val="28"/>
        </w:rPr>
        <w:t>技术</w:t>
      </w:r>
      <w:r w:rsidRPr="006A1A35">
        <w:rPr>
          <w:rFonts w:asciiTheme="minorEastAsia" w:hAnsiTheme="minorEastAsia" w:cs="宋体" w:hint="eastAsia"/>
          <w:bCs/>
          <w:sz w:val="28"/>
          <w:szCs w:val="28"/>
        </w:rPr>
        <w:t>和</w:t>
      </w:r>
      <w:r w:rsidRPr="006A1A35">
        <w:rPr>
          <w:rFonts w:asciiTheme="minorEastAsia" w:hAnsiTheme="minorEastAsia" w:cs="宋体"/>
          <w:bCs/>
          <w:sz w:val="28"/>
          <w:szCs w:val="28"/>
        </w:rPr>
        <w:t>设备。</w:t>
      </w:r>
      <w:r w:rsidRPr="0066242B">
        <w:rPr>
          <w:rFonts w:asciiTheme="minorEastAsia" w:hAnsiTheme="minorEastAsia" w:cs="宋体" w:hint="eastAsia"/>
          <w:bCs/>
          <w:sz w:val="28"/>
          <w:szCs w:val="28"/>
        </w:rPr>
        <w:t>矿山</w:t>
      </w:r>
      <w:r>
        <w:rPr>
          <w:rFonts w:asciiTheme="minorEastAsia" w:hAnsiTheme="minorEastAsia" w:cs="宋体" w:hint="eastAsia"/>
          <w:bCs/>
          <w:sz w:val="28"/>
          <w:szCs w:val="28"/>
        </w:rPr>
        <w:t>开采采用1台</w:t>
      </w:r>
      <w:r w:rsidRPr="0066242B">
        <w:rPr>
          <w:rFonts w:asciiTheme="minorEastAsia" w:hAnsiTheme="minorEastAsia" w:cs="宋体" w:hint="eastAsia"/>
          <w:bCs/>
          <w:sz w:val="28"/>
          <w:szCs w:val="28"/>
        </w:rPr>
        <w:t>挖掘机挖掘</w:t>
      </w:r>
      <w:r>
        <w:rPr>
          <w:rFonts w:asciiTheme="minorEastAsia" w:hAnsiTheme="minorEastAsia" w:cs="宋体" w:hint="eastAsia"/>
          <w:bCs/>
          <w:sz w:val="28"/>
          <w:szCs w:val="28"/>
        </w:rPr>
        <w:t>，</w:t>
      </w:r>
      <w:r w:rsidRPr="0066242B">
        <w:rPr>
          <w:rFonts w:asciiTheme="minorEastAsia" w:hAnsiTheme="minorEastAsia" w:cs="宋体" w:hint="eastAsia"/>
          <w:bCs/>
          <w:sz w:val="28"/>
          <w:szCs w:val="28"/>
        </w:rPr>
        <w:t>装载车1台运输，</w:t>
      </w:r>
      <w:r>
        <w:rPr>
          <w:rFonts w:asciiTheme="minorEastAsia" w:hAnsiTheme="minorEastAsia" w:cs="宋体" w:hint="eastAsia"/>
          <w:bCs/>
          <w:sz w:val="28"/>
          <w:szCs w:val="28"/>
        </w:rPr>
        <w:t>便能满足矿山年产</w:t>
      </w:r>
      <w:r w:rsidRPr="0066242B">
        <w:rPr>
          <w:rFonts w:asciiTheme="minorEastAsia" w:hAnsiTheme="minorEastAsia" w:cs="宋体" w:hint="eastAsia"/>
          <w:bCs/>
          <w:sz w:val="28"/>
          <w:szCs w:val="28"/>
        </w:rPr>
        <w:t>6万吨高岭土矿</w:t>
      </w:r>
      <w:r>
        <w:rPr>
          <w:rFonts w:asciiTheme="minorEastAsia" w:hAnsiTheme="minorEastAsia" w:cs="宋体" w:hint="eastAsia"/>
          <w:bCs/>
          <w:sz w:val="28"/>
          <w:szCs w:val="28"/>
        </w:rPr>
        <w:t>需求，而</w:t>
      </w:r>
      <w:r w:rsidRPr="007C7475">
        <w:rPr>
          <w:rFonts w:asciiTheme="minorEastAsia" w:hAnsiTheme="minorEastAsia" w:cs="宋体" w:hint="eastAsia"/>
          <w:bCs/>
          <w:sz w:val="28"/>
          <w:szCs w:val="28"/>
        </w:rPr>
        <w:t>水洗高岭土</w:t>
      </w:r>
      <w:r>
        <w:rPr>
          <w:rFonts w:asciiTheme="minorEastAsia" w:hAnsiTheme="minorEastAsia" w:cs="宋体" w:hint="eastAsia"/>
          <w:bCs/>
          <w:sz w:val="28"/>
          <w:szCs w:val="28"/>
        </w:rPr>
        <w:t>矿则采用</w:t>
      </w:r>
      <w:r w:rsidRPr="00FD66B9">
        <w:rPr>
          <w:rFonts w:asciiTheme="minorEastAsia" w:hAnsiTheme="minorEastAsia" w:cs="宋体" w:hint="eastAsia"/>
          <w:bCs/>
          <w:sz w:val="28"/>
          <w:szCs w:val="28"/>
        </w:rPr>
        <w:t>先进的</w:t>
      </w:r>
      <w:r w:rsidRPr="002E6533">
        <w:rPr>
          <w:rFonts w:asciiTheme="minorEastAsia" w:hAnsiTheme="minorEastAsia" w:cs="宋体" w:hint="eastAsia"/>
          <w:bCs/>
          <w:sz w:val="28"/>
          <w:szCs w:val="28"/>
        </w:rPr>
        <w:t>球磨机</w:t>
      </w:r>
      <w:r>
        <w:rPr>
          <w:rFonts w:asciiTheme="minorEastAsia" w:hAnsiTheme="minorEastAsia" w:cs="宋体" w:hint="eastAsia"/>
          <w:bCs/>
          <w:sz w:val="28"/>
          <w:szCs w:val="28"/>
        </w:rPr>
        <w:t>等</w:t>
      </w:r>
      <w:r w:rsidRPr="00FD66B9">
        <w:rPr>
          <w:rFonts w:asciiTheme="minorEastAsia" w:hAnsiTheme="minorEastAsia" w:cs="宋体" w:hint="eastAsia"/>
          <w:bCs/>
          <w:sz w:val="28"/>
          <w:szCs w:val="28"/>
        </w:rPr>
        <w:t>选矿技术设备</w:t>
      </w:r>
      <w:r>
        <w:rPr>
          <w:rFonts w:asciiTheme="minorEastAsia" w:hAnsiTheme="minorEastAsia" w:cs="宋体" w:hint="eastAsia"/>
          <w:bCs/>
          <w:sz w:val="28"/>
          <w:szCs w:val="28"/>
        </w:rPr>
        <w:t>。</w:t>
      </w:r>
      <w:r w:rsidRPr="006A1A35">
        <w:rPr>
          <w:rFonts w:asciiTheme="minorEastAsia" w:hAnsiTheme="minorEastAsia" w:cs="宋体" w:hint="eastAsia"/>
          <w:bCs/>
          <w:sz w:val="28"/>
          <w:szCs w:val="28"/>
        </w:rPr>
        <w:t>其用于设备购置、改造和工艺技术创新资金投入</w:t>
      </w:r>
      <w:r>
        <w:rPr>
          <w:rFonts w:asciiTheme="minorEastAsia" w:hAnsiTheme="minorEastAsia" w:cs="宋体" w:hint="eastAsia"/>
          <w:bCs/>
          <w:sz w:val="28"/>
          <w:szCs w:val="28"/>
        </w:rPr>
        <w:t>近两百万元，</w:t>
      </w:r>
      <w:r w:rsidRPr="006A1A35">
        <w:rPr>
          <w:rFonts w:asciiTheme="minorEastAsia" w:hAnsiTheme="minorEastAsia" w:cs="宋体" w:hint="eastAsia"/>
          <w:bCs/>
          <w:sz w:val="28"/>
          <w:szCs w:val="28"/>
        </w:rPr>
        <w:t>远远大于工业总产值</w:t>
      </w:r>
      <w:r>
        <w:rPr>
          <w:rFonts w:asciiTheme="minorEastAsia" w:hAnsiTheme="minorEastAsia" w:cs="宋体" w:hint="eastAsia"/>
          <w:bCs/>
          <w:sz w:val="28"/>
          <w:szCs w:val="28"/>
        </w:rPr>
        <w:t>（</w:t>
      </w:r>
      <w:r w:rsidR="006D60C5">
        <w:rPr>
          <w:rFonts w:asciiTheme="minorEastAsia" w:hAnsiTheme="minorEastAsia" w:cs="宋体" w:hint="eastAsia"/>
          <w:bCs/>
          <w:sz w:val="28"/>
          <w:szCs w:val="28"/>
        </w:rPr>
        <w:t>未开采</w:t>
      </w:r>
      <w:r>
        <w:rPr>
          <w:rFonts w:asciiTheme="minorEastAsia" w:hAnsiTheme="minorEastAsia" w:cs="宋体" w:hint="eastAsia"/>
          <w:bCs/>
          <w:sz w:val="28"/>
          <w:szCs w:val="28"/>
        </w:rPr>
        <w:t>，无产值）</w:t>
      </w:r>
      <w:r w:rsidRPr="006A1A35">
        <w:rPr>
          <w:rFonts w:asciiTheme="minorEastAsia" w:hAnsiTheme="minorEastAsia" w:cs="宋体" w:hint="eastAsia"/>
          <w:bCs/>
          <w:sz w:val="28"/>
          <w:szCs w:val="28"/>
        </w:rPr>
        <w:t>的1.5%。建设完善了</w:t>
      </w:r>
      <w:r>
        <w:rPr>
          <w:rFonts w:asciiTheme="minorEastAsia" w:hAnsiTheme="minorEastAsia" w:cs="宋体" w:hint="eastAsia"/>
          <w:bCs/>
          <w:kern w:val="0"/>
          <w:sz w:val="28"/>
          <w:szCs w:val="28"/>
        </w:rPr>
        <w:t>水洗高岭土</w:t>
      </w:r>
      <w:r w:rsidRPr="006A1A35">
        <w:rPr>
          <w:rFonts w:asciiTheme="minorEastAsia" w:hAnsiTheme="minorEastAsia" w:cs="宋体" w:hint="eastAsia"/>
          <w:bCs/>
          <w:sz w:val="28"/>
          <w:szCs w:val="28"/>
        </w:rPr>
        <w:t>加工生产监测监控系统，推进矿山开采、生产，机械化减人、自动化换人，实现矿山开采机械化。</w:t>
      </w:r>
    </w:p>
    <w:p w:rsidR="00696D21" w:rsidRPr="006A1A35" w:rsidRDefault="00696D21" w:rsidP="00F341F8">
      <w:pPr>
        <w:spacing w:line="500" w:lineRule="exact"/>
        <w:ind w:left="420" w:firstLineChars="200" w:firstLine="562"/>
        <w:rPr>
          <w:rFonts w:asciiTheme="minorEastAsia" w:hAnsiTheme="minorEastAsia" w:cs="宋体"/>
          <w:bCs/>
          <w:sz w:val="28"/>
          <w:szCs w:val="28"/>
        </w:rPr>
      </w:pPr>
      <w:r w:rsidRPr="00EB5557">
        <w:rPr>
          <w:rFonts w:asciiTheme="minorEastAsia" w:hAnsiTheme="minorEastAsia" w:cs="宋体" w:hint="eastAsia"/>
          <w:b/>
          <w:bCs/>
          <w:sz w:val="28"/>
          <w:szCs w:val="28"/>
        </w:rPr>
        <w:t>5、废水、土壤、粉尘处置达标率指标：</w:t>
      </w:r>
      <w:r w:rsidRPr="006A1A35">
        <w:rPr>
          <w:rFonts w:asciiTheme="minorEastAsia" w:hAnsiTheme="minorEastAsia" w:cs="宋体" w:hint="eastAsia"/>
          <w:bCs/>
          <w:sz w:val="28"/>
          <w:szCs w:val="28"/>
        </w:rPr>
        <w:t>在</w:t>
      </w:r>
      <w:r>
        <w:rPr>
          <w:rFonts w:asciiTheme="minorEastAsia" w:hAnsiTheme="minorEastAsia" w:cs="宋体" w:hint="eastAsia"/>
          <w:bCs/>
          <w:kern w:val="0"/>
          <w:sz w:val="28"/>
          <w:szCs w:val="28"/>
        </w:rPr>
        <w:t>水洗高岭土</w:t>
      </w:r>
      <w:r w:rsidRPr="006A1A35">
        <w:rPr>
          <w:rFonts w:asciiTheme="minorEastAsia" w:hAnsiTheme="minorEastAsia" w:cs="宋体"/>
          <w:bCs/>
          <w:sz w:val="28"/>
          <w:szCs w:val="28"/>
        </w:rPr>
        <w:t>生产区</w:t>
      </w:r>
      <w:r>
        <w:rPr>
          <w:rFonts w:asciiTheme="minorEastAsia" w:hAnsiTheme="minorEastAsia" w:cs="宋体" w:hint="eastAsia"/>
          <w:bCs/>
          <w:sz w:val="28"/>
          <w:szCs w:val="28"/>
        </w:rPr>
        <w:t>工业广场周边开挖排水沟，将生产污水引至沉淀池，进行沉淀达标后部分循环利用或排放；</w:t>
      </w:r>
      <w:r w:rsidRPr="006A1A35">
        <w:rPr>
          <w:rFonts w:asciiTheme="minorEastAsia" w:hAnsiTheme="minorEastAsia" w:cs="宋体" w:hint="eastAsia"/>
          <w:bCs/>
          <w:sz w:val="28"/>
          <w:szCs w:val="28"/>
        </w:rPr>
        <w:t>矿山公路内侧</w:t>
      </w:r>
      <w:r>
        <w:rPr>
          <w:rFonts w:asciiTheme="minorEastAsia" w:hAnsiTheme="minorEastAsia" w:cs="宋体" w:hint="eastAsia"/>
          <w:bCs/>
          <w:sz w:val="28"/>
          <w:szCs w:val="28"/>
        </w:rPr>
        <w:t>开挖排水沟，将</w:t>
      </w:r>
      <w:r w:rsidRPr="006A1A35">
        <w:rPr>
          <w:rFonts w:asciiTheme="minorEastAsia" w:hAnsiTheme="minorEastAsia" w:cs="宋体" w:hint="eastAsia"/>
          <w:bCs/>
          <w:sz w:val="28"/>
          <w:szCs w:val="28"/>
        </w:rPr>
        <w:t>矿区</w:t>
      </w:r>
      <w:r w:rsidRPr="006A1A35">
        <w:rPr>
          <w:rFonts w:asciiTheme="minorEastAsia" w:hAnsiTheme="minorEastAsia" w:cs="宋体"/>
          <w:bCs/>
          <w:sz w:val="28"/>
          <w:szCs w:val="28"/>
        </w:rPr>
        <w:t>雨水、地表水经</w:t>
      </w:r>
      <w:r w:rsidRPr="006A1A35">
        <w:rPr>
          <w:rFonts w:asciiTheme="minorEastAsia" w:hAnsiTheme="minorEastAsia" w:cs="宋体" w:hint="eastAsia"/>
          <w:bCs/>
          <w:sz w:val="28"/>
          <w:szCs w:val="28"/>
        </w:rPr>
        <w:t>截排水沟引</w:t>
      </w:r>
      <w:r w:rsidRPr="006A1A35">
        <w:rPr>
          <w:rFonts w:asciiTheme="minorEastAsia" w:hAnsiTheme="minorEastAsia" w:cs="宋体"/>
          <w:bCs/>
          <w:sz w:val="28"/>
          <w:szCs w:val="28"/>
        </w:rPr>
        <w:t>至</w:t>
      </w:r>
      <w:r>
        <w:rPr>
          <w:rFonts w:asciiTheme="minorEastAsia" w:hAnsiTheme="minorEastAsia" w:cs="宋体" w:hint="eastAsia"/>
          <w:bCs/>
          <w:sz w:val="28"/>
          <w:szCs w:val="28"/>
        </w:rPr>
        <w:t>采区下部</w:t>
      </w:r>
      <w:r w:rsidRPr="006A1A35">
        <w:rPr>
          <w:rFonts w:asciiTheme="minorEastAsia" w:hAnsiTheme="minorEastAsia" w:cs="宋体" w:hint="eastAsia"/>
          <w:bCs/>
          <w:sz w:val="28"/>
          <w:szCs w:val="28"/>
        </w:rPr>
        <w:t>沉淀池沉淀达标</w:t>
      </w:r>
      <w:r w:rsidRPr="006A1A35">
        <w:rPr>
          <w:rFonts w:asciiTheme="minorEastAsia" w:hAnsiTheme="minorEastAsia" w:cs="宋体"/>
          <w:bCs/>
          <w:sz w:val="28"/>
          <w:szCs w:val="28"/>
        </w:rPr>
        <w:t>后排放</w:t>
      </w:r>
      <w:r w:rsidRPr="006A1A35">
        <w:rPr>
          <w:rFonts w:asciiTheme="minorEastAsia" w:hAnsiTheme="minorEastAsia" w:cs="宋体" w:hint="eastAsia"/>
          <w:bCs/>
          <w:sz w:val="28"/>
          <w:szCs w:val="28"/>
        </w:rPr>
        <w:t>；</w:t>
      </w:r>
      <w:r>
        <w:rPr>
          <w:rFonts w:asciiTheme="minorEastAsia" w:hAnsiTheme="minorEastAsia" w:cs="宋体" w:hint="eastAsia"/>
          <w:bCs/>
          <w:sz w:val="28"/>
          <w:szCs w:val="28"/>
        </w:rPr>
        <w:t>而矿山居住人员少，</w:t>
      </w:r>
      <w:r w:rsidRPr="006A1A35">
        <w:rPr>
          <w:rFonts w:asciiTheme="minorEastAsia" w:hAnsiTheme="minorEastAsia" w:cs="宋体"/>
          <w:bCs/>
          <w:sz w:val="28"/>
          <w:szCs w:val="28"/>
        </w:rPr>
        <w:t>生活区</w:t>
      </w:r>
      <w:r>
        <w:rPr>
          <w:rFonts w:asciiTheme="minorEastAsia" w:hAnsiTheme="minorEastAsia" w:cs="宋体" w:hint="eastAsia"/>
          <w:bCs/>
          <w:sz w:val="28"/>
          <w:szCs w:val="28"/>
        </w:rPr>
        <w:t>产生的污水量不多，利用水管</w:t>
      </w:r>
      <w:r w:rsidRPr="006A1A35">
        <w:rPr>
          <w:rFonts w:asciiTheme="minorEastAsia" w:hAnsiTheme="minorEastAsia" w:cs="宋体" w:hint="eastAsia"/>
          <w:bCs/>
          <w:sz w:val="28"/>
          <w:szCs w:val="28"/>
        </w:rPr>
        <w:t>排</w:t>
      </w:r>
      <w:r>
        <w:rPr>
          <w:rFonts w:asciiTheme="minorEastAsia" w:hAnsiTheme="minorEastAsia" w:cs="宋体" w:hint="eastAsia"/>
          <w:bCs/>
          <w:sz w:val="28"/>
          <w:szCs w:val="28"/>
        </w:rPr>
        <w:t>至</w:t>
      </w:r>
      <w:r w:rsidRPr="006A1A35">
        <w:rPr>
          <w:rFonts w:asciiTheme="minorEastAsia" w:hAnsiTheme="minorEastAsia" w:cs="宋体" w:hint="eastAsia"/>
          <w:bCs/>
          <w:sz w:val="28"/>
          <w:szCs w:val="28"/>
        </w:rPr>
        <w:t>沉淀池沉淀达标</w:t>
      </w:r>
      <w:r w:rsidRPr="006A1A35">
        <w:rPr>
          <w:rFonts w:asciiTheme="minorEastAsia" w:hAnsiTheme="minorEastAsia" w:cs="宋体"/>
          <w:bCs/>
          <w:sz w:val="28"/>
          <w:szCs w:val="28"/>
        </w:rPr>
        <w:t>排放</w:t>
      </w:r>
      <w:r>
        <w:rPr>
          <w:rFonts w:asciiTheme="minorEastAsia" w:hAnsiTheme="minorEastAsia" w:cs="宋体" w:hint="eastAsia"/>
          <w:bCs/>
          <w:sz w:val="28"/>
          <w:szCs w:val="28"/>
        </w:rPr>
        <w:t>。</w:t>
      </w:r>
      <w:r w:rsidRPr="007C7475">
        <w:rPr>
          <w:rFonts w:asciiTheme="minorEastAsia" w:hAnsiTheme="minorEastAsia" w:cs="宋体" w:hint="eastAsia"/>
          <w:bCs/>
          <w:sz w:val="28"/>
          <w:szCs w:val="28"/>
        </w:rPr>
        <w:t>高岭土</w:t>
      </w:r>
      <w:r>
        <w:rPr>
          <w:rFonts w:asciiTheme="minorEastAsia" w:hAnsiTheme="minorEastAsia" w:cs="宋体" w:hint="eastAsia"/>
          <w:bCs/>
          <w:sz w:val="28"/>
          <w:szCs w:val="28"/>
        </w:rPr>
        <w:t>水洗</w:t>
      </w:r>
      <w:r w:rsidRPr="006A1A35">
        <w:rPr>
          <w:rFonts w:asciiTheme="minorEastAsia" w:hAnsiTheme="minorEastAsia" w:cs="宋体" w:hint="eastAsia"/>
          <w:bCs/>
          <w:sz w:val="28"/>
          <w:szCs w:val="28"/>
        </w:rPr>
        <w:t>生产</w:t>
      </w:r>
      <w:r w:rsidRPr="006A1A35">
        <w:rPr>
          <w:rFonts w:asciiTheme="minorEastAsia" w:hAnsiTheme="minorEastAsia" w:cs="宋体"/>
          <w:bCs/>
          <w:sz w:val="28"/>
          <w:szCs w:val="28"/>
        </w:rPr>
        <w:t>污水</w:t>
      </w:r>
      <w:r w:rsidRPr="006A1A35">
        <w:rPr>
          <w:rFonts w:asciiTheme="minorEastAsia" w:hAnsiTheme="minorEastAsia" w:cs="宋体" w:hint="eastAsia"/>
          <w:bCs/>
          <w:sz w:val="28"/>
          <w:szCs w:val="28"/>
        </w:rPr>
        <w:t>全部</w:t>
      </w:r>
      <w:r>
        <w:rPr>
          <w:rFonts w:asciiTheme="minorEastAsia" w:hAnsiTheme="minorEastAsia" w:cs="宋体" w:hint="eastAsia"/>
          <w:bCs/>
          <w:sz w:val="28"/>
          <w:szCs w:val="28"/>
        </w:rPr>
        <w:t>集中回收，100%循环利用</w:t>
      </w:r>
      <w:r w:rsidRPr="006A1A35">
        <w:rPr>
          <w:rFonts w:asciiTheme="minorEastAsia" w:hAnsiTheme="minorEastAsia" w:cs="宋体" w:hint="eastAsia"/>
          <w:bCs/>
          <w:sz w:val="28"/>
          <w:szCs w:val="28"/>
        </w:rPr>
        <w:t>，</w:t>
      </w:r>
      <w:r>
        <w:rPr>
          <w:rFonts w:asciiTheme="minorEastAsia" w:hAnsiTheme="minorEastAsia" w:cs="宋体" w:hint="eastAsia"/>
          <w:bCs/>
          <w:sz w:val="28"/>
          <w:szCs w:val="28"/>
        </w:rPr>
        <w:t>没有外排</w:t>
      </w:r>
      <w:r w:rsidRPr="006A1A35">
        <w:rPr>
          <w:rFonts w:asciiTheme="minorEastAsia" w:hAnsiTheme="minorEastAsia" w:cs="宋体" w:hint="eastAsia"/>
          <w:bCs/>
          <w:sz w:val="28"/>
          <w:szCs w:val="28"/>
        </w:rPr>
        <w:t>。在</w:t>
      </w:r>
      <w:r>
        <w:rPr>
          <w:rFonts w:asciiTheme="minorEastAsia" w:hAnsiTheme="minorEastAsia" w:cs="宋体" w:hint="eastAsia"/>
          <w:bCs/>
          <w:sz w:val="28"/>
          <w:szCs w:val="28"/>
        </w:rPr>
        <w:t>厂区</w:t>
      </w:r>
      <w:r w:rsidRPr="006A1A35">
        <w:rPr>
          <w:rFonts w:asciiTheme="minorEastAsia" w:hAnsiTheme="minorEastAsia" w:cs="宋体"/>
          <w:bCs/>
          <w:sz w:val="28"/>
          <w:szCs w:val="28"/>
        </w:rPr>
        <w:t>道路</w:t>
      </w:r>
      <w:r w:rsidRPr="006A1A35">
        <w:rPr>
          <w:rFonts w:asciiTheme="minorEastAsia" w:hAnsiTheme="minorEastAsia" w:cs="宋体" w:hint="eastAsia"/>
          <w:bCs/>
          <w:sz w:val="28"/>
          <w:szCs w:val="28"/>
        </w:rPr>
        <w:t>出</w:t>
      </w:r>
      <w:r w:rsidRPr="006A1A35">
        <w:rPr>
          <w:rFonts w:asciiTheme="minorEastAsia" w:hAnsiTheme="minorEastAsia" w:cs="宋体"/>
          <w:bCs/>
          <w:sz w:val="28"/>
          <w:szCs w:val="28"/>
        </w:rPr>
        <w:t>口</w:t>
      </w:r>
      <w:r w:rsidRPr="006A1A35">
        <w:rPr>
          <w:rFonts w:asciiTheme="minorEastAsia" w:hAnsiTheme="minorEastAsia" w:cs="宋体" w:hint="eastAsia"/>
          <w:bCs/>
          <w:sz w:val="28"/>
          <w:szCs w:val="28"/>
        </w:rPr>
        <w:t>处</w:t>
      </w:r>
      <w:r w:rsidRPr="006A1A35">
        <w:rPr>
          <w:rFonts w:asciiTheme="minorEastAsia" w:hAnsiTheme="minorEastAsia" w:cs="宋体"/>
          <w:bCs/>
          <w:sz w:val="28"/>
          <w:szCs w:val="28"/>
        </w:rPr>
        <w:t>设置车辆</w:t>
      </w:r>
      <w:r>
        <w:rPr>
          <w:rFonts w:asciiTheme="minorEastAsia" w:hAnsiTheme="minorEastAsia" w:cs="宋体" w:hint="eastAsia"/>
          <w:bCs/>
          <w:sz w:val="28"/>
          <w:szCs w:val="28"/>
        </w:rPr>
        <w:t>冲</w:t>
      </w:r>
      <w:r w:rsidRPr="006A1A35">
        <w:rPr>
          <w:rFonts w:asciiTheme="minorEastAsia" w:hAnsiTheme="minorEastAsia" w:cs="宋体" w:hint="eastAsia"/>
          <w:bCs/>
          <w:sz w:val="28"/>
          <w:szCs w:val="28"/>
        </w:rPr>
        <w:t>洗</w:t>
      </w:r>
      <w:r>
        <w:rPr>
          <w:rFonts w:asciiTheme="minorEastAsia" w:hAnsiTheme="minorEastAsia" w:cs="宋体" w:hint="eastAsia"/>
          <w:bCs/>
          <w:sz w:val="28"/>
          <w:szCs w:val="28"/>
        </w:rPr>
        <w:t>设备</w:t>
      </w:r>
      <w:r w:rsidRPr="006A1A35">
        <w:rPr>
          <w:rFonts w:asciiTheme="minorEastAsia" w:hAnsiTheme="minorEastAsia" w:cs="宋体" w:hint="eastAsia"/>
          <w:bCs/>
          <w:sz w:val="28"/>
          <w:szCs w:val="28"/>
        </w:rPr>
        <w:t>,</w:t>
      </w:r>
      <w:r>
        <w:rPr>
          <w:rFonts w:asciiTheme="minorEastAsia" w:hAnsiTheme="minorEastAsia" w:cs="宋体" w:hint="eastAsia"/>
          <w:bCs/>
          <w:sz w:val="28"/>
          <w:szCs w:val="28"/>
        </w:rPr>
        <w:t>对</w:t>
      </w:r>
      <w:r w:rsidRPr="006A1A35">
        <w:rPr>
          <w:rFonts w:asciiTheme="minorEastAsia" w:hAnsiTheme="minorEastAsia" w:cs="宋体" w:hint="eastAsia"/>
          <w:bCs/>
          <w:sz w:val="28"/>
          <w:szCs w:val="28"/>
        </w:rPr>
        <w:t>所有</w:t>
      </w:r>
      <w:r w:rsidRPr="006A1A35">
        <w:rPr>
          <w:rFonts w:asciiTheme="minorEastAsia" w:hAnsiTheme="minorEastAsia" w:cs="宋体"/>
          <w:bCs/>
          <w:sz w:val="28"/>
          <w:szCs w:val="28"/>
        </w:rPr>
        <w:t>运输车辆经</w:t>
      </w:r>
      <w:r>
        <w:rPr>
          <w:rFonts w:asciiTheme="minorEastAsia" w:hAnsiTheme="minorEastAsia" w:cs="宋体" w:hint="eastAsia"/>
          <w:bCs/>
          <w:sz w:val="28"/>
          <w:szCs w:val="28"/>
        </w:rPr>
        <w:t>冲</w:t>
      </w:r>
      <w:r w:rsidRPr="006A1A35">
        <w:rPr>
          <w:rFonts w:asciiTheme="minorEastAsia" w:hAnsiTheme="minorEastAsia" w:cs="宋体" w:hint="eastAsia"/>
          <w:bCs/>
          <w:sz w:val="28"/>
          <w:szCs w:val="28"/>
        </w:rPr>
        <w:t>洗</w:t>
      </w:r>
      <w:r>
        <w:rPr>
          <w:rFonts w:asciiTheme="minorEastAsia" w:hAnsiTheme="minorEastAsia" w:cs="宋体" w:hint="eastAsia"/>
          <w:bCs/>
          <w:sz w:val="28"/>
          <w:szCs w:val="28"/>
        </w:rPr>
        <w:t>干净</w:t>
      </w:r>
      <w:r w:rsidRPr="006A1A35">
        <w:rPr>
          <w:rFonts w:asciiTheme="minorEastAsia" w:hAnsiTheme="minorEastAsia" w:cs="宋体"/>
          <w:bCs/>
          <w:sz w:val="28"/>
          <w:szCs w:val="28"/>
        </w:rPr>
        <w:t>后</w:t>
      </w:r>
      <w:r w:rsidRPr="006A1A35">
        <w:rPr>
          <w:rFonts w:asciiTheme="minorEastAsia" w:hAnsiTheme="minorEastAsia" w:cs="宋体" w:hint="eastAsia"/>
          <w:bCs/>
          <w:sz w:val="28"/>
          <w:szCs w:val="28"/>
        </w:rPr>
        <w:t>，</w:t>
      </w:r>
      <w:r w:rsidRPr="00A9272E">
        <w:rPr>
          <w:rFonts w:asciiTheme="minorEastAsia" w:hAnsiTheme="minorEastAsia" w:cs="宋体" w:hint="eastAsia"/>
          <w:bCs/>
          <w:sz w:val="28"/>
          <w:szCs w:val="28"/>
        </w:rPr>
        <w:t>加盖篷布</w:t>
      </w:r>
      <w:r w:rsidRPr="006A1A35">
        <w:rPr>
          <w:rFonts w:asciiTheme="minorEastAsia" w:hAnsiTheme="minorEastAsia" w:cs="宋体"/>
          <w:bCs/>
          <w:sz w:val="28"/>
          <w:szCs w:val="28"/>
        </w:rPr>
        <w:t>方可</w:t>
      </w:r>
      <w:r w:rsidRPr="006A1A35">
        <w:rPr>
          <w:rFonts w:asciiTheme="minorEastAsia" w:hAnsiTheme="minorEastAsia" w:cs="宋体" w:hint="eastAsia"/>
          <w:bCs/>
          <w:sz w:val="28"/>
          <w:szCs w:val="28"/>
        </w:rPr>
        <w:t>运</w:t>
      </w:r>
      <w:r w:rsidRPr="006A1A35">
        <w:rPr>
          <w:rFonts w:asciiTheme="minorEastAsia" w:hAnsiTheme="minorEastAsia" w:cs="宋体"/>
          <w:bCs/>
          <w:sz w:val="28"/>
          <w:szCs w:val="28"/>
        </w:rPr>
        <w:t>出</w:t>
      </w:r>
      <w:r>
        <w:rPr>
          <w:rFonts w:asciiTheme="minorEastAsia" w:hAnsiTheme="minorEastAsia" w:cs="宋体" w:hint="eastAsia"/>
          <w:bCs/>
          <w:sz w:val="28"/>
          <w:szCs w:val="28"/>
        </w:rPr>
        <w:t>驶离</w:t>
      </w:r>
      <w:r w:rsidRPr="006A1A35">
        <w:rPr>
          <w:rFonts w:asciiTheme="minorEastAsia" w:hAnsiTheme="minorEastAsia" w:cs="宋体" w:hint="eastAsia"/>
          <w:bCs/>
          <w:sz w:val="28"/>
          <w:szCs w:val="28"/>
        </w:rPr>
        <w:t>，</w:t>
      </w:r>
      <w:r w:rsidRPr="00A9272E">
        <w:rPr>
          <w:rFonts w:asciiTheme="minorEastAsia" w:hAnsiTheme="minorEastAsia" w:cs="宋体" w:hint="eastAsia"/>
          <w:bCs/>
          <w:sz w:val="28"/>
          <w:szCs w:val="28"/>
        </w:rPr>
        <w:t>运输道路每天定时洒水保持整洁，少量撒漏及时清理打扫</w:t>
      </w:r>
      <w:r>
        <w:rPr>
          <w:rFonts w:asciiTheme="minorEastAsia" w:hAnsiTheme="minorEastAsia" w:cs="宋体" w:hint="eastAsia"/>
          <w:bCs/>
          <w:sz w:val="28"/>
          <w:szCs w:val="28"/>
        </w:rPr>
        <w:t>，</w:t>
      </w:r>
      <w:r w:rsidRPr="006A1A35">
        <w:rPr>
          <w:rFonts w:asciiTheme="minorEastAsia" w:hAnsiTheme="minorEastAsia" w:cs="宋体" w:hint="eastAsia"/>
          <w:bCs/>
          <w:sz w:val="28"/>
          <w:szCs w:val="28"/>
        </w:rPr>
        <w:t>其冲</w:t>
      </w:r>
      <w:r w:rsidRPr="006A1A35">
        <w:rPr>
          <w:rFonts w:asciiTheme="minorEastAsia" w:hAnsiTheme="minorEastAsia" w:cs="宋体"/>
          <w:bCs/>
          <w:sz w:val="28"/>
          <w:szCs w:val="28"/>
        </w:rPr>
        <w:t>洗后的污水经沉淀处理达标后排放</w:t>
      </w:r>
      <w:r w:rsidRPr="006A1A35">
        <w:rPr>
          <w:rFonts w:asciiTheme="minorEastAsia" w:hAnsiTheme="minorEastAsia" w:cs="宋体" w:hint="eastAsia"/>
          <w:bCs/>
          <w:sz w:val="28"/>
          <w:szCs w:val="28"/>
        </w:rPr>
        <w:t>，污水</w:t>
      </w:r>
      <w:r w:rsidRPr="006A1A35">
        <w:rPr>
          <w:rFonts w:asciiTheme="minorEastAsia" w:hAnsiTheme="minorEastAsia" w:cs="宋体"/>
          <w:bCs/>
          <w:sz w:val="28"/>
          <w:szCs w:val="28"/>
        </w:rPr>
        <w:t>排放符合环保要求</w:t>
      </w:r>
      <w:r w:rsidRPr="006A1A35">
        <w:rPr>
          <w:rFonts w:asciiTheme="minorEastAsia" w:hAnsiTheme="minorEastAsia" w:cs="宋体" w:hint="eastAsia"/>
          <w:bCs/>
          <w:sz w:val="28"/>
          <w:szCs w:val="28"/>
        </w:rPr>
        <w:t>。</w:t>
      </w:r>
      <w:r w:rsidRPr="006A1A35">
        <w:rPr>
          <w:rFonts w:asciiTheme="minorEastAsia" w:hAnsiTheme="minorEastAsia" w:cs="宋体"/>
          <w:bCs/>
          <w:sz w:val="28"/>
          <w:szCs w:val="28"/>
        </w:rPr>
        <w:t>购置</w:t>
      </w:r>
      <w:r w:rsidRPr="006A1A35">
        <w:rPr>
          <w:rFonts w:asciiTheme="minorEastAsia" w:hAnsiTheme="minorEastAsia" w:cs="宋体" w:hint="eastAsia"/>
          <w:bCs/>
          <w:sz w:val="28"/>
          <w:szCs w:val="28"/>
        </w:rPr>
        <w:t>了</w:t>
      </w:r>
      <w:r w:rsidRPr="006A1A35">
        <w:rPr>
          <w:rFonts w:asciiTheme="minorEastAsia" w:hAnsiTheme="minorEastAsia" w:cs="宋体"/>
          <w:bCs/>
          <w:sz w:val="28"/>
          <w:szCs w:val="28"/>
        </w:rPr>
        <w:t>洒水车</w:t>
      </w:r>
      <w:r w:rsidRPr="006A1A35">
        <w:rPr>
          <w:rFonts w:asciiTheme="minorEastAsia" w:hAnsiTheme="minorEastAsia" w:cs="宋体" w:hint="eastAsia"/>
          <w:bCs/>
          <w:sz w:val="28"/>
          <w:szCs w:val="28"/>
        </w:rPr>
        <w:t>，</w:t>
      </w:r>
      <w:r w:rsidRPr="006A1A35">
        <w:rPr>
          <w:rFonts w:asciiTheme="minorEastAsia" w:hAnsiTheme="minorEastAsia" w:cs="宋体"/>
          <w:bCs/>
          <w:sz w:val="28"/>
          <w:szCs w:val="28"/>
        </w:rPr>
        <w:t>每天对矿区道路、生产区域进行洒水</w:t>
      </w:r>
      <w:r w:rsidRPr="006A1A35">
        <w:rPr>
          <w:rFonts w:asciiTheme="minorEastAsia" w:hAnsiTheme="minorEastAsia" w:cs="宋体" w:hint="eastAsia"/>
          <w:bCs/>
          <w:sz w:val="28"/>
          <w:szCs w:val="28"/>
        </w:rPr>
        <w:t>，</w:t>
      </w:r>
      <w:r w:rsidRPr="006A1A35">
        <w:rPr>
          <w:rFonts w:asciiTheme="minorEastAsia" w:hAnsiTheme="minorEastAsia" w:cs="宋体"/>
          <w:bCs/>
          <w:sz w:val="28"/>
          <w:szCs w:val="28"/>
        </w:rPr>
        <w:t>保持清</w:t>
      </w:r>
      <w:r w:rsidRPr="006A1A35">
        <w:rPr>
          <w:rFonts w:asciiTheme="minorEastAsia" w:hAnsiTheme="minorEastAsia" w:cs="宋体" w:hint="eastAsia"/>
          <w:bCs/>
          <w:sz w:val="28"/>
          <w:szCs w:val="28"/>
        </w:rPr>
        <w:t>洁</w:t>
      </w:r>
      <w:r w:rsidRPr="006A1A35">
        <w:rPr>
          <w:rFonts w:asciiTheme="minorEastAsia" w:hAnsiTheme="minorEastAsia" w:cs="宋体"/>
          <w:bCs/>
          <w:sz w:val="28"/>
          <w:szCs w:val="28"/>
        </w:rPr>
        <w:t>良好的矿区</w:t>
      </w:r>
      <w:r>
        <w:rPr>
          <w:rFonts w:asciiTheme="minorEastAsia" w:hAnsiTheme="minorEastAsia" w:cs="宋体" w:hint="eastAsia"/>
          <w:bCs/>
          <w:sz w:val="28"/>
          <w:szCs w:val="28"/>
        </w:rPr>
        <w:t>和生产区</w:t>
      </w:r>
      <w:r w:rsidRPr="006A1A35">
        <w:rPr>
          <w:rFonts w:asciiTheme="minorEastAsia" w:hAnsiTheme="minorEastAsia" w:cs="宋体"/>
          <w:bCs/>
          <w:sz w:val="28"/>
          <w:szCs w:val="28"/>
        </w:rPr>
        <w:t>环境</w:t>
      </w:r>
      <w:r w:rsidRPr="006A1A35">
        <w:rPr>
          <w:rFonts w:asciiTheme="minorEastAsia" w:hAnsiTheme="minorEastAsia" w:cs="宋体" w:hint="eastAsia"/>
          <w:bCs/>
          <w:sz w:val="28"/>
          <w:szCs w:val="28"/>
        </w:rPr>
        <w:t>。废水处置达标率指标达100%</w:t>
      </w:r>
      <w:r w:rsidRPr="006A1A35">
        <w:rPr>
          <w:rFonts w:asciiTheme="minorEastAsia" w:hAnsiTheme="minorEastAsia" w:cs="宋体"/>
          <w:bCs/>
          <w:sz w:val="28"/>
          <w:szCs w:val="28"/>
        </w:rPr>
        <w:t>。</w:t>
      </w:r>
    </w:p>
    <w:p w:rsidR="00696D21" w:rsidRPr="006A1A35" w:rsidRDefault="00696D21" w:rsidP="00F341F8">
      <w:pPr>
        <w:spacing w:line="500" w:lineRule="exact"/>
        <w:ind w:left="420" w:firstLineChars="200" w:firstLine="560"/>
        <w:rPr>
          <w:rFonts w:asciiTheme="minorEastAsia" w:hAnsiTheme="minorEastAsia" w:cs="宋体"/>
          <w:bCs/>
          <w:sz w:val="28"/>
          <w:szCs w:val="28"/>
        </w:rPr>
      </w:pPr>
      <w:r>
        <w:rPr>
          <w:rFonts w:asciiTheme="minorEastAsia" w:hAnsiTheme="minorEastAsia" w:cs="宋体" w:hint="eastAsia"/>
          <w:bCs/>
          <w:sz w:val="28"/>
          <w:szCs w:val="28"/>
        </w:rPr>
        <w:t>因</w:t>
      </w:r>
      <w:r w:rsidRPr="007C7475">
        <w:rPr>
          <w:rFonts w:asciiTheme="minorEastAsia" w:hAnsiTheme="minorEastAsia" w:cs="宋体" w:hint="eastAsia"/>
          <w:bCs/>
          <w:sz w:val="28"/>
          <w:szCs w:val="28"/>
        </w:rPr>
        <w:t>高岭土</w:t>
      </w:r>
      <w:r>
        <w:rPr>
          <w:rFonts w:asciiTheme="minorEastAsia" w:hAnsiTheme="minorEastAsia" w:cs="宋体" w:hint="eastAsia"/>
          <w:bCs/>
          <w:sz w:val="28"/>
          <w:szCs w:val="28"/>
        </w:rPr>
        <w:t>矿采用水洗</w:t>
      </w:r>
      <w:r w:rsidRPr="006A1A35">
        <w:rPr>
          <w:rFonts w:asciiTheme="minorEastAsia" w:hAnsiTheme="minorEastAsia" w:cs="宋体" w:hint="eastAsia"/>
          <w:bCs/>
          <w:sz w:val="28"/>
          <w:szCs w:val="28"/>
        </w:rPr>
        <w:t>生产</w:t>
      </w:r>
      <w:r>
        <w:rPr>
          <w:rFonts w:asciiTheme="minorEastAsia" w:hAnsiTheme="minorEastAsia" w:cs="宋体" w:hint="eastAsia"/>
          <w:bCs/>
          <w:sz w:val="28"/>
          <w:szCs w:val="28"/>
        </w:rPr>
        <w:t>工艺，故</w:t>
      </w:r>
      <w:r w:rsidRPr="006A1A35">
        <w:rPr>
          <w:rFonts w:asciiTheme="minorEastAsia" w:hAnsiTheme="minorEastAsia" w:cs="宋体" w:hint="eastAsia"/>
          <w:bCs/>
          <w:sz w:val="28"/>
          <w:szCs w:val="28"/>
        </w:rPr>
        <w:t>土壤、粉尘处置达标率指标达100%</w:t>
      </w:r>
      <w:r w:rsidRPr="006A1A35">
        <w:rPr>
          <w:rFonts w:asciiTheme="minorEastAsia" w:hAnsiTheme="minorEastAsia" w:cs="宋体"/>
          <w:bCs/>
          <w:sz w:val="28"/>
          <w:szCs w:val="28"/>
        </w:rPr>
        <w:t>。</w:t>
      </w:r>
    </w:p>
    <w:p w:rsidR="00696D21" w:rsidRPr="008C3E88" w:rsidRDefault="00696D21" w:rsidP="00F341F8">
      <w:pPr>
        <w:spacing w:line="500" w:lineRule="exact"/>
        <w:ind w:left="420" w:firstLineChars="200" w:firstLine="562"/>
        <w:outlineLvl w:val="0"/>
        <w:rPr>
          <w:rFonts w:asciiTheme="minorEastAsia" w:hAnsiTheme="minorEastAsia"/>
          <w:b/>
          <w:bCs/>
          <w:sz w:val="28"/>
          <w:szCs w:val="28"/>
        </w:rPr>
      </w:pPr>
      <w:r>
        <w:rPr>
          <w:rFonts w:asciiTheme="minorEastAsia" w:hAnsiTheme="minorEastAsia" w:hint="eastAsia"/>
          <w:b/>
          <w:bCs/>
          <w:sz w:val="28"/>
          <w:szCs w:val="28"/>
        </w:rPr>
        <w:t>三</w:t>
      </w:r>
      <w:r w:rsidRPr="008C3E88">
        <w:rPr>
          <w:rFonts w:asciiTheme="minorEastAsia" w:hAnsiTheme="minorEastAsia" w:hint="eastAsia"/>
          <w:b/>
          <w:bCs/>
          <w:sz w:val="28"/>
          <w:szCs w:val="28"/>
        </w:rPr>
        <w:t>、</w:t>
      </w:r>
      <w:r>
        <w:rPr>
          <w:rFonts w:asciiTheme="minorEastAsia" w:hAnsiTheme="minorEastAsia" w:hint="eastAsia"/>
          <w:b/>
          <w:bCs/>
          <w:sz w:val="28"/>
          <w:szCs w:val="28"/>
        </w:rPr>
        <w:t>存在主要问题</w:t>
      </w:r>
    </w:p>
    <w:p w:rsidR="00696D21" w:rsidRPr="00D010AD" w:rsidRDefault="00696D21" w:rsidP="00F341F8">
      <w:pPr>
        <w:spacing w:line="500" w:lineRule="exact"/>
        <w:ind w:left="420"/>
        <w:outlineLvl w:val="1"/>
        <w:rPr>
          <w:rFonts w:asciiTheme="minorEastAsia" w:hAnsiTheme="minorEastAsia"/>
          <w:b/>
          <w:bCs/>
          <w:sz w:val="28"/>
          <w:szCs w:val="28"/>
        </w:rPr>
      </w:pPr>
      <w:r>
        <w:rPr>
          <w:rFonts w:asciiTheme="minorEastAsia" w:hAnsiTheme="minorEastAsia" w:hint="eastAsia"/>
          <w:b/>
          <w:bCs/>
          <w:sz w:val="28"/>
          <w:szCs w:val="28"/>
        </w:rPr>
        <w:t xml:space="preserve">    </w:t>
      </w:r>
      <w:r w:rsidRPr="00D010AD">
        <w:rPr>
          <w:rFonts w:asciiTheme="minorEastAsia" w:hAnsiTheme="minorEastAsia" w:hint="eastAsia"/>
          <w:b/>
          <w:bCs/>
          <w:sz w:val="28"/>
          <w:szCs w:val="28"/>
        </w:rPr>
        <w:t>（一）矿区环境</w:t>
      </w:r>
    </w:p>
    <w:p w:rsidR="00696D21" w:rsidRDefault="00696D21" w:rsidP="00F341F8">
      <w:pPr>
        <w:spacing w:line="500" w:lineRule="exact"/>
        <w:ind w:left="420" w:firstLineChars="200" w:firstLine="560"/>
        <w:rPr>
          <w:rFonts w:asciiTheme="minorEastAsia" w:hAnsiTheme="minorEastAsia" w:cs="仿宋_GB2312"/>
          <w:sz w:val="28"/>
          <w:szCs w:val="28"/>
        </w:rPr>
      </w:pPr>
      <w:r w:rsidRPr="00757312">
        <w:rPr>
          <w:rFonts w:asciiTheme="minorEastAsia" w:hAnsiTheme="minorEastAsia" w:hint="eastAsia"/>
          <w:sz w:val="28"/>
          <w:szCs w:val="28"/>
        </w:rPr>
        <w:t>矿区</w:t>
      </w:r>
      <w:r>
        <w:rPr>
          <w:rFonts w:asciiTheme="minorEastAsia" w:hAnsiTheme="minorEastAsia" w:hint="eastAsia"/>
          <w:sz w:val="28"/>
          <w:szCs w:val="28"/>
        </w:rPr>
        <w:t>已按各功能进行分区，分区符合要求，配套设施基本齐全且正常运行。标识标牌不够完善，部分缺失、破损、不规范，应进行补充。</w:t>
      </w:r>
      <w:r w:rsidRPr="00A169A6">
        <w:rPr>
          <w:rFonts w:asciiTheme="minorEastAsia" w:hAnsiTheme="minorEastAsia" w:cs="仿宋_GB2312" w:hint="eastAsia"/>
          <w:sz w:val="28"/>
          <w:szCs w:val="28"/>
        </w:rPr>
        <w:t>定置管理</w:t>
      </w:r>
      <w:r>
        <w:rPr>
          <w:rFonts w:asciiTheme="minorEastAsia" w:hAnsiTheme="minorEastAsia" w:cs="仿宋_GB2312" w:hint="eastAsia"/>
          <w:sz w:val="28"/>
          <w:szCs w:val="28"/>
        </w:rPr>
        <w:t>、</w:t>
      </w:r>
      <w:r w:rsidRPr="00A169A6">
        <w:rPr>
          <w:rFonts w:asciiTheme="minorEastAsia" w:hAnsiTheme="minorEastAsia" w:cs="仿宋_GB2312" w:hint="eastAsia"/>
          <w:sz w:val="28"/>
          <w:szCs w:val="28"/>
        </w:rPr>
        <w:t>堆场设施</w:t>
      </w:r>
      <w:r>
        <w:rPr>
          <w:rFonts w:asciiTheme="minorEastAsia" w:hAnsiTheme="minorEastAsia" w:cs="仿宋_GB2312" w:hint="eastAsia"/>
          <w:sz w:val="28"/>
          <w:szCs w:val="28"/>
        </w:rPr>
        <w:t>、</w:t>
      </w:r>
      <w:r w:rsidRPr="00A169A6">
        <w:rPr>
          <w:rFonts w:asciiTheme="minorEastAsia" w:hAnsiTheme="minorEastAsia" w:cs="仿宋_GB2312" w:hint="eastAsia"/>
          <w:sz w:val="28"/>
          <w:szCs w:val="28"/>
        </w:rPr>
        <w:t>清洁卫生</w:t>
      </w:r>
      <w:r>
        <w:rPr>
          <w:rFonts w:asciiTheme="minorEastAsia" w:hAnsiTheme="minorEastAsia" w:cs="仿宋_GB2312" w:hint="eastAsia"/>
          <w:sz w:val="28"/>
          <w:szCs w:val="28"/>
        </w:rPr>
        <w:t>等基本符合绿色矿山建设要求。</w:t>
      </w:r>
    </w:p>
    <w:p w:rsidR="00696D21" w:rsidRDefault="00696D21" w:rsidP="00F341F8">
      <w:pPr>
        <w:spacing w:line="500" w:lineRule="exact"/>
        <w:ind w:left="420" w:firstLineChars="200" w:firstLine="560"/>
        <w:rPr>
          <w:rFonts w:asciiTheme="minorEastAsia" w:hAnsiTheme="minorEastAsia"/>
          <w:sz w:val="28"/>
          <w:szCs w:val="28"/>
        </w:rPr>
      </w:pPr>
      <w:r w:rsidRPr="00E43682">
        <w:rPr>
          <w:rFonts w:asciiTheme="minorEastAsia" w:hAnsiTheme="minorEastAsia"/>
          <w:sz w:val="28"/>
          <w:szCs w:val="28"/>
        </w:rPr>
        <w:lastRenderedPageBreak/>
        <w:t>矿区绿化</w:t>
      </w:r>
      <w:r>
        <w:rPr>
          <w:rFonts w:asciiTheme="minorEastAsia" w:hAnsiTheme="minorEastAsia" w:hint="eastAsia"/>
          <w:sz w:val="28"/>
          <w:szCs w:val="28"/>
        </w:rPr>
        <w:t>及</w:t>
      </w:r>
      <w:r w:rsidRPr="00A169A6">
        <w:rPr>
          <w:rFonts w:asciiTheme="minorEastAsia" w:hAnsiTheme="minorEastAsia" w:cs="仿宋_GB2312"/>
          <w:sz w:val="28"/>
          <w:szCs w:val="28"/>
        </w:rPr>
        <w:t>绿化效果</w:t>
      </w:r>
      <w:r>
        <w:rPr>
          <w:rFonts w:asciiTheme="minorEastAsia" w:hAnsiTheme="minorEastAsia" w:hint="eastAsia"/>
          <w:sz w:val="28"/>
          <w:szCs w:val="28"/>
        </w:rPr>
        <w:t>：</w:t>
      </w:r>
      <w:r w:rsidRPr="008C3E88">
        <w:rPr>
          <w:rFonts w:asciiTheme="minorEastAsia" w:hAnsiTheme="minorEastAsia" w:hint="eastAsia"/>
          <w:sz w:val="28"/>
          <w:szCs w:val="28"/>
        </w:rPr>
        <w:t>本矿山设计</w:t>
      </w:r>
      <w:r>
        <w:rPr>
          <w:rFonts w:asciiTheme="minorEastAsia" w:hAnsiTheme="minorEastAsia" w:hint="eastAsia"/>
          <w:sz w:val="28"/>
          <w:szCs w:val="28"/>
        </w:rPr>
        <w:t>为露天开采，采用分段分台阶开采</w:t>
      </w:r>
      <w:r w:rsidRPr="008C3E88">
        <w:rPr>
          <w:rFonts w:asciiTheme="minorEastAsia" w:hAnsiTheme="minorEastAsia" w:hint="eastAsia"/>
          <w:sz w:val="28"/>
          <w:szCs w:val="28"/>
        </w:rPr>
        <w:t>。</w:t>
      </w:r>
      <w:r>
        <w:rPr>
          <w:rFonts w:asciiTheme="minorEastAsia" w:hAnsiTheme="minorEastAsia" w:hint="eastAsia"/>
          <w:sz w:val="28"/>
          <w:szCs w:val="28"/>
        </w:rPr>
        <w:t>目前已形成</w:t>
      </w:r>
      <w:r w:rsidRPr="00F74851">
        <w:rPr>
          <w:rFonts w:asciiTheme="minorEastAsia" w:hAnsiTheme="minorEastAsia" w:hint="eastAsia"/>
          <w:sz w:val="28"/>
          <w:szCs w:val="28"/>
        </w:rPr>
        <w:t>二个开采台阶，三个开采平台，即438m和428m平台及顶部剥离445m平台，其平台及边坡已种植同周边环境相适应的松树</w:t>
      </w:r>
      <w:r>
        <w:rPr>
          <w:rFonts w:asciiTheme="minorEastAsia" w:hAnsiTheme="minorEastAsia" w:hint="eastAsia"/>
          <w:sz w:val="28"/>
          <w:szCs w:val="28"/>
        </w:rPr>
        <w:t>、木荷等植被，但效果不显著，应利用上半年雨季时节，</w:t>
      </w:r>
      <w:r>
        <w:rPr>
          <w:rFonts w:asciiTheme="minorEastAsia" w:hAnsiTheme="minorEastAsia" w:hint="eastAsia"/>
          <w:kern w:val="0"/>
          <w:sz w:val="28"/>
          <w:szCs w:val="28"/>
        </w:rPr>
        <w:t>播撒宽叶雀稗草籽、</w:t>
      </w:r>
      <w:r w:rsidRPr="00F74851">
        <w:rPr>
          <w:rFonts w:asciiTheme="minorEastAsia" w:hAnsiTheme="minorEastAsia" w:hint="eastAsia"/>
          <w:sz w:val="28"/>
          <w:szCs w:val="28"/>
        </w:rPr>
        <w:t>葛藤</w:t>
      </w:r>
      <w:r>
        <w:rPr>
          <w:rFonts w:asciiTheme="minorEastAsia" w:hAnsiTheme="minorEastAsia" w:hint="eastAsia"/>
          <w:sz w:val="28"/>
          <w:szCs w:val="28"/>
        </w:rPr>
        <w:t>爬藤类</w:t>
      </w:r>
      <w:r w:rsidRPr="00F74851">
        <w:rPr>
          <w:rFonts w:asciiTheme="minorEastAsia" w:hAnsiTheme="minorEastAsia" w:hint="eastAsia"/>
          <w:sz w:val="28"/>
          <w:szCs w:val="28"/>
        </w:rPr>
        <w:t>等</w:t>
      </w:r>
      <w:r>
        <w:rPr>
          <w:rFonts w:asciiTheme="minorEastAsia" w:hAnsiTheme="minorEastAsia" w:hint="eastAsia"/>
          <w:sz w:val="28"/>
          <w:szCs w:val="28"/>
        </w:rPr>
        <w:t>植物，并加强管护。</w:t>
      </w:r>
    </w:p>
    <w:p w:rsidR="00696D21" w:rsidRDefault="00696D21" w:rsidP="00F341F8">
      <w:pPr>
        <w:spacing w:line="440" w:lineRule="exact"/>
        <w:ind w:left="420"/>
        <w:rPr>
          <w:rFonts w:asciiTheme="minorEastAsia" w:hAnsiTheme="minorEastAsia" w:cs="仿宋_GB2312"/>
          <w:b/>
          <w:sz w:val="28"/>
          <w:szCs w:val="28"/>
        </w:rPr>
      </w:pPr>
      <w:r>
        <w:rPr>
          <w:rFonts w:asciiTheme="minorEastAsia" w:hAnsiTheme="minorEastAsia" w:hint="eastAsia"/>
          <w:sz w:val="28"/>
          <w:szCs w:val="28"/>
        </w:rPr>
        <w:t xml:space="preserve">   </w:t>
      </w:r>
      <w:r w:rsidRPr="00F44E3B">
        <w:rPr>
          <w:rFonts w:asciiTheme="minorEastAsia" w:hAnsiTheme="minorEastAsia" w:hint="eastAsia"/>
          <w:b/>
          <w:sz w:val="28"/>
          <w:szCs w:val="28"/>
        </w:rPr>
        <w:t>（</w:t>
      </w:r>
      <w:r>
        <w:rPr>
          <w:rFonts w:asciiTheme="minorEastAsia" w:hAnsiTheme="minorEastAsia" w:hint="eastAsia"/>
          <w:b/>
          <w:sz w:val="28"/>
          <w:szCs w:val="28"/>
        </w:rPr>
        <w:t>二</w:t>
      </w:r>
      <w:r w:rsidRPr="00F44E3B">
        <w:rPr>
          <w:rFonts w:asciiTheme="minorEastAsia" w:hAnsiTheme="minorEastAsia" w:hint="eastAsia"/>
          <w:b/>
          <w:sz w:val="28"/>
          <w:szCs w:val="28"/>
        </w:rPr>
        <w:t>）</w:t>
      </w:r>
      <w:r w:rsidRPr="00F44E3B">
        <w:rPr>
          <w:rFonts w:asciiTheme="minorEastAsia" w:hAnsiTheme="minorEastAsia" w:cs="仿宋_GB2312" w:hint="eastAsia"/>
          <w:b/>
          <w:sz w:val="28"/>
          <w:szCs w:val="28"/>
        </w:rPr>
        <w:t>资源开采</w:t>
      </w:r>
    </w:p>
    <w:p w:rsidR="00696D21" w:rsidRPr="00F44E3B" w:rsidRDefault="00696D21" w:rsidP="00F341F8">
      <w:pPr>
        <w:spacing w:line="440" w:lineRule="exact"/>
        <w:ind w:left="420"/>
        <w:rPr>
          <w:rFonts w:asciiTheme="minorEastAsia" w:hAnsiTheme="minorEastAsia" w:cs="仿宋_GB2312"/>
          <w:b/>
          <w:sz w:val="28"/>
          <w:szCs w:val="28"/>
        </w:rPr>
      </w:pPr>
      <w:r>
        <w:rPr>
          <w:rFonts w:asciiTheme="minorEastAsia" w:hAnsiTheme="minorEastAsia" w:cs="仿宋_GB2312" w:hint="eastAsia"/>
          <w:sz w:val="28"/>
          <w:szCs w:val="28"/>
        </w:rPr>
        <w:t xml:space="preserve">    </w:t>
      </w:r>
      <w:r w:rsidRPr="00F165B3">
        <w:rPr>
          <w:rFonts w:asciiTheme="minorEastAsia" w:hAnsiTheme="minorEastAsia" w:cs="仿宋_GB2312"/>
          <w:sz w:val="28"/>
          <w:szCs w:val="28"/>
        </w:rPr>
        <w:t>开采方式</w:t>
      </w:r>
      <w:r>
        <w:rPr>
          <w:rFonts w:asciiTheme="minorEastAsia" w:hAnsiTheme="minorEastAsia" w:cs="仿宋_GB2312" w:hint="eastAsia"/>
          <w:sz w:val="28"/>
          <w:szCs w:val="28"/>
        </w:rPr>
        <w:t>及</w:t>
      </w:r>
      <w:r w:rsidRPr="00F165B3">
        <w:rPr>
          <w:rFonts w:asciiTheme="minorEastAsia" w:hAnsiTheme="minorEastAsia" w:cs="仿宋_GB2312"/>
          <w:sz w:val="28"/>
          <w:szCs w:val="28"/>
        </w:rPr>
        <w:t>技术</w:t>
      </w:r>
      <w:r>
        <w:rPr>
          <w:rFonts w:asciiTheme="minorEastAsia" w:hAnsiTheme="minorEastAsia" w:cs="仿宋_GB2312" w:hint="eastAsia"/>
          <w:sz w:val="28"/>
          <w:szCs w:val="28"/>
        </w:rPr>
        <w:t>、</w:t>
      </w:r>
      <w:r w:rsidRPr="00F165B3">
        <w:rPr>
          <w:rFonts w:asciiTheme="minorEastAsia" w:hAnsiTheme="minorEastAsia" w:cs="仿宋_GB2312" w:hint="eastAsia"/>
          <w:sz w:val="28"/>
          <w:szCs w:val="28"/>
        </w:rPr>
        <w:t>开采回采率</w:t>
      </w:r>
      <w:r>
        <w:rPr>
          <w:rFonts w:asciiTheme="minorEastAsia" w:hAnsiTheme="minorEastAsia" w:cs="仿宋_GB2312" w:hint="eastAsia"/>
          <w:sz w:val="28"/>
          <w:szCs w:val="28"/>
        </w:rPr>
        <w:t>和</w:t>
      </w:r>
      <w:r w:rsidRPr="00F44E3B">
        <w:rPr>
          <w:rFonts w:asciiTheme="minorEastAsia" w:hAnsiTheme="minorEastAsia" w:cs="仿宋_GB2312" w:hint="eastAsia"/>
          <w:sz w:val="28"/>
          <w:szCs w:val="28"/>
        </w:rPr>
        <w:t>开采工作面</w:t>
      </w:r>
      <w:r w:rsidRPr="00F165B3">
        <w:rPr>
          <w:rFonts w:asciiTheme="minorEastAsia" w:hAnsiTheme="minorEastAsia" w:cs="仿宋_GB2312" w:hint="eastAsia"/>
          <w:sz w:val="28"/>
          <w:szCs w:val="28"/>
        </w:rPr>
        <w:t>质量</w:t>
      </w:r>
      <w:r>
        <w:rPr>
          <w:rFonts w:asciiTheme="minorEastAsia" w:hAnsiTheme="minorEastAsia" w:cs="仿宋_GB2312" w:hint="eastAsia"/>
          <w:sz w:val="28"/>
          <w:szCs w:val="28"/>
        </w:rPr>
        <w:t>等基本符合绿色矿山建设要求，未发现存在问题。</w:t>
      </w:r>
    </w:p>
    <w:p w:rsidR="00696D21" w:rsidRDefault="00696D21" w:rsidP="00F341F8">
      <w:pPr>
        <w:spacing w:line="440" w:lineRule="exact"/>
        <w:ind w:left="420"/>
        <w:rPr>
          <w:rFonts w:asciiTheme="minorEastAsia" w:hAnsiTheme="minorEastAsia" w:cs="仿宋_GB2312"/>
          <w:b/>
          <w:sz w:val="28"/>
          <w:szCs w:val="28"/>
        </w:rPr>
      </w:pPr>
      <w:r>
        <w:rPr>
          <w:rFonts w:asciiTheme="minorEastAsia" w:hAnsiTheme="minorEastAsia" w:hint="eastAsia"/>
          <w:b/>
          <w:sz w:val="28"/>
          <w:szCs w:val="28"/>
        </w:rPr>
        <w:t xml:space="preserve">   </w:t>
      </w:r>
      <w:r w:rsidRPr="00D35A83">
        <w:rPr>
          <w:rFonts w:asciiTheme="minorEastAsia" w:hAnsiTheme="minorEastAsia" w:hint="eastAsia"/>
          <w:b/>
          <w:sz w:val="28"/>
          <w:szCs w:val="28"/>
        </w:rPr>
        <w:t>（</w:t>
      </w:r>
      <w:r>
        <w:rPr>
          <w:rFonts w:asciiTheme="minorEastAsia" w:hAnsiTheme="minorEastAsia" w:hint="eastAsia"/>
          <w:b/>
          <w:sz w:val="28"/>
          <w:szCs w:val="28"/>
        </w:rPr>
        <w:t>三</w:t>
      </w:r>
      <w:r w:rsidRPr="00D35A83">
        <w:rPr>
          <w:rFonts w:asciiTheme="minorEastAsia" w:hAnsiTheme="minorEastAsia" w:hint="eastAsia"/>
          <w:b/>
          <w:sz w:val="28"/>
          <w:szCs w:val="28"/>
        </w:rPr>
        <w:t>）</w:t>
      </w:r>
      <w:r w:rsidRPr="00D35A83">
        <w:rPr>
          <w:rFonts w:asciiTheme="minorEastAsia" w:hAnsiTheme="minorEastAsia" w:cs="仿宋_GB2312" w:hint="eastAsia"/>
          <w:b/>
          <w:sz w:val="28"/>
          <w:szCs w:val="28"/>
        </w:rPr>
        <w:t>资源综合利用</w:t>
      </w:r>
    </w:p>
    <w:p w:rsidR="00696D21" w:rsidRDefault="00696D21" w:rsidP="00F341F8">
      <w:pPr>
        <w:spacing w:line="440" w:lineRule="exact"/>
        <w:ind w:left="420"/>
        <w:rPr>
          <w:rFonts w:asciiTheme="minorEastAsia" w:hAnsiTheme="minorEastAsia" w:cs="仿宋_GB2312"/>
          <w:sz w:val="28"/>
          <w:szCs w:val="28"/>
        </w:rPr>
      </w:pPr>
      <w:r>
        <w:rPr>
          <w:rFonts w:asciiTheme="minorEastAsia" w:hAnsiTheme="minorEastAsia" w:cs="仿宋_GB2312" w:hint="eastAsia"/>
          <w:b/>
          <w:sz w:val="28"/>
          <w:szCs w:val="28"/>
        </w:rPr>
        <w:t xml:space="preserve">   </w:t>
      </w:r>
      <w:r w:rsidRPr="000E529F">
        <w:rPr>
          <w:rFonts w:asciiTheme="minorEastAsia" w:hAnsiTheme="minorEastAsia" w:cs="仿宋_GB2312" w:hint="eastAsia"/>
          <w:sz w:val="28"/>
          <w:szCs w:val="28"/>
        </w:rPr>
        <w:t xml:space="preserve"> 1、</w:t>
      </w:r>
      <w:r w:rsidRPr="004934E5">
        <w:rPr>
          <w:rFonts w:asciiTheme="minorEastAsia" w:hAnsiTheme="minorEastAsia" w:cs="仿宋_GB2312" w:hint="eastAsia"/>
          <w:sz w:val="28"/>
          <w:szCs w:val="28"/>
        </w:rPr>
        <w:t>选矿</w:t>
      </w:r>
      <w:r>
        <w:rPr>
          <w:rFonts w:asciiTheme="minorEastAsia" w:hAnsiTheme="minorEastAsia" w:cs="仿宋_GB2312" w:hint="eastAsia"/>
          <w:sz w:val="28"/>
          <w:szCs w:val="28"/>
        </w:rPr>
        <w:t>加工工艺</w:t>
      </w:r>
    </w:p>
    <w:p w:rsidR="00696D21" w:rsidRDefault="00696D21" w:rsidP="00F341F8">
      <w:pPr>
        <w:spacing w:line="440" w:lineRule="exact"/>
        <w:ind w:left="420"/>
        <w:rPr>
          <w:rFonts w:asciiTheme="minorEastAsia" w:hAnsiTheme="minorEastAsia" w:cs="仿宋_GB2312"/>
          <w:sz w:val="28"/>
          <w:szCs w:val="28"/>
        </w:rPr>
      </w:pPr>
      <w:r>
        <w:rPr>
          <w:rFonts w:asciiTheme="minorEastAsia" w:hAnsiTheme="minorEastAsia" w:cs="仿宋_GB2312" w:hint="eastAsia"/>
          <w:sz w:val="28"/>
          <w:szCs w:val="28"/>
        </w:rPr>
        <w:t xml:space="preserve">    采用</w:t>
      </w:r>
      <w:r w:rsidRPr="00434F18">
        <w:rPr>
          <w:rFonts w:asciiTheme="minorEastAsia" w:hAnsiTheme="minorEastAsia" w:cs="仿宋_GB2312" w:hint="eastAsia"/>
          <w:sz w:val="28"/>
          <w:szCs w:val="28"/>
        </w:rPr>
        <w:t>浸泡—制（打）浆—沉淀浮选（除砂）—除铁（磁选和酸洗）—清洗—压滤</w:t>
      </w:r>
      <w:r w:rsidRPr="00DD4AA3">
        <w:rPr>
          <w:rFonts w:asciiTheme="minorEastAsia" w:hAnsiTheme="minorEastAsia" w:cs="仿宋_GB2312" w:hint="eastAsia"/>
          <w:sz w:val="28"/>
          <w:szCs w:val="28"/>
        </w:rPr>
        <w:t>—初级</w:t>
      </w:r>
      <w:r>
        <w:rPr>
          <w:rFonts w:asciiTheme="minorEastAsia" w:hAnsiTheme="minorEastAsia" w:cs="仿宋_GB2312" w:hint="eastAsia"/>
          <w:sz w:val="28"/>
          <w:szCs w:val="28"/>
        </w:rPr>
        <w:t>矿</w:t>
      </w:r>
      <w:r w:rsidRPr="00DD4AA3">
        <w:rPr>
          <w:rFonts w:asciiTheme="minorEastAsia" w:hAnsiTheme="minorEastAsia" w:cs="仿宋_GB2312" w:hint="eastAsia"/>
          <w:sz w:val="28"/>
          <w:szCs w:val="28"/>
        </w:rPr>
        <w:t>产品。选矿工艺符合设计规范</w:t>
      </w:r>
      <w:r>
        <w:rPr>
          <w:rFonts w:asciiTheme="minorEastAsia" w:hAnsiTheme="minorEastAsia" w:cs="仿宋_GB2312" w:hint="eastAsia"/>
          <w:sz w:val="28"/>
          <w:szCs w:val="28"/>
        </w:rPr>
        <w:t>要求</w:t>
      </w:r>
      <w:r w:rsidRPr="00DD4AA3">
        <w:rPr>
          <w:rFonts w:asciiTheme="minorEastAsia" w:hAnsiTheme="minorEastAsia" w:cs="仿宋_GB2312" w:hint="eastAsia"/>
          <w:sz w:val="28"/>
          <w:szCs w:val="28"/>
        </w:rPr>
        <w:t>，未使用国家规定的限制类和淘汰类技术、工艺和装备。</w:t>
      </w:r>
    </w:p>
    <w:p w:rsidR="00696D21" w:rsidRDefault="00696D21" w:rsidP="00F341F8">
      <w:pPr>
        <w:spacing w:line="440" w:lineRule="exact"/>
        <w:ind w:left="420"/>
        <w:rPr>
          <w:rFonts w:asciiTheme="minorEastAsia" w:hAnsiTheme="minorEastAsia" w:cs="宋体"/>
          <w:bCs/>
          <w:sz w:val="28"/>
          <w:szCs w:val="28"/>
        </w:rPr>
      </w:pPr>
      <w:r>
        <w:rPr>
          <w:rFonts w:asciiTheme="minorEastAsia" w:hAnsiTheme="minorEastAsia" w:cs="仿宋_GB2312" w:hint="eastAsia"/>
          <w:sz w:val="28"/>
          <w:szCs w:val="28"/>
        </w:rPr>
        <w:t xml:space="preserve">    </w:t>
      </w:r>
      <w:r w:rsidRPr="004934E5">
        <w:rPr>
          <w:rFonts w:asciiTheme="minorEastAsia" w:hAnsiTheme="minorEastAsia" w:cs="仿宋_GB2312" w:hint="eastAsia"/>
          <w:sz w:val="28"/>
          <w:szCs w:val="28"/>
        </w:rPr>
        <w:t>选矿回收率</w:t>
      </w:r>
      <w:r>
        <w:rPr>
          <w:rFonts w:asciiTheme="minorEastAsia" w:hAnsiTheme="minorEastAsia" w:cs="仿宋_GB2312" w:hint="eastAsia"/>
          <w:sz w:val="28"/>
          <w:szCs w:val="28"/>
        </w:rPr>
        <w:t>：</w:t>
      </w:r>
      <w:r w:rsidRPr="00322E5E">
        <w:rPr>
          <w:rFonts w:asciiTheme="minorEastAsia" w:hAnsiTheme="minorEastAsia" w:cs="宋体" w:hint="eastAsia"/>
          <w:bCs/>
          <w:sz w:val="28"/>
          <w:szCs w:val="28"/>
        </w:rPr>
        <w:t>本矿区高岭土矿原矿石英含量高</w:t>
      </w:r>
      <w:r w:rsidRPr="00142767">
        <w:rPr>
          <w:rFonts w:asciiTheme="minorEastAsia" w:hAnsiTheme="minorEastAsia" w:cs="宋体" w:hint="eastAsia"/>
          <w:bCs/>
          <w:sz w:val="28"/>
          <w:szCs w:val="28"/>
        </w:rPr>
        <w:t>，粒径小，呈细砂或粉砂状,淘洗率较高；但Al</w:t>
      </w:r>
      <w:r w:rsidRPr="00F75AB6">
        <w:rPr>
          <w:rFonts w:asciiTheme="minorEastAsia" w:hAnsiTheme="minorEastAsia" w:cs="宋体" w:hint="eastAsia"/>
          <w:bCs/>
          <w:sz w:val="28"/>
          <w:szCs w:val="28"/>
          <w:vertAlign w:val="subscript"/>
        </w:rPr>
        <w:t>2</w:t>
      </w:r>
      <w:r w:rsidRPr="00142767">
        <w:rPr>
          <w:rFonts w:asciiTheme="minorEastAsia" w:hAnsiTheme="minorEastAsia" w:cs="宋体" w:hint="eastAsia"/>
          <w:bCs/>
          <w:sz w:val="28"/>
          <w:szCs w:val="28"/>
        </w:rPr>
        <w:t>O</w:t>
      </w:r>
      <w:r w:rsidRPr="00F75AB6">
        <w:rPr>
          <w:rFonts w:asciiTheme="minorEastAsia" w:hAnsiTheme="minorEastAsia" w:cs="宋体" w:hint="eastAsia"/>
          <w:bCs/>
          <w:sz w:val="28"/>
          <w:szCs w:val="28"/>
          <w:vertAlign w:val="subscript"/>
        </w:rPr>
        <w:t>3</w:t>
      </w:r>
      <w:r w:rsidRPr="00142767">
        <w:rPr>
          <w:rFonts w:asciiTheme="minorEastAsia" w:hAnsiTheme="minorEastAsia" w:cs="宋体" w:hint="eastAsia"/>
          <w:bCs/>
          <w:sz w:val="28"/>
          <w:szCs w:val="28"/>
        </w:rPr>
        <w:t>含量低、Fe</w:t>
      </w:r>
      <w:r w:rsidRPr="00F75AB6">
        <w:rPr>
          <w:rFonts w:asciiTheme="minorEastAsia" w:hAnsiTheme="minorEastAsia" w:cs="宋体" w:hint="eastAsia"/>
          <w:bCs/>
          <w:sz w:val="28"/>
          <w:szCs w:val="28"/>
          <w:vertAlign w:val="subscript"/>
        </w:rPr>
        <w:t>2</w:t>
      </w:r>
      <w:r w:rsidRPr="00142767">
        <w:rPr>
          <w:rFonts w:asciiTheme="minorEastAsia" w:hAnsiTheme="minorEastAsia" w:cs="宋体" w:hint="eastAsia"/>
          <w:bCs/>
          <w:sz w:val="28"/>
          <w:szCs w:val="28"/>
        </w:rPr>
        <w:t>O</w:t>
      </w:r>
      <w:r w:rsidRPr="00F75AB6">
        <w:rPr>
          <w:rFonts w:asciiTheme="minorEastAsia" w:hAnsiTheme="minorEastAsia" w:cs="宋体" w:hint="eastAsia"/>
          <w:bCs/>
          <w:sz w:val="28"/>
          <w:szCs w:val="28"/>
          <w:vertAlign w:val="subscript"/>
        </w:rPr>
        <w:t>3</w:t>
      </w:r>
      <w:r w:rsidRPr="00142767">
        <w:rPr>
          <w:rFonts w:asciiTheme="minorEastAsia" w:hAnsiTheme="minorEastAsia" w:cs="宋体" w:hint="eastAsia"/>
          <w:bCs/>
          <w:sz w:val="28"/>
          <w:szCs w:val="28"/>
        </w:rPr>
        <w:t>含量较高。</w:t>
      </w:r>
      <w:r>
        <w:rPr>
          <w:rFonts w:asciiTheme="minorEastAsia" w:hAnsiTheme="minorEastAsia" w:cs="宋体" w:hint="eastAsia"/>
          <w:bCs/>
          <w:sz w:val="28"/>
          <w:szCs w:val="28"/>
        </w:rPr>
        <w:t>原矿石全部投入选矿生产，分选出</w:t>
      </w:r>
      <w:r w:rsidRPr="00142767">
        <w:rPr>
          <w:rFonts w:asciiTheme="minorEastAsia" w:hAnsiTheme="minorEastAsia" w:cs="宋体" w:hint="eastAsia"/>
          <w:bCs/>
          <w:sz w:val="28"/>
          <w:szCs w:val="28"/>
        </w:rPr>
        <w:t>Al</w:t>
      </w:r>
      <w:r w:rsidRPr="00F75AB6">
        <w:rPr>
          <w:rFonts w:asciiTheme="minorEastAsia" w:hAnsiTheme="minorEastAsia" w:cs="宋体" w:hint="eastAsia"/>
          <w:bCs/>
          <w:sz w:val="28"/>
          <w:szCs w:val="28"/>
          <w:vertAlign w:val="subscript"/>
        </w:rPr>
        <w:t>2</w:t>
      </w:r>
      <w:r w:rsidRPr="00142767">
        <w:rPr>
          <w:rFonts w:asciiTheme="minorEastAsia" w:hAnsiTheme="minorEastAsia" w:cs="宋体" w:hint="eastAsia"/>
          <w:bCs/>
          <w:sz w:val="28"/>
          <w:szCs w:val="28"/>
        </w:rPr>
        <w:t>O</w:t>
      </w:r>
      <w:r w:rsidRPr="00F75AB6">
        <w:rPr>
          <w:rFonts w:asciiTheme="minorEastAsia" w:hAnsiTheme="minorEastAsia" w:cs="宋体" w:hint="eastAsia"/>
          <w:bCs/>
          <w:sz w:val="28"/>
          <w:szCs w:val="28"/>
          <w:vertAlign w:val="subscript"/>
        </w:rPr>
        <w:t>3</w:t>
      </w:r>
      <w:r>
        <w:rPr>
          <w:rFonts w:asciiTheme="minorEastAsia" w:hAnsiTheme="minorEastAsia" w:cs="宋体" w:hint="eastAsia"/>
          <w:bCs/>
          <w:sz w:val="28"/>
          <w:szCs w:val="28"/>
        </w:rPr>
        <w:t>含量低的</w:t>
      </w:r>
      <w:r>
        <w:rPr>
          <w:rFonts w:asciiTheme="minorEastAsia" w:hAnsiTheme="minorEastAsia" w:cs="宋体" w:hint="eastAsia"/>
          <w:bCs/>
          <w:kern w:val="0"/>
          <w:sz w:val="28"/>
          <w:szCs w:val="28"/>
        </w:rPr>
        <w:t>低端高岭土</w:t>
      </w:r>
      <w:r>
        <w:rPr>
          <w:rFonts w:asciiTheme="minorEastAsia" w:hAnsiTheme="minorEastAsia" w:cs="宋体" w:hint="eastAsia"/>
          <w:bCs/>
          <w:sz w:val="28"/>
          <w:szCs w:val="28"/>
        </w:rPr>
        <w:t>约60%，故</w:t>
      </w:r>
      <w:r w:rsidRPr="005924E0">
        <w:rPr>
          <w:rFonts w:asciiTheme="minorEastAsia" w:hAnsiTheme="minorEastAsia" w:cs="宋体" w:hint="eastAsia"/>
          <w:bCs/>
          <w:sz w:val="28"/>
          <w:szCs w:val="28"/>
        </w:rPr>
        <w:t>入选原矿石中高岭石类矿物</w:t>
      </w:r>
      <w:r>
        <w:rPr>
          <w:rFonts w:asciiTheme="minorEastAsia" w:hAnsiTheme="minorEastAsia" w:cs="宋体" w:hint="eastAsia"/>
          <w:bCs/>
          <w:sz w:val="28"/>
          <w:szCs w:val="28"/>
        </w:rPr>
        <w:t>选矿回收率100%。其选矿回收率符合矿产资源开发利用“三率”指标回收率85%要求以上。</w:t>
      </w:r>
    </w:p>
    <w:p w:rsidR="00696D21" w:rsidRDefault="00696D21" w:rsidP="00F341F8">
      <w:pPr>
        <w:spacing w:line="440" w:lineRule="exact"/>
        <w:ind w:left="420"/>
        <w:rPr>
          <w:rFonts w:asciiTheme="minorEastAsia" w:hAnsiTheme="minorEastAsia" w:cs="仿宋_GB2312"/>
          <w:sz w:val="28"/>
          <w:szCs w:val="28"/>
        </w:rPr>
      </w:pPr>
      <w:r>
        <w:rPr>
          <w:rFonts w:asciiTheme="minorEastAsia" w:hAnsiTheme="minorEastAsia" w:cs="宋体" w:hint="eastAsia"/>
          <w:bCs/>
          <w:sz w:val="28"/>
          <w:szCs w:val="28"/>
        </w:rPr>
        <w:t xml:space="preserve">    2、</w:t>
      </w:r>
      <w:r w:rsidRPr="00A864D3">
        <w:rPr>
          <w:rFonts w:asciiTheme="minorEastAsia" w:hAnsiTheme="minorEastAsia" w:cs="仿宋_GB2312" w:hint="eastAsia"/>
          <w:sz w:val="28"/>
          <w:szCs w:val="28"/>
        </w:rPr>
        <w:t>综合利用</w:t>
      </w:r>
      <w:r>
        <w:rPr>
          <w:rFonts w:asciiTheme="minorEastAsia" w:hAnsiTheme="minorEastAsia" w:cs="仿宋_GB2312" w:hint="eastAsia"/>
          <w:sz w:val="28"/>
          <w:szCs w:val="28"/>
        </w:rPr>
        <w:t>：</w:t>
      </w:r>
    </w:p>
    <w:p w:rsidR="00696D21" w:rsidRDefault="00696D21" w:rsidP="00F341F8">
      <w:pPr>
        <w:spacing w:line="440" w:lineRule="exact"/>
        <w:ind w:left="420"/>
        <w:rPr>
          <w:rFonts w:asciiTheme="minorEastAsia" w:hAnsiTheme="minorEastAsia" w:cs="仿宋_GB2312"/>
          <w:sz w:val="28"/>
          <w:szCs w:val="28"/>
        </w:rPr>
      </w:pPr>
      <w:r>
        <w:rPr>
          <w:rFonts w:asciiTheme="minorEastAsia" w:hAnsiTheme="minorEastAsia" w:cs="仿宋_GB2312" w:hint="eastAsia"/>
          <w:sz w:val="28"/>
          <w:szCs w:val="28"/>
        </w:rPr>
        <w:t xml:space="preserve">    本矿山</w:t>
      </w:r>
      <w:r w:rsidRPr="00247101">
        <w:rPr>
          <w:rFonts w:asciiTheme="minorEastAsia" w:hAnsiTheme="minorEastAsia" w:cs="仿宋_GB2312" w:hint="eastAsia"/>
          <w:sz w:val="28"/>
          <w:szCs w:val="28"/>
        </w:rPr>
        <w:t>按矿产资源综合勘查评价规范</w:t>
      </w:r>
      <w:r>
        <w:rPr>
          <w:rFonts w:asciiTheme="minorEastAsia" w:hAnsiTheme="minorEastAsia" w:cs="仿宋_GB2312" w:hint="eastAsia"/>
          <w:sz w:val="28"/>
          <w:szCs w:val="28"/>
        </w:rPr>
        <w:t>要求</w:t>
      </w:r>
      <w:r w:rsidRPr="00247101">
        <w:rPr>
          <w:rFonts w:asciiTheme="minorEastAsia" w:hAnsiTheme="minorEastAsia" w:cs="仿宋_GB2312" w:hint="eastAsia"/>
          <w:sz w:val="28"/>
          <w:szCs w:val="28"/>
        </w:rPr>
        <w:t>进行综合勘查、综合评价</w:t>
      </w:r>
      <w:r>
        <w:rPr>
          <w:rFonts w:asciiTheme="minorEastAsia" w:hAnsiTheme="minorEastAsia" w:cs="仿宋_GB2312" w:hint="eastAsia"/>
          <w:sz w:val="28"/>
          <w:szCs w:val="28"/>
        </w:rPr>
        <w:t>，未发现可综合利用的</w:t>
      </w:r>
      <w:r w:rsidRPr="004934E5">
        <w:rPr>
          <w:rFonts w:asciiTheme="minorEastAsia" w:hAnsiTheme="minorEastAsia" w:cs="仿宋_GB2312" w:hint="eastAsia"/>
          <w:sz w:val="28"/>
          <w:szCs w:val="28"/>
        </w:rPr>
        <w:t>共伴生</w:t>
      </w:r>
      <w:r>
        <w:rPr>
          <w:rFonts w:asciiTheme="minorEastAsia" w:hAnsiTheme="minorEastAsia" w:cs="仿宋_GB2312" w:hint="eastAsia"/>
          <w:sz w:val="28"/>
          <w:szCs w:val="28"/>
        </w:rPr>
        <w:t>矿产</w:t>
      </w:r>
      <w:r w:rsidRPr="004934E5">
        <w:rPr>
          <w:rFonts w:asciiTheme="minorEastAsia" w:hAnsiTheme="minorEastAsia" w:cs="仿宋_GB2312" w:hint="eastAsia"/>
          <w:sz w:val="28"/>
          <w:szCs w:val="28"/>
        </w:rPr>
        <w:t>资源</w:t>
      </w:r>
      <w:r>
        <w:rPr>
          <w:rFonts w:asciiTheme="minorEastAsia" w:hAnsiTheme="minorEastAsia" w:cs="仿宋_GB2312" w:hint="eastAsia"/>
          <w:sz w:val="28"/>
          <w:szCs w:val="28"/>
        </w:rPr>
        <w:t>和</w:t>
      </w:r>
      <w:r>
        <w:rPr>
          <w:rFonts w:asciiTheme="minorEastAsia" w:hAnsiTheme="minorEastAsia" w:cs="仿宋_GB2312" w:hint="eastAsia"/>
          <w:kern w:val="0"/>
          <w:sz w:val="28"/>
          <w:szCs w:val="28"/>
        </w:rPr>
        <w:t>暂不能开采利用的矿产</w:t>
      </w:r>
      <w:r w:rsidRPr="00247101">
        <w:rPr>
          <w:rFonts w:asciiTheme="minorEastAsia" w:hAnsiTheme="minorEastAsia" w:cs="仿宋_GB2312" w:hint="eastAsia"/>
          <w:sz w:val="28"/>
          <w:szCs w:val="28"/>
        </w:rPr>
        <w:t>。</w:t>
      </w:r>
    </w:p>
    <w:p w:rsidR="00696D21" w:rsidRDefault="00696D21" w:rsidP="00F341F8">
      <w:pPr>
        <w:spacing w:line="440" w:lineRule="exact"/>
        <w:ind w:left="420"/>
        <w:rPr>
          <w:rFonts w:asciiTheme="minorEastAsia" w:hAnsiTheme="minorEastAsia" w:cs="宋体"/>
          <w:bCs/>
          <w:sz w:val="28"/>
          <w:szCs w:val="28"/>
        </w:rPr>
      </w:pPr>
      <w:r>
        <w:rPr>
          <w:rFonts w:asciiTheme="minorEastAsia" w:hAnsiTheme="minorEastAsia" w:cs="仿宋_GB2312" w:hint="eastAsia"/>
          <w:sz w:val="28"/>
          <w:szCs w:val="28"/>
        </w:rPr>
        <w:t xml:space="preserve">    </w:t>
      </w:r>
      <w:r>
        <w:rPr>
          <w:rFonts w:asciiTheme="minorEastAsia" w:hAnsiTheme="minorEastAsia" w:cs="宋体" w:hint="eastAsia"/>
          <w:bCs/>
          <w:sz w:val="28"/>
          <w:szCs w:val="28"/>
        </w:rPr>
        <w:t>高岭土矿体赋存强风化层中，为松散砂质高岭土和块状砂质高岭土，经</w:t>
      </w:r>
      <w:r w:rsidRPr="00142767">
        <w:rPr>
          <w:rFonts w:asciiTheme="minorEastAsia" w:hAnsiTheme="minorEastAsia" w:cs="宋体" w:hint="eastAsia"/>
          <w:bCs/>
          <w:sz w:val="28"/>
          <w:szCs w:val="28"/>
        </w:rPr>
        <w:t>淘洗</w:t>
      </w:r>
      <w:r>
        <w:rPr>
          <w:rFonts w:asciiTheme="minorEastAsia" w:hAnsiTheme="minorEastAsia" w:cs="宋体" w:hint="eastAsia"/>
          <w:bCs/>
          <w:sz w:val="28"/>
          <w:szCs w:val="28"/>
        </w:rPr>
        <w:t>后约60%为建筑用砂尾矿，全部对外销售，作为建筑用砂。故</w:t>
      </w:r>
      <w:r w:rsidRPr="004934E5">
        <w:rPr>
          <w:rFonts w:asciiTheme="minorEastAsia" w:hAnsiTheme="minorEastAsia" w:cs="仿宋_GB2312" w:hint="eastAsia"/>
          <w:sz w:val="28"/>
          <w:szCs w:val="28"/>
        </w:rPr>
        <w:t>工业固废处置与利用</w:t>
      </w:r>
      <w:r>
        <w:rPr>
          <w:rFonts w:asciiTheme="minorEastAsia" w:hAnsiTheme="minorEastAsia" w:cs="仿宋_GB2312" w:hint="eastAsia"/>
          <w:sz w:val="28"/>
          <w:szCs w:val="28"/>
        </w:rPr>
        <w:t>100%。</w:t>
      </w:r>
    </w:p>
    <w:p w:rsidR="00696D21" w:rsidRDefault="00696D21" w:rsidP="00F341F8">
      <w:pPr>
        <w:spacing w:line="440" w:lineRule="exact"/>
        <w:ind w:left="420"/>
        <w:rPr>
          <w:rFonts w:asciiTheme="minorEastAsia" w:hAnsiTheme="minorEastAsia" w:cs="宋体"/>
          <w:bCs/>
          <w:sz w:val="28"/>
          <w:szCs w:val="28"/>
        </w:rPr>
      </w:pPr>
      <w:r>
        <w:rPr>
          <w:rFonts w:asciiTheme="minorEastAsia" w:hAnsiTheme="minorEastAsia" w:cs="宋体" w:hint="eastAsia"/>
          <w:bCs/>
          <w:sz w:val="28"/>
          <w:szCs w:val="28"/>
        </w:rPr>
        <w:t xml:space="preserve">    </w:t>
      </w:r>
      <w:r w:rsidRPr="00FB0C47">
        <w:rPr>
          <w:rFonts w:asciiTheme="minorEastAsia" w:hAnsiTheme="minorEastAsia" w:cs="仿宋_GB2312" w:hint="eastAsia"/>
          <w:sz w:val="28"/>
          <w:szCs w:val="28"/>
        </w:rPr>
        <w:t>配备完备的</w:t>
      </w:r>
      <w:r w:rsidRPr="007C7475">
        <w:rPr>
          <w:rFonts w:asciiTheme="minorEastAsia" w:hAnsiTheme="minorEastAsia" w:cs="宋体" w:hint="eastAsia"/>
          <w:bCs/>
          <w:sz w:val="28"/>
          <w:szCs w:val="28"/>
        </w:rPr>
        <w:t>高岭土</w:t>
      </w:r>
      <w:r>
        <w:rPr>
          <w:rFonts w:asciiTheme="minorEastAsia" w:hAnsiTheme="minorEastAsia" w:cs="宋体" w:hint="eastAsia"/>
          <w:bCs/>
          <w:sz w:val="28"/>
          <w:szCs w:val="28"/>
        </w:rPr>
        <w:t>水洗</w:t>
      </w:r>
      <w:r w:rsidRPr="006A1A35">
        <w:rPr>
          <w:rFonts w:asciiTheme="minorEastAsia" w:hAnsiTheme="minorEastAsia" w:cs="宋体" w:hint="eastAsia"/>
          <w:bCs/>
          <w:sz w:val="28"/>
          <w:szCs w:val="28"/>
        </w:rPr>
        <w:t>生产</w:t>
      </w:r>
      <w:r w:rsidRPr="006A1A35">
        <w:rPr>
          <w:rFonts w:asciiTheme="minorEastAsia" w:hAnsiTheme="minorEastAsia" w:cs="宋体"/>
          <w:bCs/>
          <w:sz w:val="28"/>
          <w:szCs w:val="28"/>
        </w:rPr>
        <w:t>污水</w:t>
      </w:r>
      <w:r>
        <w:rPr>
          <w:rFonts w:asciiTheme="minorEastAsia" w:hAnsiTheme="minorEastAsia" w:cs="宋体" w:hint="eastAsia"/>
          <w:bCs/>
          <w:sz w:val="28"/>
          <w:szCs w:val="28"/>
        </w:rPr>
        <w:t>回收储水罐，</w:t>
      </w:r>
      <w:r>
        <w:rPr>
          <w:rFonts w:asciiTheme="minorEastAsia" w:hAnsiTheme="minorEastAsia" w:cs="仿宋_GB2312" w:hint="eastAsia"/>
          <w:sz w:val="28"/>
          <w:szCs w:val="28"/>
        </w:rPr>
        <w:t>其</w:t>
      </w:r>
      <w:r w:rsidRPr="007C7475">
        <w:rPr>
          <w:rFonts w:asciiTheme="minorEastAsia" w:hAnsiTheme="minorEastAsia" w:cs="宋体" w:hint="eastAsia"/>
          <w:bCs/>
          <w:sz w:val="28"/>
          <w:szCs w:val="28"/>
        </w:rPr>
        <w:t>高岭土</w:t>
      </w:r>
      <w:r>
        <w:rPr>
          <w:rFonts w:asciiTheme="minorEastAsia" w:hAnsiTheme="minorEastAsia" w:cs="宋体" w:hint="eastAsia"/>
          <w:bCs/>
          <w:sz w:val="28"/>
          <w:szCs w:val="28"/>
        </w:rPr>
        <w:t>水洗</w:t>
      </w:r>
      <w:r w:rsidRPr="006A1A35">
        <w:rPr>
          <w:rFonts w:asciiTheme="minorEastAsia" w:hAnsiTheme="minorEastAsia" w:cs="宋体" w:hint="eastAsia"/>
          <w:bCs/>
          <w:sz w:val="28"/>
          <w:szCs w:val="28"/>
        </w:rPr>
        <w:t>生产</w:t>
      </w:r>
      <w:r w:rsidRPr="006A1A35">
        <w:rPr>
          <w:rFonts w:asciiTheme="minorEastAsia" w:hAnsiTheme="minorEastAsia" w:cs="宋体"/>
          <w:bCs/>
          <w:sz w:val="28"/>
          <w:szCs w:val="28"/>
        </w:rPr>
        <w:t>污水</w:t>
      </w:r>
      <w:r w:rsidRPr="006A1A35">
        <w:rPr>
          <w:rFonts w:asciiTheme="minorEastAsia" w:hAnsiTheme="minorEastAsia" w:cs="宋体" w:hint="eastAsia"/>
          <w:bCs/>
          <w:sz w:val="28"/>
          <w:szCs w:val="28"/>
        </w:rPr>
        <w:t>全部</w:t>
      </w:r>
      <w:r>
        <w:rPr>
          <w:rFonts w:asciiTheme="minorEastAsia" w:hAnsiTheme="minorEastAsia" w:cs="宋体" w:hint="eastAsia"/>
          <w:bCs/>
          <w:sz w:val="28"/>
          <w:szCs w:val="28"/>
        </w:rPr>
        <w:t>集中回收，100%循环利用</w:t>
      </w:r>
      <w:r w:rsidRPr="006A1A35">
        <w:rPr>
          <w:rFonts w:asciiTheme="minorEastAsia" w:hAnsiTheme="minorEastAsia" w:cs="宋体" w:hint="eastAsia"/>
          <w:bCs/>
          <w:sz w:val="28"/>
          <w:szCs w:val="28"/>
        </w:rPr>
        <w:t>，</w:t>
      </w:r>
      <w:r>
        <w:rPr>
          <w:rFonts w:asciiTheme="minorEastAsia" w:hAnsiTheme="minorEastAsia" w:cs="宋体" w:hint="eastAsia"/>
          <w:bCs/>
          <w:sz w:val="28"/>
          <w:szCs w:val="28"/>
        </w:rPr>
        <w:t>没有外排</w:t>
      </w:r>
      <w:r w:rsidRPr="006A1A35">
        <w:rPr>
          <w:rFonts w:asciiTheme="minorEastAsia" w:hAnsiTheme="minorEastAsia" w:cs="宋体" w:hint="eastAsia"/>
          <w:bCs/>
          <w:sz w:val="28"/>
          <w:szCs w:val="28"/>
        </w:rPr>
        <w:t>。</w:t>
      </w:r>
    </w:p>
    <w:p w:rsidR="00696D21" w:rsidRDefault="00696D21" w:rsidP="00F341F8">
      <w:pPr>
        <w:spacing w:line="440" w:lineRule="exact"/>
        <w:ind w:left="420"/>
        <w:rPr>
          <w:rFonts w:asciiTheme="minorEastAsia" w:hAnsiTheme="minorEastAsia" w:cs="宋体"/>
          <w:bCs/>
          <w:sz w:val="28"/>
          <w:szCs w:val="28"/>
        </w:rPr>
      </w:pPr>
      <w:r>
        <w:rPr>
          <w:rFonts w:asciiTheme="minorEastAsia" w:hAnsiTheme="minorEastAsia" w:cs="宋体" w:hint="eastAsia"/>
          <w:bCs/>
          <w:sz w:val="28"/>
          <w:szCs w:val="28"/>
        </w:rPr>
        <w:t xml:space="preserve">    矿山居住人员少，</w:t>
      </w:r>
      <w:r w:rsidRPr="006A1A35">
        <w:rPr>
          <w:rFonts w:asciiTheme="minorEastAsia" w:hAnsiTheme="minorEastAsia" w:cs="宋体"/>
          <w:bCs/>
          <w:sz w:val="28"/>
          <w:szCs w:val="28"/>
        </w:rPr>
        <w:t>生活区</w:t>
      </w:r>
      <w:r>
        <w:rPr>
          <w:rFonts w:asciiTheme="minorEastAsia" w:hAnsiTheme="minorEastAsia" w:cs="宋体" w:hint="eastAsia"/>
          <w:bCs/>
          <w:sz w:val="28"/>
          <w:szCs w:val="28"/>
        </w:rPr>
        <w:t>产生的污水量不多，利用水管</w:t>
      </w:r>
      <w:r w:rsidRPr="006A1A35">
        <w:rPr>
          <w:rFonts w:asciiTheme="minorEastAsia" w:hAnsiTheme="minorEastAsia" w:cs="宋体" w:hint="eastAsia"/>
          <w:bCs/>
          <w:sz w:val="28"/>
          <w:szCs w:val="28"/>
        </w:rPr>
        <w:t>排</w:t>
      </w:r>
      <w:r>
        <w:rPr>
          <w:rFonts w:asciiTheme="minorEastAsia" w:hAnsiTheme="minorEastAsia" w:cs="宋体" w:hint="eastAsia"/>
          <w:bCs/>
          <w:sz w:val="28"/>
          <w:szCs w:val="28"/>
        </w:rPr>
        <w:t>至</w:t>
      </w:r>
      <w:r w:rsidRPr="006A1A35">
        <w:rPr>
          <w:rFonts w:asciiTheme="minorEastAsia" w:hAnsiTheme="minorEastAsia" w:cs="宋体" w:hint="eastAsia"/>
          <w:bCs/>
          <w:sz w:val="28"/>
          <w:szCs w:val="28"/>
        </w:rPr>
        <w:t>沉淀池沉淀</w:t>
      </w:r>
      <w:r>
        <w:rPr>
          <w:rFonts w:asciiTheme="minorEastAsia" w:hAnsiTheme="minorEastAsia" w:cs="宋体" w:hint="eastAsia"/>
          <w:bCs/>
          <w:sz w:val="28"/>
          <w:szCs w:val="28"/>
        </w:rPr>
        <w:t>，再经生产区排水沟引至路口</w:t>
      </w:r>
      <w:r w:rsidRPr="006A1A35">
        <w:rPr>
          <w:rFonts w:asciiTheme="minorEastAsia" w:hAnsiTheme="minorEastAsia" w:cs="宋体" w:hint="eastAsia"/>
          <w:bCs/>
          <w:sz w:val="28"/>
          <w:szCs w:val="28"/>
        </w:rPr>
        <w:t>沉淀池沉淀达标</w:t>
      </w:r>
      <w:r>
        <w:rPr>
          <w:rFonts w:asciiTheme="minorEastAsia" w:hAnsiTheme="minorEastAsia" w:cs="宋体" w:hint="eastAsia"/>
          <w:bCs/>
          <w:sz w:val="28"/>
          <w:szCs w:val="28"/>
        </w:rPr>
        <w:t>后</w:t>
      </w:r>
      <w:r w:rsidRPr="006A1A35">
        <w:rPr>
          <w:rFonts w:asciiTheme="minorEastAsia" w:hAnsiTheme="minorEastAsia" w:cs="宋体"/>
          <w:bCs/>
          <w:sz w:val="28"/>
          <w:szCs w:val="28"/>
        </w:rPr>
        <w:t>排放</w:t>
      </w:r>
      <w:r>
        <w:rPr>
          <w:rFonts w:asciiTheme="minorEastAsia" w:hAnsiTheme="minorEastAsia" w:cs="宋体" w:hint="eastAsia"/>
          <w:bCs/>
          <w:sz w:val="28"/>
          <w:szCs w:val="28"/>
        </w:rPr>
        <w:t>。因水量小，未</w:t>
      </w:r>
      <w:r w:rsidRPr="00825ABE">
        <w:rPr>
          <w:rFonts w:asciiTheme="minorEastAsia" w:hAnsiTheme="minorEastAsia" w:cs="宋体" w:hint="eastAsia"/>
          <w:bCs/>
          <w:sz w:val="28"/>
          <w:szCs w:val="28"/>
        </w:rPr>
        <w:t>用于工业场地浇灌绿化、洒水降尘或其他综合利用</w:t>
      </w:r>
      <w:r>
        <w:rPr>
          <w:rFonts w:asciiTheme="minorEastAsia" w:hAnsiTheme="minorEastAsia" w:cs="宋体" w:hint="eastAsia"/>
          <w:bCs/>
          <w:sz w:val="28"/>
          <w:szCs w:val="28"/>
        </w:rPr>
        <w:t>。</w:t>
      </w:r>
    </w:p>
    <w:p w:rsidR="00B87687" w:rsidRDefault="00696D21" w:rsidP="00F341F8">
      <w:pPr>
        <w:spacing w:line="440" w:lineRule="exact"/>
        <w:ind w:left="420"/>
        <w:rPr>
          <w:rFonts w:asciiTheme="minorEastAsia" w:hAnsiTheme="minorEastAsia" w:cs="仿宋_GB2312"/>
          <w:sz w:val="28"/>
          <w:szCs w:val="28"/>
        </w:rPr>
      </w:pPr>
      <w:r>
        <w:rPr>
          <w:rFonts w:asciiTheme="minorEastAsia" w:hAnsiTheme="minorEastAsia" w:cs="仿宋_GB2312" w:hint="eastAsia"/>
          <w:sz w:val="28"/>
          <w:szCs w:val="28"/>
        </w:rPr>
        <w:t xml:space="preserve">  </w:t>
      </w:r>
    </w:p>
    <w:p w:rsidR="00696D21" w:rsidRDefault="00696D21" w:rsidP="00F341F8">
      <w:pPr>
        <w:spacing w:line="440" w:lineRule="exact"/>
        <w:ind w:left="420"/>
        <w:rPr>
          <w:rFonts w:asciiTheme="minorEastAsia" w:hAnsiTheme="minorEastAsia" w:cs="仿宋_GB2312"/>
          <w:b/>
          <w:sz w:val="28"/>
          <w:szCs w:val="28"/>
        </w:rPr>
      </w:pPr>
      <w:r>
        <w:rPr>
          <w:rFonts w:asciiTheme="minorEastAsia" w:hAnsiTheme="minorEastAsia" w:cs="仿宋_GB2312" w:hint="eastAsia"/>
          <w:sz w:val="28"/>
          <w:szCs w:val="28"/>
        </w:rPr>
        <w:lastRenderedPageBreak/>
        <w:t xml:space="preserve">  </w:t>
      </w:r>
      <w:r w:rsidRPr="00504038">
        <w:rPr>
          <w:rFonts w:asciiTheme="minorEastAsia" w:hAnsiTheme="minorEastAsia" w:cs="仿宋_GB2312" w:hint="eastAsia"/>
          <w:b/>
          <w:sz w:val="28"/>
          <w:szCs w:val="28"/>
        </w:rPr>
        <w:t>（</w:t>
      </w:r>
      <w:r>
        <w:rPr>
          <w:rFonts w:asciiTheme="minorEastAsia" w:hAnsiTheme="minorEastAsia" w:cs="仿宋_GB2312" w:hint="eastAsia"/>
          <w:b/>
          <w:sz w:val="28"/>
          <w:szCs w:val="28"/>
        </w:rPr>
        <w:t>四</w:t>
      </w:r>
      <w:r w:rsidRPr="00504038">
        <w:rPr>
          <w:rFonts w:asciiTheme="minorEastAsia" w:hAnsiTheme="minorEastAsia" w:cs="仿宋_GB2312" w:hint="eastAsia"/>
          <w:b/>
          <w:sz w:val="28"/>
          <w:szCs w:val="28"/>
        </w:rPr>
        <w:t>）绿色低碳</w:t>
      </w:r>
    </w:p>
    <w:p w:rsidR="00696D21" w:rsidRDefault="00696D21" w:rsidP="00F341F8">
      <w:pPr>
        <w:spacing w:line="440" w:lineRule="exact"/>
        <w:ind w:left="420"/>
        <w:rPr>
          <w:rFonts w:asciiTheme="minorEastAsia" w:hAnsiTheme="minorEastAsia" w:cs="仿宋_GB2312"/>
          <w:sz w:val="28"/>
          <w:szCs w:val="28"/>
        </w:rPr>
      </w:pPr>
      <w:r>
        <w:rPr>
          <w:rFonts w:asciiTheme="minorEastAsia" w:hAnsiTheme="minorEastAsia" w:cs="仿宋_GB2312" w:hint="eastAsia"/>
          <w:b/>
          <w:sz w:val="28"/>
          <w:szCs w:val="28"/>
        </w:rPr>
        <w:t xml:space="preserve">    </w:t>
      </w:r>
      <w:r w:rsidRPr="00D010AD">
        <w:rPr>
          <w:rFonts w:asciiTheme="minorEastAsia" w:hAnsiTheme="minorEastAsia" w:cs="仿宋_GB2312" w:hint="eastAsia"/>
          <w:sz w:val="28"/>
          <w:szCs w:val="28"/>
        </w:rPr>
        <w:t>本项</w:t>
      </w:r>
      <w:r>
        <w:rPr>
          <w:rFonts w:asciiTheme="minorEastAsia" w:hAnsiTheme="minorEastAsia" w:cs="仿宋_GB2312" w:hint="eastAsia"/>
          <w:sz w:val="28"/>
          <w:szCs w:val="28"/>
        </w:rPr>
        <w:t>工作存在的不足和主要问题为：</w:t>
      </w:r>
      <w:r w:rsidRPr="00D010AD">
        <w:rPr>
          <w:rFonts w:asciiTheme="minorEastAsia" w:hAnsiTheme="minorEastAsia" w:cs="仿宋_GB2312" w:hint="eastAsia"/>
          <w:sz w:val="28"/>
          <w:szCs w:val="28"/>
        </w:rPr>
        <w:t>节能降耗</w:t>
      </w:r>
      <w:r>
        <w:rPr>
          <w:rFonts w:asciiTheme="minorEastAsia" w:hAnsiTheme="minorEastAsia" w:cs="仿宋_GB2312" w:hint="eastAsia"/>
          <w:sz w:val="28"/>
          <w:szCs w:val="28"/>
        </w:rPr>
        <w:t>中</w:t>
      </w:r>
      <w:r w:rsidRPr="0032341E">
        <w:rPr>
          <w:rFonts w:asciiTheme="minorEastAsia" w:hAnsiTheme="minorEastAsia" w:cs="仿宋_GB2312" w:hint="eastAsia"/>
          <w:sz w:val="28"/>
          <w:szCs w:val="28"/>
        </w:rPr>
        <w:t>能源管理体系</w:t>
      </w:r>
      <w:r>
        <w:rPr>
          <w:rFonts w:asciiTheme="minorEastAsia" w:hAnsiTheme="minorEastAsia" w:cs="仿宋_GB2312" w:hint="eastAsia"/>
          <w:sz w:val="28"/>
          <w:szCs w:val="28"/>
        </w:rPr>
        <w:t>和</w:t>
      </w:r>
      <w:r w:rsidRPr="00E55903">
        <w:rPr>
          <w:rFonts w:asciiTheme="minorEastAsia" w:hAnsiTheme="minorEastAsia" w:cs="仿宋_GB2312" w:hint="eastAsia"/>
          <w:sz w:val="28"/>
          <w:szCs w:val="28"/>
        </w:rPr>
        <w:t>单位产品能耗</w:t>
      </w:r>
      <w:r>
        <w:rPr>
          <w:rFonts w:asciiTheme="minorEastAsia" w:hAnsiTheme="minorEastAsia" w:cs="仿宋_GB2312" w:hint="eastAsia"/>
          <w:sz w:val="28"/>
          <w:szCs w:val="28"/>
        </w:rPr>
        <w:t>及</w:t>
      </w:r>
      <w:r w:rsidRPr="00E55903">
        <w:rPr>
          <w:rFonts w:asciiTheme="minorEastAsia" w:hAnsiTheme="minorEastAsia" w:cs="仿宋_GB2312" w:hint="eastAsia"/>
          <w:sz w:val="28"/>
          <w:szCs w:val="28"/>
        </w:rPr>
        <w:t>碳排放核算</w:t>
      </w:r>
      <w:r>
        <w:rPr>
          <w:rFonts w:asciiTheme="minorEastAsia" w:hAnsiTheme="minorEastAsia" w:cs="仿宋_GB2312" w:hint="eastAsia"/>
          <w:sz w:val="28"/>
          <w:szCs w:val="28"/>
        </w:rPr>
        <w:t>，未能制定管理计划，没有设定能耗指标，未对矿区内的温室气体排放进行核算。其余指标基本达到规定要求。</w:t>
      </w:r>
    </w:p>
    <w:p w:rsidR="00696D21" w:rsidRPr="00610810" w:rsidRDefault="00696D21" w:rsidP="00F341F8">
      <w:pPr>
        <w:spacing w:line="440" w:lineRule="exact"/>
        <w:ind w:left="420"/>
        <w:rPr>
          <w:rFonts w:asciiTheme="minorEastAsia" w:hAnsiTheme="minorEastAsia" w:cs="仿宋_GB2312"/>
          <w:b/>
          <w:sz w:val="28"/>
          <w:szCs w:val="28"/>
        </w:rPr>
      </w:pPr>
      <w:r>
        <w:rPr>
          <w:rFonts w:asciiTheme="minorEastAsia" w:hAnsiTheme="minorEastAsia" w:cs="仿宋_GB2312" w:hint="eastAsia"/>
          <w:sz w:val="28"/>
          <w:szCs w:val="28"/>
        </w:rPr>
        <w:t xml:space="preserve">    </w:t>
      </w:r>
      <w:r w:rsidRPr="00610810">
        <w:rPr>
          <w:rFonts w:asciiTheme="minorEastAsia" w:hAnsiTheme="minorEastAsia" w:cs="仿宋_GB2312" w:hint="eastAsia"/>
          <w:b/>
          <w:sz w:val="28"/>
          <w:szCs w:val="28"/>
        </w:rPr>
        <w:t>（五）生态修复与环境治理</w:t>
      </w:r>
    </w:p>
    <w:p w:rsidR="00696D21" w:rsidRDefault="00696D21" w:rsidP="00F341F8">
      <w:pPr>
        <w:spacing w:line="500" w:lineRule="exact"/>
        <w:ind w:left="420" w:firstLineChars="200" w:firstLine="560"/>
        <w:rPr>
          <w:rFonts w:asciiTheme="minorEastAsia" w:hAnsiTheme="minorEastAsia" w:cs="仿宋_GB2312"/>
          <w:sz w:val="28"/>
          <w:szCs w:val="28"/>
        </w:rPr>
      </w:pPr>
      <w:r>
        <w:rPr>
          <w:rFonts w:asciiTheme="minorEastAsia" w:hAnsiTheme="minorEastAsia" w:cs="仿宋_GB2312" w:hint="eastAsia"/>
          <w:sz w:val="28"/>
          <w:szCs w:val="28"/>
        </w:rPr>
        <w:t xml:space="preserve">    </w:t>
      </w:r>
      <w:r w:rsidRPr="00D010AD">
        <w:rPr>
          <w:rFonts w:asciiTheme="minorEastAsia" w:hAnsiTheme="minorEastAsia" w:cs="仿宋_GB2312" w:hint="eastAsia"/>
          <w:sz w:val="28"/>
          <w:szCs w:val="28"/>
        </w:rPr>
        <w:t>本项</w:t>
      </w:r>
      <w:r>
        <w:rPr>
          <w:rFonts w:asciiTheme="minorEastAsia" w:hAnsiTheme="minorEastAsia" w:cs="仿宋_GB2312" w:hint="eastAsia"/>
          <w:sz w:val="28"/>
          <w:szCs w:val="28"/>
        </w:rPr>
        <w:t>工作存在的不足和主要问题为：</w:t>
      </w:r>
    </w:p>
    <w:p w:rsidR="00696D21" w:rsidRDefault="00696D21" w:rsidP="00F341F8">
      <w:pPr>
        <w:spacing w:line="500" w:lineRule="exact"/>
        <w:ind w:left="420" w:firstLineChars="200" w:firstLine="560"/>
        <w:rPr>
          <w:rFonts w:asciiTheme="minorEastAsia" w:hAnsiTheme="minorEastAsia"/>
          <w:sz w:val="28"/>
          <w:szCs w:val="28"/>
        </w:rPr>
      </w:pPr>
      <w:r>
        <w:rPr>
          <w:rFonts w:asciiTheme="minorEastAsia" w:hAnsiTheme="minorEastAsia" w:cs="仿宋_GB2312" w:hint="eastAsia"/>
          <w:sz w:val="28"/>
          <w:szCs w:val="28"/>
        </w:rPr>
        <w:t>矿山开采</w:t>
      </w:r>
      <w:r w:rsidRPr="00F74851">
        <w:rPr>
          <w:rFonts w:asciiTheme="minorEastAsia" w:hAnsiTheme="minorEastAsia" w:hint="eastAsia"/>
          <w:sz w:val="28"/>
          <w:szCs w:val="28"/>
        </w:rPr>
        <w:t>平台及边坡已种植同周边环境相适应的松树</w:t>
      </w:r>
      <w:r>
        <w:rPr>
          <w:rFonts w:asciiTheme="minorEastAsia" w:hAnsiTheme="minorEastAsia" w:hint="eastAsia"/>
          <w:sz w:val="28"/>
          <w:szCs w:val="28"/>
        </w:rPr>
        <w:t>、木荷</w:t>
      </w:r>
      <w:r w:rsidRPr="00F74851">
        <w:rPr>
          <w:rFonts w:asciiTheme="minorEastAsia" w:hAnsiTheme="minorEastAsia" w:hint="eastAsia"/>
          <w:sz w:val="28"/>
          <w:szCs w:val="28"/>
        </w:rPr>
        <w:t>等植物</w:t>
      </w:r>
      <w:r>
        <w:rPr>
          <w:rFonts w:asciiTheme="minorEastAsia" w:hAnsiTheme="minorEastAsia" w:hint="eastAsia"/>
          <w:sz w:val="28"/>
          <w:szCs w:val="28"/>
        </w:rPr>
        <w:t>，但效果不显著，应利用上半年雨季时节，</w:t>
      </w:r>
      <w:r>
        <w:rPr>
          <w:rFonts w:asciiTheme="minorEastAsia" w:hAnsiTheme="minorEastAsia" w:hint="eastAsia"/>
          <w:kern w:val="0"/>
          <w:sz w:val="28"/>
          <w:szCs w:val="28"/>
        </w:rPr>
        <w:t>播撒宽叶雀稗草籽、</w:t>
      </w:r>
      <w:r w:rsidRPr="00F74851">
        <w:rPr>
          <w:rFonts w:asciiTheme="minorEastAsia" w:hAnsiTheme="minorEastAsia" w:hint="eastAsia"/>
          <w:sz w:val="28"/>
          <w:szCs w:val="28"/>
        </w:rPr>
        <w:t>葛藤</w:t>
      </w:r>
      <w:r>
        <w:rPr>
          <w:rFonts w:asciiTheme="minorEastAsia" w:hAnsiTheme="minorEastAsia" w:hint="eastAsia"/>
          <w:sz w:val="28"/>
          <w:szCs w:val="28"/>
        </w:rPr>
        <w:t>爬藤类</w:t>
      </w:r>
      <w:r w:rsidRPr="00F74851">
        <w:rPr>
          <w:rFonts w:asciiTheme="minorEastAsia" w:hAnsiTheme="minorEastAsia" w:hint="eastAsia"/>
          <w:sz w:val="28"/>
          <w:szCs w:val="28"/>
        </w:rPr>
        <w:t>等</w:t>
      </w:r>
      <w:r>
        <w:rPr>
          <w:rFonts w:asciiTheme="minorEastAsia" w:hAnsiTheme="minorEastAsia" w:hint="eastAsia"/>
          <w:sz w:val="28"/>
          <w:szCs w:val="28"/>
        </w:rPr>
        <w:t>植物，并加强管护。</w:t>
      </w:r>
    </w:p>
    <w:p w:rsidR="00696D21" w:rsidRDefault="00696D21" w:rsidP="00F341F8">
      <w:pPr>
        <w:spacing w:line="440" w:lineRule="exact"/>
        <w:ind w:left="420" w:firstLineChars="200" w:firstLine="560"/>
        <w:rPr>
          <w:rFonts w:asciiTheme="minorEastAsia" w:hAnsiTheme="minorEastAsia"/>
          <w:sz w:val="28"/>
          <w:szCs w:val="28"/>
        </w:rPr>
      </w:pPr>
      <w:r w:rsidRPr="001555C5">
        <w:rPr>
          <w:rFonts w:asciiTheme="minorEastAsia" w:hAnsiTheme="minorEastAsia" w:hint="eastAsia"/>
          <w:sz w:val="28"/>
          <w:szCs w:val="28"/>
        </w:rPr>
        <w:t>排土场</w:t>
      </w:r>
      <w:r>
        <w:rPr>
          <w:rFonts w:asciiTheme="minorEastAsia" w:hAnsiTheme="minorEastAsia" w:hint="eastAsia"/>
          <w:sz w:val="28"/>
          <w:szCs w:val="28"/>
        </w:rPr>
        <w:t>应</w:t>
      </w:r>
      <w:r w:rsidRPr="001555C5">
        <w:rPr>
          <w:rFonts w:asciiTheme="minorEastAsia" w:hAnsiTheme="minorEastAsia" w:hint="eastAsia"/>
          <w:sz w:val="28"/>
          <w:szCs w:val="28"/>
        </w:rPr>
        <w:t>采取</w:t>
      </w:r>
      <w:r w:rsidRPr="00E25DF0">
        <w:rPr>
          <w:rFonts w:asciiTheme="minorEastAsia" w:hAnsiTheme="minorEastAsia" w:hint="eastAsia"/>
          <w:sz w:val="28"/>
          <w:szCs w:val="28"/>
        </w:rPr>
        <w:t>“</w:t>
      </w:r>
      <w:r w:rsidRPr="008C3E88">
        <w:rPr>
          <w:rFonts w:asciiTheme="minorEastAsia" w:hAnsiTheme="minorEastAsia" w:hint="eastAsia"/>
          <w:sz w:val="28"/>
          <w:szCs w:val="28"/>
        </w:rPr>
        <w:t>上拦下挡”等防患措施，排土场前沿</w:t>
      </w:r>
      <w:r>
        <w:rPr>
          <w:rFonts w:asciiTheme="minorEastAsia" w:hAnsiTheme="minorEastAsia" w:hint="eastAsia"/>
          <w:sz w:val="28"/>
          <w:szCs w:val="28"/>
        </w:rPr>
        <w:t>土</w:t>
      </w:r>
      <w:r w:rsidRPr="008C3E88">
        <w:rPr>
          <w:rFonts w:asciiTheme="minorEastAsia" w:hAnsiTheme="minorEastAsia" w:hint="eastAsia"/>
          <w:sz w:val="28"/>
          <w:szCs w:val="28"/>
        </w:rPr>
        <w:t>砌修筑挡墙</w:t>
      </w:r>
      <w:r>
        <w:rPr>
          <w:rFonts w:asciiTheme="minorEastAsia" w:hAnsiTheme="minorEastAsia" w:hint="eastAsia"/>
          <w:sz w:val="28"/>
          <w:szCs w:val="28"/>
        </w:rPr>
        <w:t>，并开挖排水沟，引至下部公路边沉淀池</w:t>
      </w:r>
      <w:r w:rsidRPr="008C3E88">
        <w:rPr>
          <w:rFonts w:asciiTheme="minorEastAsia" w:hAnsiTheme="minorEastAsia" w:hint="eastAsia"/>
          <w:sz w:val="28"/>
          <w:szCs w:val="28"/>
        </w:rPr>
        <w:t>；排土场上方</w:t>
      </w:r>
      <w:r>
        <w:rPr>
          <w:rFonts w:asciiTheme="minorEastAsia" w:hAnsiTheme="minorEastAsia" w:hint="eastAsia"/>
          <w:sz w:val="28"/>
          <w:szCs w:val="28"/>
        </w:rPr>
        <w:t>公路内</w:t>
      </w:r>
      <w:r w:rsidRPr="008C3E88">
        <w:rPr>
          <w:rFonts w:asciiTheme="minorEastAsia" w:hAnsiTheme="minorEastAsia" w:hint="eastAsia"/>
          <w:sz w:val="28"/>
          <w:szCs w:val="28"/>
        </w:rPr>
        <w:t>侧设置</w:t>
      </w:r>
      <w:r w:rsidRPr="001555C5">
        <w:rPr>
          <w:rFonts w:asciiTheme="minorEastAsia" w:hAnsiTheme="minorEastAsia" w:hint="eastAsia"/>
          <w:sz w:val="28"/>
          <w:szCs w:val="28"/>
        </w:rPr>
        <w:t>截水沟，</w:t>
      </w:r>
      <w:r w:rsidRPr="008C3E88">
        <w:rPr>
          <w:rFonts w:asciiTheme="minorEastAsia" w:hAnsiTheme="minorEastAsia" w:hint="eastAsia"/>
          <w:sz w:val="28"/>
          <w:szCs w:val="28"/>
        </w:rPr>
        <w:t>防止地表</w:t>
      </w:r>
      <w:r>
        <w:rPr>
          <w:rFonts w:asciiTheme="minorEastAsia" w:hAnsiTheme="minorEastAsia" w:hint="eastAsia"/>
          <w:sz w:val="28"/>
          <w:szCs w:val="28"/>
        </w:rPr>
        <w:t>雨水</w:t>
      </w:r>
      <w:r w:rsidRPr="008C3E88">
        <w:rPr>
          <w:rFonts w:asciiTheme="minorEastAsia" w:hAnsiTheme="minorEastAsia" w:hint="eastAsia"/>
          <w:sz w:val="28"/>
          <w:szCs w:val="28"/>
        </w:rPr>
        <w:t>冲刷，引发排土场失稳；场内平台采用推土机或装载机整平，并形成2%的反向坡度，将雨水流至排土场</w:t>
      </w:r>
      <w:r>
        <w:rPr>
          <w:rFonts w:asciiTheme="minorEastAsia" w:hAnsiTheme="minorEastAsia" w:hint="eastAsia"/>
          <w:sz w:val="28"/>
          <w:szCs w:val="28"/>
        </w:rPr>
        <w:t>公路</w:t>
      </w:r>
      <w:r w:rsidRPr="008C3E88">
        <w:rPr>
          <w:rFonts w:asciiTheme="minorEastAsia" w:hAnsiTheme="minorEastAsia" w:hint="eastAsia"/>
          <w:sz w:val="28"/>
          <w:szCs w:val="28"/>
        </w:rPr>
        <w:t>内侧水沟，</w:t>
      </w:r>
      <w:r>
        <w:rPr>
          <w:rFonts w:asciiTheme="minorEastAsia" w:hAnsiTheme="minorEastAsia" w:hint="eastAsia"/>
          <w:sz w:val="28"/>
          <w:szCs w:val="28"/>
        </w:rPr>
        <w:t>通过</w:t>
      </w:r>
      <w:r w:rsidRPr="008C3E88">
        <w:rPr>
          <w:rFonts w:asciiTheme="minorEastAsia" w:hAnsiTheme="minorEastAsia" w:hint="eastAsia"/>
          <w:sz w:val="28"/>
          <w:szCs w:val="28"/>
        </w:rPr>
        <w:t>截</w:t>
      </w:r>
      <w:r>
        <w:rPr>
          <w:rFonts w:asciiTheme="minorEastAsia" w:hAnsiTheme="minorEastAsia" w:hint="eastAsia"/>
          <w:sz w:val="28"/>
          <w:szCs w:val="28"/>
        </w:rPr>
        <w:t>水</w:t>
      </w:r>
      <w:r w:rsidRPr="008C3E88">
        <w:rPr>
          <w:rFonts w:asciiTheme="minorEastAsia" w:hAnsiTheme="minorEastAsia" w:hint="eastAsia"/>
          <w:sz w:val="28"/>
          <w:szCs w:val="28"/>
        </w:rPr>
        <w:t>沟</w:t>
      </w:r>
      <w:r>
        <w:rPr>
          <w:rFonts w:asciiTheme="minorEastAsia" w:hAnsiTheme="minorEastAsia" w:hint="eastAsia"/>
          <w:sz w:val="28"/>
          <w:szCs w:val="28"/>
        </w:rPr>
        <w:t>引至下部沉淀池沉淀。其排土场污水应通过沉淀池沉淀达标后排放</w:t>
      </w:r>
      <w:r w:rsidRPr="008C3E88">
        <w:rPr>
          <w:rFonts w:asciiTheme="minorEastAsia" w:hAnsiTheme="minorEastAsia" w:hint="eastAsia"/>
          <w:sz w:val="28"/>
          <w:szCs w:val="28"/>
        </w:rPr>
        <w:t>。</w:t>
      </w:r>
    </w:p>
    <w:p w:rsidR="00696D21" w:rsidRPr="008B3944" w:rsidRDefault="00696D21" w:rsidP="00F341F8">
      <w:pPr>
        <w:spacing w:line="440" w:lineRule="exact"/>
        <w:ind w:left="420"/>
        <w:rPr>
          <w:rFonts w:asciiTheme="minorEastAsia" w:hAnsiTheme="minorEastAsia" w:cs="仿宋_GB2312"/>
          <w:sz w:val="28"/>
          <w:szCs w:val="28"/>
        </w:rPr>
      </w:pPr>
      <w:r>
        <w:rPr>
          <w:rFonts w:asciiTheme="minorEastAsia" w:hAnsiTheme="minorEastAsia" w:cs="仿宋_GB2312" w:hint="eastAsia"/>
          <w:sz w:val="28"/>
          <w:szCs w:val="28"/>
        </w:rPr>
        <w:t xml:space="preserve">    因矿山</w:t>
      </w:r>
      <w:r w:rsidR="006D60C5">
        <w:rPr>
          <w:rFonts w:asciiTheme="minorEastAsia" w:hAnsiTheme="minorEastAsia" w:cs="仿宋_GB2312" w:hint="eastAsia"/>
          <w:sz w:val="28"/>
          <w:szCs w:val="28"/>
        </w:rPr>
        <w:t>自完成</w:t>
      </w:r>
      <w:r>
        <w:rPr>
          <w:rFonts w:asciiTheme="minorEastAsia" w:hAnsiTheme="minorEastAsia" w:cs="仿宋_GB2312" w:hint="eastAsia"/>
          <w:sz w:val="28"/>
          <w:szCs w:val="28"/>
        </w:rPr>
        <w:t>基建</w:t>
      </w:r>
      <w:r w:rsidR="006D60C5">
        <w:rPr>
          <w:rFonts w:asciiTheme="minorEastAsia" w:hAnsiTheme="minorEastAsia" w:cs="仿宋_GB2312" w:hint="eastAsia"/>
          <w:sz w:val="28"/>
          <w:szCs w:val="28"/>
        </w:rPr>
        <w:t>后，未进行开采</w:t>
      </w:r>
      <w:r>
        <w:rPr>
          <w:rFonts w:asciiTheme="minorEastAsia" w:hAnsiTheme="minorEastAsia" w:cs="仿宋_GB2312" w:hint="eastAsia"/>
          <w:sz w:val="28"/>
          <w:szCs w:val="28"/>
        </w:rPr>
        <w:t>，其矿山环境动态监测系统尚未完善，在矿山投入正常生产后给予补充完善。</w:t>
      </w:r>
    </w:p>
    <w:p w:rsidR="00696D21" w:rsidRDefault="00696D21" w:rsidP="00F341F8">
      <w:pPr>
        <w:spacing w:line="440" w:lineRule="exact"/>
        <w:ind w:left="420"/>
        <w:rPr>
          <w:rFonts w:asciiTheme="minorEastAsia" w:hAnsiTheme="minorEastAsia" w:cs="仿宋_GB2312"/>
          <w:b/>
          <w:sz w:val="28"/>
          <w:szCs w:val="28"/>
        </w:rPr>
      </w:pPr>
      <w:r>
        <w:rPr>
          <w:rFonts w:asciiTheme="minorEastAsia" w:hAnsiTheme="minorEastAsia" w:cs="仿宋_GB2312" w:hint="eastAsia"/>
          <w:b/>
          <w:sz w:val="28"/>
          <w:szCs w:val="28"/>
        </w:rPr>
        <w:t xml:space="preserve">    </w:t>
      </w:r>
      <w:r w:rsidRPr="00B71013">
        <w:rPr>
          <w:rFonts w:asciiTheme="minorEastAsia" w:hAnsiTheme="minorEastAsia" w:cs="仿宋_GB2312" w:hint="eastAsia"/>
          <w:b/>
          <w:sz w:val="28"/>
          <w:szCs w:val="28"/>
        </w:rPr>
        <w:t>（六）</w:t>
      </w:r>
      <w:r w:rsidRPr="00B71013">
        <w:rPr>
          <w:rFonts w:asciiTheme="minorEastAsia" w:hAnsiTheme="minorEastAsia" w:cs="仿宋_GB2312"/>
          <w:b/>
          <w:sz w:val="28"/>
          <w:szCs w:val="28"/>
        </w:rPr>
        <w:t>科技创新与规范管理</w:t>
      </w:r>
    </w:p>
    <w:p w:rsidR="00696D21" w:rsidRPr="00B71013" w:rsidRDefault="00696D21" w:rsidP="00F341F8">
      <w:pPr>
        <w:spacing w:line="440" w:lineRule="exact"/>
        <w:ind w:left="420"/>
        <w:rPr>
          <w:rFonts w:asciiTheme="minorEastAsia" w:hAnsiTheme="minorEastAsia" w:cs="仿宋_GB2312"/>
          <w:b/>
          <w:sz w:val="28"/>
          <w:szCs w:val="28"/>
        </w:rPr>
      </w:pPr>
      <w:r>
        <w:rPr>
          <w:rFonts w:asciiTheme="minorEastAsia" w:hAnsiTheme="minorEastAsia" w:cs="仿宋_GB2312" w:hint="eastAsia"/>
          <w:b/>
          <w:sz w:val="28"/>
          <w:szCs w:val="28"/>
        </w:rPr>
        <w:t xml:space="preserve">    </w:t>
      </w:r>
      <w:r w:rsidRPr="00B71013">
        <w:rPr>
          <w:rFonts w:asciiTheme="minorEastAsia" w:hAnsiTheme="minorEastAsia" w:cs="仿宋_GB2312" w:hint="eastAsia"/>
          <w:sz w:val="28"/>
          <w:szCs w:val="28"/>
        </w:rPr>
        <w:t>集中管控平台</w:t>
      </w:r>
      <w:r>
        <w:rPr>
          <w:rFonts w:asciiTheme="minorEastAsia" w:hAnsiTheme="minorEastAsia" w:cs="仿宋_GB2312" w:hint="eastAsia"/>
          <w:sz w:val="28"/>
          <w:szCs w:val="28"/>
        </w:rPr>
        <w:t>不够完善，矿山未建立生态环境监测管理系统和监控系统。</w:t>
      </w:r>
    </w:p>
    <w:p w:rsidR="00696D21" w:rsidRPr="008C3E88" w:rsidRDefault="00696D21" w:rsidP="00F341F8">
      <w:pPr>
        <w:numPr>
          <w:ilvl w:val="0"/>
          <w:numId w:val="2"/>
        </w:numPr>
        <w:spacing w:line="500" w:lineRule="exact"/>
        <w:ind w:left="420" w:firstLineChars="200" w:firstLine="562"/>
        <w:outlineLvl w:val="0"/>
        <w:rPr>
          <w:rFonts w:asciiTheme="minorEastAsia" w:hAnsiTheme="minorEastAsia" w:cs="宋体"/>
          <w:b/>
          <w:bCs/>
          <w:sz w:val="28"/>
          <w:szCs w:val="28"/>
        </w:rPr>
      </w:pPr>
      <w:r>
        <w:rPr>
          <w:rFonts w:asciiTheme="minorEastAsia" w:hAnsiTheme="minorEastAsia" w:cs="宋体" w:hint="eastAsia"/>
          <w:b/>
          <w:bCs/>
          <w:sz w:val="28"/>
          <w:szCs w:val="28"/>
        </w:rPr>
        <w:t>主要</w:t>
      </w:r>
      <w:r w:rsidRPr="008C3E88">
        <w:rPr>
          <w:rFonts w:asciiTheme="minorEastAsia" w:hAnsiTheme="minorEastAsia" w:cs="宋体" w:hint="eastAsia"/>
          <w:b/>
          <w:bCs/>
          <w:sz w:val="28"/>
          <w:szCs w:val="28"/>
        </w:rPr>
        <w:t>建设</w:t>
      </w:r>
      <w:r>
        <w:rPr>
          <w:rFonts w:asciiTheme="minorEastAsia" w:hAnsiTheme="minorEastAsia" w:cs="宋体" w:hint="eastAsia"/>
          <w:b/>
          <w:bCs/>
          <w:sz w:val="28"/>
          <w:szCs w:val="28"/>
        </w:rPr>
        <w:t>内容</w:t>
      </w:r>
    </w:p>
    <w:p w:rsidR="00696D21" w:rsidRPr="006A1A35" w:rsidRDefault="00696D21" w:rsidP="00F341F8">
      <w:pPr>
        <w:spacing w:line="500" w:lineRule="exact"/>
        <w:ind w:left="420" w:firstLineChars="200" w:firstLine="560"/>
        <w:rPr>
          <w:rFonts w:asciiTheme="minorEastAsia" w:hAnsiTheme="minorEastAsia" w:cs="宋体"/>
          <w:bCs/>
          <w:sz w:val="28"/>
          <w:szCs w:val="28"/>
        </w:rPr>
      </w:pPr>
      <w:r w:rsidRPr="006A1A35">
        <w:rPr>
          <w:rFonts w:asciiTheme="minorEastAsia" w:hAnsiTheme="minorEastAsia" w:cs="宋体" w:hint="eastAsia"/>
          <w:bCs/>
          <w:sz w:val="28"/>
          <w:szCs w:val="28"/>
        </w:rPr>
        <w:t>矿山为</w:t>
      </w:r>
      <w:r>
        <w:rPr>
          <w:rFonts w:asciiTheme="minorEastAsia" w:hAnsiTheme="minorEastAsia" w:cs="宋体" w:hint="eastAsia"/>
          <w:bCs/>
          <w:sz w:val="28"/>
          <w:szCs w:val="28"/>
        </w:rPr>
        <w:t>2021年7月份采矿许可证延续</w:t>
      </w:r>
      <w:r w:rsidRPr="006A1A35">
        <w:rPr>
          <w:rFonts w:asciiTheme="minorEastAsia" w:hAnsiTheme="minorEastAsia" w:cs="宋体" w:hint="eastAsia"/>
          <w:bCs/>
          <w:sz w:val="28"/>
          <w:szCs w:val="28"/>
        </w:rPr>
        <w:t>矿山，</w:t>
      </w:r>
      <w:r>
        <w:rPr>
          <w:rFonts w:asciiTheme="minorEastAsia" w:hAnsiTheme="minorEastAsia" w:cs="宋体" w:hint="eastAsia"/>
          <w:bCs/>
          <w:sz w:val="28"/>
          <w:szCs w:val="28"/>
        </w:rPr>
        <w:t>原矿山仅进行小规模开采，至今累计开采高岭土原矿7.22万吨。现根据</w:t>
      </w:r>
      <w:r w:rsidRPr="008C3E88">
        <w:rPr>
          <w:rFonts w:asciiTheme="minorEastAsia" w:hAnsiTheme="minorEastAsia" w:hint="eastAsia"/>
          <w:sz w:val="28"/>
          <w:szCs w:val="28"/>
        </w:rPr>
        <w:t>福建省自然资源厅等8</w:t>
      </w:r>
      <w:r>
        <w:rPr>
          <w:rFonts w:asciiTheme="minorEastAsia" w:hAnsiTheme="minorEastAsia" w:hint="eastAsia"/>
          <w:sz w:val="28"/>
          <w:szCs w:val="28"/>
        </w:rPr>
        <w:t>部门</w:t>
      </w:r>
      <w:r w:rsidRPr="008C3E88">
        <w:rPr>
          <w:rFonts w:asciiTheme="minorEastAsia" w:hAnsiTheme="minorEastAsia" w:hint="eastAsia"/>
          <w:sz w:val="28"/>
          <w:szCs w:val="28"/>
        </w:rPr>
        <w:t>关于印发《福建省绿色矿山建设管理办法》（闽自然资规〔2024〕3号</w:t>
      </w:r>
      <w:r w:rsidRPr="008C3E88">
        <w:rPr>
          <w:rFonts w:asciiTheme="minorEastAsia" w:hAnsiTheme="minorEastAsia"/>
          <w:sz w:val="28"/>
          <w:szCs w:val="28"/>
        </w:rPr>
        <w:t>）</w:t>
      </w:r>
      <w:r>
        <w:rPr>
          <w:rFonts w:asciiTheme="minorEastAsia" w:hAnsiTheme="minorEastAsia" w:hint="eastAsia"/>
          <w:sz w:val="28"/>
          <w:szCs w:val="28"/>
        </w:rPr>
        <w:t>的要求，</w:t>
      </w:r>
      <w:r>
        <w:rPr>
          <w:rFonts w:asciiTheme="minorEastAsia" w:hAnsiTheme="minorEastAsia" w:cs="宋体" w:hint="eastAsia"/>
          <w:bCs/>
          <w:sz w:val="28"/>
          <w:szCs w:val="28"/>
        </w:rPr>
        <w:t>将</w:t>
      </w:r>
      <w:r w:rsidRPr="006A1A35">
        <w:rPr>
          <w:rFonts w:asciiTheme="minorEastAsia" w:hAnsiTheme="minorEastAsia" w:cs="宋体"/>
          <w:bCs/>
          <w:sz w:val="28"/>
          <w:szCs w:val="28"/>
        </w:rPr>
        <w:t>绿色矿山建设</w:t>
      </w:r>
      <w:r>
        <w:rPr>
          <w:rFonts w:asciiTheme="minorEastAsia" w:hAnsiTheme="minorEastAsia" w:cs="宋体" w:hint="eastAsia"/>
          <w:bCs/>
          <w:sz w:val="28"/>
          <w:szCs w:val="28"/>
        </w:rPr>
        <w:t>贯穿矿产资源开发全过程。矿山在采矿证延续后，加快升级改造，</w:t>
      </w:r>
      <w:r w:rsidRPr="006A1A35">
        <w:rPr>
          <w:rFonts w:asciiTheme="minorEastAsia" w:hAnsiTheme="minorEastAsia" w:cs="宋体" w:hint="eastAsia"/>
          <w:bCs/>
          <w:sz w:val="28"/>
          <w:szCs w:val="28"/>
        </w:rPr>
        <w:t>积极开展</w:t>
      </w:r>
      <w:r w:rsidRPr="006A1A35">
        <w:rPr>
          <w:rFonts w:asciiTheme="minorEastAsia" w:hAnsiTheme="minorEastAsia" w:cs="宋体"/>
          <w:bCs/>
          <w:sz w:val="28"/>
          <w:szCs w:val="28"/>
        </w:rPr>
        <w:t>绿色矿山建设</w:t>
      </w:r>
      <w:r w:rsidRPr="006A1A35">
        <w:rPr>
          <w:rFonts w:asciiTheme="minorEastAsia" w:hAnsiTheme="minorEastAsia" w:cs="宋体" w:hint="eastAsia"/>
          <w:bCs/>
          <w:sz w:val="28"/>
          <w:szCs w:val="28"/>
        </w:rPr>
        <w:t>，通</w:t>
      </w:r>
      <w:r w:rsidRPr="006A1A35">
        <w:rPr>
          <w:rFonts w:asciiTheme="minorEastAsia" w:hAnsiTheme="minorEastAsia" w:cs="宋体"/>
          <w:bCs/>
          <w:sz w:val="28"/>
          <w:szCs w:val="28"/>
        </w:rPr>
        <w:t>过</w:t>
      </w:r>
      <w:r>
        <w:rPr>
          <w:rFonts w:asciiTheme="minorEastAsia" w:hAnsiTheme="minorEastAsia" w:cs="宋体" w:hint="eastAsia"/>
          <w:bCs/>
          <w:sz w:val="28"/>
          <w:szCs w:val="28"/>
        </w:rPr>
        <w:t>对照省级绿色矿山建设评价指标</w:t>
      </w:r>
      <w:r w:rsidRPr="006A1A35">
        <w:rPr>
          <w:rFonts w:asciiTheme="minorEastAsia" w:hAnsiTheme="minorEastAsia" w:cs="宋体"/>
          <w:bCs/>
          <w:sz w:val="28"/>
          <w:szCs w:val="28"/>
        </w:rPr>
        <w:t>，其绿色矿山建设</w:t>
      </w:r>
      <w:r>
        <w:rPr>
          <w:rFonts w:asciiTheme="minorEastAsia" w:hAnsiTheme="minorEastAsia" w:cs="宋体" w:hint="eastAsia"/>
          <w:bCs/>
          <w:sz w:val="28"/>
          <w:szCs w:val="28"/>
        </w:rPr>
        <w:t>存在不足，</w:t>
      </w:r>
      <w:r w:rsidRPr="006A1A35">
        <w:rPr>
          <w:rFonts w:asciiTheme="minorEastAsia" w:hAnsiTheme="minorEastAsia" w:cs="宋体" w:hint="eastAsia"/>
          <w:bCs/>
          <w:sz w:val="28"/>
          <w:szCs w:val="28"/>
        </w:rPr>
        <w:t>下步需开展的</w:t>
      </w:r>
      <w:r>
        <w:rPr>
          <w:rFonts w:asciiTheme="minorEastAsia" w:hAnsiTheme="minorEastAsia" w:cs="宋体" w:hint="eastAsia"/>
          <w:bCs/>
          <w:sz w:val="28"/>
          <w:szCs w:val="28"/>
        </w:rPr>
        <w:t>主要</w:t>
      </w:r>
      <w:r w:rsidRPr="006A1A35">
        <w:rPr>
          <w:rFonts w:asciiTheme="minorEastAsia" w:hAnsiTheme="minorEastAsia" w:cs="宋体"/>
          <w:bCs/>
          <w:sz w:val="28"/>
          <w:szCs w:val="28"/>
        </w:rPr>
        <w:t>绿色矿山建设</w:t>
      </w:r>
      <w:r w:rsidRPr="006A1A35">
        <w:rPr>
          <w:rFonts w:asciiTheme="minorEastAsia" w:hAnsiTheme="minorEastAsia" w:cs="宋体" w:hint="eastAsia"/>
          <w:bCs/>
          <w:sz w:val="28"/>
          <w:szCs w:val="28"/>
        </w:rPr>
        <w:t>工作如下：</w:t>
      </w:r>
    </w:p>
    <w:p w:rsidR="00B87687" w:rsidRDefault="002368A8" w:rsidP="00C7021C">
      <w:pPr>
        <w:pStyle w:val="a5"/>
      </w:pPr>
      <w:r>
        <w:rPr>
          <w:rFonts w:hint="eastAsia"/>
        </w:rPr>
        <w:t xml:space="preserve"> </w:t>
      </w:r>
    </w:p>
    <w:p w:rsidR="00696D21" w:rsidRPr="002368A8" w:rsidRDefault="002368A8" w:rsidP="00C7021C">
      <w:pPr>
        <w:pStyle w:val="a5"/>
      </w:pPr>
      <w:r>
        <w:rPr>
          <w:rFonts w:hint="eastAsia"/>
        </w:rPr>
        <w:lastRenderedPageBreak/>
        <w:t xml:space="preserve">  </w:t>
      </w:r>
      <w:r w:rsidR="00696D21" w:rsidRPr="002368A8">
        <w:rPr>
          <w:rFonts w:hint="eastAsia"/>
        </w:rPr>
        <w:t>（一）矿区</w:t>
      </w:r>
      <w:r w:rsidR="00696D21" w:rsidRPr="002368A8">
        <w:t>环境</w:t>
      </w:r>
    </w:p>
    <w:p w:rsidR="00696D21" w:rsidRDefault="00696D21" w:rsidP="00F341F8">
      <w:pPr>
        <w:spacing w:line="500" w:lineRule="exact"/>
        <w:ind w:left="420" w:firstLineChars="200" w:firstLine="560"/>
        <w:rPr>
          <w:rFonts w:asciiTheme="minorEastAsia" w:hAnsiTheme="minorEastAsia" w:cs="宋体"/>
          <w:bCs/>
          <w:sz w:val="28"/>
          <w:szCs w:val="28"/>
        </w:rPr>
      </w:pPr>
      <w:r w:rsidRPr="006A1A35">
        <w:rPr>
          <w:rFonts w:asciiTheme="minorEastAsia" w:hAnsiTheme="minorEastAsia" w:cs="宋体"/>
          <w:bCs/>
          <w:sz w:val="28"/>
          <w:szCs w:val="28"/>
        </w:rPr>
        <w:t>矿区</w:t>
      </w:r>
      <w:r w:rsidRPr="006A1A35">
        <w:rPr>
          <w:rFonts w:asciiTheme="minorEastAsia" w:hAnsiTheme="minorEastAsia" w:cs="宋体" w:hint="eastAsia"/>
          <w:bCs/>
          <w:sz w:val="28"/>
          <w:szCs w:val="28"/>
        </w:rPr>
        <w:t>已按</w:t>
      </w:r>
      <w:r w:rsidRPr="006A1A35">
        <w:rPr>
          <w:rFonts w:asciiTheme="minorEastAsia" w:hAnsiTheme="minorEastAsia" w:cs="宋体"/>
          <w:bCs/>
          <w:sz w:val="28"/>
          <w:szCs w:val="28"/>
        </w:rPr>
        <w:t>生产区、管理区、生活区</w:t>
      </w:r>
      <w:r w:rsidRPr="006A1A35">
        <w:rPr>
          <w:rFonts w:asciiTheme="minorEastAsia" w:hAnsiTheme="minorEastAsia" w:cs="宋体" w:hint="eastAsia"/>
          <w:bCs/>
          <w:sz w:val="28"/>
          <w:szCs w:val="28"/>
        </w:rPr>
        <w:t>和</w:t>
      </w:r>
      <w:r w:rsidRPr="006A1A35">
        <w:rPr>
          <w:rFonts w:asciiTheme="minorEastAsia" w:hAnsiTheme="minorEastAsia" w:cs="宋体"/>
          <w:bCs/>
          <w:sz w:val="28"/>
          <w:szCs w:val="28"/>
        </w:rPr>
        <w:t>生态区等功能进行分区，</w:t>
      </w:r>
      <w:r>
        <w:rPr>
          <w:rFonts w:asciiTheme="minorEastAsia" w:hAnsiTheme="minorEastAsia" w:cs="宋体" w:hint="eastAsia"/>
          <w:bCs/>
          <w:sz w:val="28"/>
          <w:szCs w:val="28"/>
        </w:rPr>
        <w:t>在原</w:t>
      </w:r>
      <w:r w:rsidRPr="00C62128">
        <w:rPr>
          <w:rFonts w:asciiTheme="minorEastAsia" w:hAnsiTheme="minorEastAsia" w:cs="宋体" w:hint="eastAsia"/>
          <w:bCs/>
          <w:sz w:val="28"/>
          <w:szCs w:val="28"/>
        </w:rPr>
        <w:t>已有的选矿场地中分设办公楼生活区、工业场地及原工业广场东部山凹中</w:t>
      </w:r>
      <w:r>
        <w:rPr>
          <w:rFonts w:asciiTheme="minorEastAsia" w:hAnsiTheme="minorEastAsia" w:cs="宋体" w:hint="eastAsia"/>
          <w:bCs/>
          <w:sz w:val="28"/>
          <w:szCs w:val="28"/>
        </w:rPr>
        <w:t>设置排土场。</w:t>
      </w:r>
      <w:r w:rsidRPr="006A1A35">
        <w:rPr>
          <w:rFonts w:asciiTheme="minorEastAsia" w:hAnsiTheme="minorEastAsia" w:cs="宋体"/>
          <w:bCs/>
          <w:sz w:val="28"/>
          <w:szCs w:val="28"/>
        </w:rPr>
        <w:t>各功能区</w:t>
      </w:r>
      <w:r w:rsidRPr="006A1A35">
        <w:rPr>
          <w:rFonts w:asciiTheme="minorEastAsia" w:hAnsiTheme="minorEastAsia" w:cs="宋体" w:hint="eastAsia"/>
          <w:bCs/>
          <w:sz w:val="28"/>
          <w:szCs w:val="28"/>
        </w:rPr>
        <w:t>分区合理，</w:t>
      </w:r>
      <w:r w:rsidRPr="006A1A35">
        <w:rPr>
          <w:rFonts w:asciiTheme="minorEastAsia" w:hAnsiTheme="minorEastAsia" w:cs="宋体"/>
          <w:bCs/>
          <w:sz w:val="28"/>
          <w:szCs w:val="28"/>
        </w:rPr>
        <w:t>各功能区</w:t>
      </w:r>
      <w:r w:rsidRPr="006A1A35">
        <w:rPr>
          <w:rFonts w:asciiTheme="minorEastAsia" w:hAnsiTheme="minorEastAsia" w:cs="宋体" w:hint="eastAsia"/>
          <w:bCs/>
          <w:sz w:val="28"/>
          <w:szCs w:val="28"/>
        </w:rPr>
        <w:t>均</w:t>
      </w:r>
      <w:r w:rsidRPr="006A1A35">
        <w:rPr>
          <w:rFonts w:asciiTheme="minorEastAsia" w:hAnsiTheme="minorEastAsia" w:cs="宋体"/>
          <w:bCs/>
          <w:sz w:val="28"/>
          <w:szCs w:val="28"/>
        </w:rPr>
        <w:t>制作了规范、醒目的提示牌、说明牌、安全警示牌等，</w:t>
      </w:r>
      <w:r w:rsidRPr="006A1A35">
        <w:rPr>
          <w:rFonts w:asciiTheme="minorEastAsia" w:hAnsiTheme="minorEastAsia" w:cs="宋体" w:hint="eastAsia"/>
          <w:bCs/>
          <w:sz w:val="28"/>
          <w:szCs w:val="28"/>
        </w:rPr>
        <w:t>严格</w:t>
      </w:r>
      <w:r w:rsidRPr="006A1A35">
        <w:rPr>
          <w:rFonts w:asciiTheme="minorEastAsia" w:hAnsiTheme="minorEastAsia" w:cs="宋体"/>
          <w:bCs/>
          <w:sz w:val="28"/>
          <w:szCs w:val="28"/>
        </w:rPr>
        <w:t>按行业标准进行建设，符合行业标准规定</w:t>
      </w:r>
      <w:r w:rsidRPr="006A1A35">
        <w:rPr>
          <w:rFonts w:asciiTheme="minorEastAsia" w:hAnsiTheme="minorEastAsia" w:cs="宋体" w:hint="eastAsia"/>
          <w:bCs/>
          <w:sz w:val="28"/>
          <w:szCs w:val="28"/>
        </w:rPr>
        <w:t>。其</w:t>
      </w:r>
      <w:r>
        <w:rPr>
          <w:rFonts w:asciiTheme="minorEastAsia" w:hAnsiTheme="minorEastAsia" w:cs="宋体" w:hint="eastAsia"/>
          <w:bCs/>
          <w:sz w:val="28"/>
          <w:szCs w:val="28"/>
        </w:rPr>
        <w:t>矿</w:t>
      </w:r>
      <w:r w:rsidRPr="006A1A35">
        <w:rPr>
          <w:rFonts w:asciiTheme="minorEastAsia" w:hAnsiTheme="minorEastAsia" w:cs="宋体" w:hint="eastAsia"/>
          <w:bCs/>
          <w:sz w:val="28"/>
          <w:szCs w:val="28"/>
        </w:rPr>
        <w:t>区目前</w:t>
      </w:r>
      <w:r>
        <w:rPr>
          <w:rFonts w:asciiTheme="minorEastAsia" w:hAnsiTheme="minorEastAsia" w:cs="宋体" w:hint="eastAsia"/>
          <w:bCs/>
          <w:sz w:val="28"/>
          <w:szCs w:val="28"/>
        </w:rPr>
        <w:t>各功能区</w:t>
      </w:r>
      <w:r w:rsidRPr="006A1A35">
        <w:rPr>
          <w:rFonts w:asciiTheme="minorEastAsia" w:hAnsiTheme="minorEastAsia" w:cs="宋体" w:hint="eastAsia"/>
          <w:bCs/>
          <w:sz w:val="28"/>
          <w:szCs w:val="28"/>
        </w:rPr>
        <w:t>标牌严格按照GB/T13306-2011标牌标准制作</w:t>
      </w:r>
      <w:r w:rsidRPr="006A1A35">
        <w:rPr>
          <w:rFonts w:asciiTheme="minorEastAsia" w:hAnsiTheme="minorEastAsia" w:cs="宋体"/>
          <w:bCs/>
          <w:sz w:val="28"/>
          <w:szCs w:val="28"/>
        </w:rPr>
        <w:t>。制定</w:t>
      </w:r>
      <w:r w:rsidRPr="006A1A35">
        <w:rPr>
          <w:rFonts w:asciiTheme="minorEastAsia" w:hAnsiTheme="minorEastAsia" w:cs="宋体" w:hint="eastAsia"/>
          <w:bCs/>
          <w:sz w:val="28"/>
          <w:szCs w:val="28"/>
        </w:rPr>
        <w:t>并</w:t>
      </w:r>
      <w:r w:rsidRPr="006A1A35">
        <w:rPr>
          <w:rFonts w:asciiTheme="minorEastAsia" w:hAnsiTheme="minorEastAsia" w:cs="宋体"/>
          <w:bCs/>
          <w:sz w:val="28"/>
          <w:szCs w:val="28"/>
        </w:rPr>
        <w:t>落实了生产、生活、管理等功能区的相应管理机构和管理制度，运行有序、管理规范。</w:t>
      </w:r>
      <w:r>
        <w:rPr>
          <w:rFonts w:asciiTheme="minorEastAsia" w:hAnsiTheme="minorEastAsia" w:cs="宋体" w:hint="eastAsia"/>
          <w:bCs/>
          <w:sz w:val="28"/>
          <w:szCs w:val="28"/>
        </w:rPr>
        <w:t>目前，个别部位</w:t>
      </w:r>
      <w:r w:rsidRPr="006A1A35">
        <w:rPr>
          <w:rFonts w:asciiTheme="minorEastAsia" w:hAnsiTheme="minorEastAsia" w:cs="宋体" w:hint="eastAsia"/>
          <w:bCs/>
          <w:sz w:val="28"/>
          <w:szCs w:val="28"/>
        </w:rPr>
        <w:t>提示牌</w:t>
      </w:r>
      <w:r>
        <w:rPr>
          <w:rFonts w:asciiTheme="minorEastAsia" w:hAnsiTheme="minorEastAsia" w:cs="宋体" w:hint="eastAsia"/>
          <w:bCs/>
          <w:sz w:val="28"/>
          <w:szCs w:val="28"/>
        </w:rPr>
        <w:t>欠缺，</w:t>
      </w:r>
      <w:r w:rsidRPr="006A1A35">
        <w:rPr>
          <w:rFonts w:asciiTheme="minorEastAsia" w:hAnsiTheme="minorEastAsia" w:cs="宋体"/>
          <w:bCs/>
          <w:sz w:val="28"/>
          <w:szCs w:val="28"/>
        </w:rPr>
        <w:t>管理机构和管理制度</w:t>
      </w:r>
      <w:r>
        <w:rPr>
          <w:rFonts w:asciiTheme="minorEastAsia" w:hAnsiTheme="minorEastAsia" w:cs="宋体" w:hint="eastAsia"/>
          <w:bCs/>
          <w:sz w:val="28"/>
          <w:szCs w:val="28"/>
        </w:rPr>
        <w:t>不够完善，拟在近期内</w:t>
      </w:r>
      <w:r w:rsidRPr="006A1A35">
        <w:rPr>
          <w:rFonts w:asciiTheme="minorEastAsia" w:hAnsiTheme="minorEastAsia" w:cs="宋体" w:hint="eastAsia"/>
          <w:bCs/>
          <w:sz w:val="28"/>
          <w:szCs w:val="28"/>
        </w:rPr>
        <w:t>将对各功能区提示牌等进行补充</w:t>
      </w:r>
      <w:r>
        <w:rPr>
          <w:rFonts w:asciiTheme="minorEastAsia" w:hAnsiTheme="minorEastAsia" w:cs="宋体" w:hint="eastAsia"/>
          <w:bCs/>
          <w:sz w:val="28"/>
          <w:szCs w:val="28"/>
        </w:rPr>
        <w:t>，并</w:t>
      </w:r>
      <w:r w:rsidRPr="006A1A35">
        <w:rPr>
          <w:rFonts w:asciiTheme="minorEastAsia" w:hAnsiTheme="minorEastAsia" w:cs="宋体" w:hint="eastAsia"/>
          <w:bCs/>
          <w:sz w:val="28"/>
          <w:szCs w:val="28"/>
        </w:rPr>
        <w:t>完善</w:t>
      </w:r>
      <w:r w:rsidRPr="006A1A35">
        <w:rPr>
          <w:rFonts w:asciiTheme="minorEastAsia" w:hAnsiTheme="minorEastAsia" w:cs="宋体"/>
          <w:bCs/>
          <w:sz w:val="28"/>
          <w:szCs w:val="28"/>
        </w:rPr>
        <w:t>管理机构和管理制度</w:t>
      </w:r>
      <w:r w:rsidRPr="006A1A35">
        <w:rPr>
          <w:rFonts w:asciiTheme="minorEastAsia" w:hAnsiTheme="minorEastAsia" w:cs="宋体" w:hint="eastAsia"/>
          <w:bCs/>
          <w:sz w:val="28"/>
          <w:szCs w:val="28"/>
        </w:rPr>
        <w:t>。</w:t>
      </w:r>
    </w:p>
    <w:p w:rsidR="00696D21" w:rsidRPr="00AD3CDD" w:rsidRDefault="00696D21" w:rsidP="00F341F8">
      <w:pPr>
        <w:tabs>
          <w:tab w:val="left" w:pos="4500"/>
        </w:tabs>
        <w:spacing w:line="500" w:lineRule="exact"/>
        <w:ind w:left="420" w:firstLineChars="200" w:firstLine="560"/>
        <w:rPr>
          <w:rFonts w:asciiTheme="minorEastAsia" w:hAnsiTheme="minorEastAsia" w:cs="宋体"/>
          <w:bCs/>
          <w:sz w:val="28"/>
          <w:szCs w:val="28"/>
        </w:rPr>
      </w:pPr>
      <w:r w:rsidRPr="006A1A35">
        <w:rPr>
          <w:rFonts w:asciiTheme="minorEastAsia" w:hAnsiTheme="minorEastAsia" w:cs="宋体" w:hint="eastAsia"/>
          <w:bCs/>
          <w:sz w:val="28"/>
          <w:szCs w:val="28"/>
        </w:rPr>
        <w:t>目前，本矿山采用自上而下分层分台阶开采方式，已对+</w:t>
      </w:r>
      <w:r>
        <w:rPr>
          <w:rFonts w:asciiTheme="minorEastAsia" w:hAnsiTheme="minorEastAsia" w:cs="宋体" w:hint="eastAsia"/>
          <w:bCs/>
          <w:sz w:val="28"/>
          <w:szCs w:val="28"/>
        </w:rPr>
        <w:t>445</w:t>
      </w:r>
      <w:r w:rsidRPr="006A1A35">
        <w:rPr>
          <w:rFonts w:asciiTheme="minorEastAsia" w:hAnsiTheme="minorEastAsia" w:cs="宋体" w:hint="eastAsia"/>
          <w:bCs/>
          <w:sz w:val="28"/>
          <w:szCs w:val="28"/>
        </w:rPr>
        <w:t>m</w:t>
      </w:r>
      <w:r>
        <w:rPr>
          <w:rFonts w:asciiTheme="minorEastAsia" w:hAnsiTheme="minorEastAsia" w:cs="宋体" w:hint="eastAsia"/>
          <w:bCs/>
          <w:sz w:val="28"/>
          <w:szCs w:val="28"/>
        </w:rPr>
        <w:t>水平</w:t>
      </w:r>
      <w:r w:rsidRPr="006A1A35">
        <w:rPr>
          <w:rFonts w:asciiTheme="minorEastAsia" w:hAnsiTheme="minorEastAsia" w:cs="宋体" w:hint="eastAsia"/>
          <w:bCs/>
          <w:sz w:val="28"/>
          <w:szCs w:val="28"/>
        </w:rPr>
        <w:t>以上剥离，</w:t>
      </w:r>
      <w:r w:rsidRPr="008C3E88">
        <w:rPr>
          <w:rFonts w:asciiTheme="minorEastAsia" w:hAnsiTheme="minorEastAsia" w:hint="eastAsia"/>
          <w:sz w:val="28"/>
          <w:szCs w:val="28"/>
        </w:rPr>
        <w:t>已形成二个开采台阶，三个开采平台，即438m和428m平台及顶部剥离445m平台，其438m和428m平台内侧已开挖排水沟并进行水泥硬化，</w:t>
      </w:r>
      <w:r>
        <w:rPr>
          <w:rFonts w:asciiTheme="minorEastAsia" w:hAnsiTheme="minorEastAsia" w:hint="eastAsia"/>
          <w:sz w:val="28"/>
          <w:szCs w:val="28"/>
        </w:rPr>
        <w:t>现</w:t>
      </w:r>
      <w:r w:rsidRPr="008C3E88">
        <w:rPr>
          <w:rFonts w:asciiTheme="minorEastAsia" w:hAnsiTheme="minorEastAsia" w:hint="eastAsia"/>
          <w:sz w:val="28"/>
          <w:szCs w:val="28"/>
        </w:rPr>
        <w:t>已形成</w:t>
      </w:r>
      <w:r>
        <w:rPr>
          <w:rFonts w:asciiTheme="minorEastAsia" w:hAnsiTheme="minorEastAsia" w:hint="eastAsia"/>
          <w:sz w:val="28"/>
          <w:szCs w:val="28"/>
        </w:rPr>
        <w:t>的</w:t>
      </w:r>
      <w:r w:rsidRPr="008C3E88">
        <w:rPr>
          <w:rFonts w:asciiTheme="minorEastAsia" w:hAnsiTheme="minorEastAsia" w:hint="eastAsia"/>
          <w:sz w:val="28"/>
          <w:szCs w:val="28"/>
        </w:rPr>
        <w:t>平台及边坡</w:t>
      </w:r>
      <w:r>
        <w:rPr>
          <w:rFonts w:asciiTheme="minorEastAsia" w:hAnsiTheme="minorEastAsia" w:hint="eastAsia"/>
          <w:sz w:val="28"/>
          <w:szCs w:val="28"/>
        </w:rPr>
        <w:t>和原矿证外原露采场</w:t>
      </w:r>
      <w:r w:rsidRPr="008C3E88">
        <w:rPr>
          <w:rFonts w:asciiTheme="minorEastAsia" w:hAnsiTheme="minorEastAsia" w:hint="eastAsia"/>
          <w:sz w:val="28"/>
          <w:szCs w:val="28"/>
        </w:rPr>
        <w:t>已</w:t>
      </w:r>
      <w:r>
        <w:rPr>
          <w:rFonts w:asciiTheme="minorEastAsia" w:hAnsiTheme="minorEastAsia" w:hint="eastAsia"/>
          <w:sz w:val="28"/>
          <w:szCs w:val="28"/>
        </w:rPr>
        <w:t>种植</w:t>
      </w:r>
      <w:r w:rsidRPr="003463F6">
        <w:rPr>
          <w:rFonts w:asciiTheme="minorEastAsia" w:hAnsiTheme="minorEastAsia" w:hint="eastAsia"/>
          <w:sz w:val="28"/>
          <w:szCs w:val="28"/>
        </w:rPr>
        <w:t>马尾松或木荷及其它树种</w:t>
      </w:r>
      <w:r>
        <w:rPr>
          <w:rFonts w:asciiTheme="minorEastAsia" w:hAnsiTheme="minorEastAsia" w:hint="eastAsia"/>
          <w:sz w:val="28"/>
          <w:szCs w:val="28"/>
        </w:rPr>
        <w:t>，目前种</w:t>
      </w:r>
      <w:r w:rsidRPr="008C3E88">
        <w:rPr>
          <w:rFonts w:asciiTheme="minorEastAsia" w:hAnsiTheme="minorEastAsia" w:hint="eastAsia"/>
          <w:sz w:val="28"/>
          <w:szCs w:val="28"/>
        </w:rPr>
        <w:t>植</w:t>
      </w:r>
      <w:r>
        <w:rPr>
          <w:rFonts w:asciiTheme="minorEastAsia" w:hAnsiTheme="minorEastAsia" w:hint="eastAsia"/>
          <w:sz w:val="28"/>
          <w:szCs w:val="28"/>
        </w:rPr>
        <w:t>的</w:t>
      </w:r>
      <w:r w:rsidRPr="008C3E88">
        <w:rPr>
          <w:rFonts w:asciiTheme="minorEastAsia" w:hAnsiTheme="minorEastAsia" w:hint="eastAsia"/>
          <w:sz w:val="28"/>
          <w:szCs w:val="28"/>
        </w:rPr>
        <w:t>树</w:t>
      </w:r>
      <w:r>
        <w:rPr>
          <w:rFonts w:asciiTheme="minorEastAsia" w:hAnsiTheme="minorEastAsia" w:hint="eastAsia"/>
          <w:sz w:val="28"/>
          <w:szCs w:val="28"/>
        </w:rPr>
        <w:t>苗</w:t>
      </w:r>
      <w:r w:rsidRPr="008C3E88">
        <w:rPr>
          <w:rFonts w:asciiTheme="minorEastAsia" w:hAnsiTheme="minorEastAsia" w:hint="eastAsia"/>
          <w:sz w:val="28"/>
          <w:szCs w:val="28"/>
        </w:rPr>
        <w:t>长势良好。</w:t>
      </w:r>
      <w:r>
        <w:rPr>
          <w:rFonts w:asciiTheme="minorEastAsia" w:hAnsiTheme="minorEastAsia" w:hint="eastAsia"/>
          <w:sz w:val="28"/>
          <w:szCs w:val="28"/>
        </w:rPr>
        <w:t>利用近期雨季抓紧对</w:t>
      </w:r>
      <w:r>
        <w:rPr>
          <w:rFonts w:asciiTheme="minorEastAsia" w:hAnsiTheme="minorEastAsia" w:hint="eastAsia"/>
          <w:kern w:val="0"/>
          <w:sz w:val="28"/>
          <w:szCs w:val="28"/>
        </w:rPr>
        <w:t>已形成的平台和边坡</w:t>
      </w:r>
      <w:r>
        <w:rPr>
          <w:rFonts w:asciiTheme="minorEastAsia" w:hAnsiTheme="minorEastAsia" w:hint="eastAsia"/>
          <w:sz w:val="28"/>
          <w:szCs w:val="28"/>
        </w:rPr>
        <w:t>增补</w:t>
      </w:r>
      <w:r>
        <w:rPr>
          <w:rFonts w:asciiTheme="minorEastAsia" w:hAnsiTheme="minorEastAsia" w:hint="eastAsia"/>
          <w:kern w:val="0"/>
          <w:sz w:val="28"/>
          <w:szCs w:val="28"/>
        </w:rPr>
        <w:t>播撒宽叶雀稗草籽等</w:t>
      </w:r>
      <w:r>
        <w:rPr>
          <w:rFonts w:asciiTheme="minorEastAsia" w:hAnsiTheme="minorEastAsia" w:hint="eastAsia"/>
          <w:sz w:val="28"/>
          <w:szCs w:val="28"/>
        </w:rPr>
        <w:t>，</w:t>
      </w:r>
      <w:r w:rsidRPr="008C3E88">
        <w:rPr>
          <w:rFonts w:asciiTheme="minorEastAsia" w:hAnsiTheme="minorEastAsia" w:hint="eastAsia"/>
          <w:sz w:val="28"/>
          <w:szCs w:val="28"/>
        </w:rPr>
        <w:t>边坡</w:t>
      </w:r>
      <w:r>
        <w:rPr>
          <w:rFonts w:asciiTheme="minorEastAsia" w:hAnsiTheme="minorEastAsia" w:hint="eastAsia"/>
          <w:sz w:val="28"/>
          <w:szCs w:val="28"/>
        </w:rPr>
        <w:t>脚和坡顶种植葛藤等爬藤类植物，强化绿化效果。并</w:t>
      </w:r>
      <w:r w:rsidRPr="008C3E88">
        <w:rPr>
          <w:rFonts w:asciiTheme="minorEastAsia" w:hAnsiTheme="minorEastAsia" w:hint="eastAsia"/>
          <w:sz w:val="28"/>
          <w:szCs w:val="28"/>
        </w:rPr>
        <w:t>平台内侧已开挖</w:t>
      </w:r>
      <w:r>
        <w:rPr>
          <w:rFonts w:asciiTheme="minorEastAsia" w:hAnsiTheme="minorEastAsia" w:hint="eastAsia"/>
          <w:sz w:val="28"/>
          <w:szCs w:val="28"/>
        </w:rPr>
        <w:t>的排水沟</w:t>
      </w:r>
      <w:r w:rsidRPr="008C3E88">
        <w:rPr>
          <w:rFonts w:asciiTheme="minorEastAsia" w:hAnsiTheme="minorEastAsia" w:hint="eastAsia"/>
          <w:sz w:val="28"/>
          <w:szCs w:val="28"/>
        </w:rPr>
        <w:t>进行</w:t>
      </w:r>
      <w:r>
        <w:rPr>
          <w:rFonts w:asciiTheme="minorEastAsia" w:hAnsiTheme="minorEastAsia" w:hint="eastAsia"/>
          <w:sz w:val="28"/>
          <w:szCs w:val="28"/>
        </w:rPr>
        <w:t>清理，保持排水畅通。</w:t>
      </w:r>
    </w:p>
    <w:p w:rsidR="00696D21" w:rsidRPr="00C7021C" w:rsidRDefault="002368A8" w:rsidP="00C7021C">
      <w:pPr>
        <w:pStyle w:val="a5"/>
      </w:pPr>
      <w:r>
        <w:rPr>
          <w:rFonts w:hint="eastAsia"/>
        </w:rPr>
        <w:t xml:space="preserve">    </w:t>
      </w:r>
      <w:r w:rsidR="00696D21" w:rsidRPr="00C7021C">
        <w:rPr>
          <w:rFonts w:hint="eastAsia"/>
        </w:rPr>
        <w:t>（二）</w:t>
      </w:r>
      <w:r w:rsidRPr="00C7021C">
        <w:rPr>
          <w:rFonts w:hint="eastAsia"/>
        </w:rPr>
        <w:t>资</w:t>
      </w:r>
      <w:r w:rsidR="00696D21" w:rsidRPr="00C7021C">
        <w:rPr>
          <w:rFonts w:hint="eastAsia"/>
        </w:rPr>
        <w:t>源</w:t>
      </w:r>
      <w:r w:rsidR="00696D21" w:rsidRPr="00C7021C">
        <w:t>开</w:t>
      </w:r>
      <w:r w:rsidR="00696D21" w:rsidRPr="00C7021C">
        <w:rPr>
          <w:rFonts w:hint="eastAsia"/>
        </w:rPr>
        <w:t>采</w:t>
      </w:r>
    </w:p>
    <w:p w:rsidR="00696D21" w:rsidRDefault="00696D21" w:rsidP="00F341F8">
      <w:pPr>
        <w:tabs>
          <w:tab w:val="left" w:pos="4500"/>
        </w:tabs>
        <w:spacing w:line="500" w:lineRule="exact"/>
        <w:ind w:left="420" w:firstLineChars="200" w:firstLine="560"/>
        <w:rPr>
          <w:rFonts w:asciiTheme="minorEastAsia" w:hAnsiTheme="minorEastAsia"/>
          <w:sz w:val="28"/>
          <w:szCs w:val="28"/>
        </w:rPr>
      </w:pPr>
      <w:r w:rsidRPr="006A1A35">
        <w:rPr>
          <w:rFonts w:asciiTheme="minorEastAsia" w:hAnsiTheme="minorEastAsia" w:cs="宋体" w:hint="eastAsia"/>
          <w:bCs/>
          <w:sz w:val="28"/>
          <w:szCs w:val="28"/>
        </w:rPr>
        <w:t>本矿山为露天开采，</w:t>
      </w:r>
      <w:r w:rsidRPr="00462595">
        <w:rPr>
          <w:rFonts w:asciiTheme="minorEastAsia" w:hAnsiTheme="minorEastAsia" w:cs="宋体" w:hint="eastAsia"/>
          <w:bCs/>
          <w:sz w:val="28"/>
          <w:szCs w:val="28"/>
        </w:rPr>
        <w:t>根据矿山实际情况，</w:t>
      </w:r>
      <w:r>
        <w:rPr>
          <w:rFonts w:asciiTheme="minorEastAsia" w:hAnsiTheme="minorEastAsia" w:cs="宋体" w:hint="eastAsia"/>
          <w:bCs/>
          <w:sz w:val="28"/>
          <w:szCs w:val="28"/>
        </w:rPr>
        <w:t>目前</w:t>
      </w:r>
      <w:r w:rsidRPr="00462595">
        <w:rPr>
          <w:rFonts w:asciiTheme="minorEastAsia" w:hAnsiTheme="minorEastAsia" w:cs="宋体" w:hint="eastAsia"/>
          <w:bCs/>
          <w:sz w:val="28"/>
          <w:szCs w:val="28"/>
        </w:rPr>
        <w:t>对已有的边坡即438m</w:t>
      </w:r>
      <w:r>
        <w:rPr>
          <w:rFonts w:asciiTheme="minorEastAsia" w:hAnsiTheme="minorEastAsia" w:cs="宋体" w:hint="eastAsia"/>
          <w:bCs/>
          <w:sz w:val="28"/>
          <w:szCs w:val="28"/>
        </w:rPr>
        <w:t>水平</w:t>
      </w:r>
      <w:r w:rsidRPr="00462595">
        <w:rPr>
          <w:rFonts w:asciiTheme="minorEastAsia" w:hAnsiTheme="minorEastAsia" w:cs="宋体" w:hint="eastAsia"/>
          <w:bCs/>
          <w:sz w:val="28"/>
          <w:szCs w:val="28"/>
        </w:rPr>
        <w:t>以上按照本方案开发利用的设计台阶进行剥离，</w:t>
      </w:r>
      <w:r>
        <w:rPr>
          <w:rFonts w:asciiTheme="minorEastAsia" w:hAnsiTheme="minorEastAsia" w:cs="宋体" w:hint="eastAsia"/>
          <w:bCs/>
          <w:sz w:val="28"/>
          <w:szCs w:val="28"/>
        </w:rPr>
        <w:t>已形成</w:t>
      </w:r>
      <w:r w:rsidRPr="00462595">
        <w:rPr>
          <w:rFonts w:asciiTheme="minorEastAsia" w:hAnsiTheme="minorEastAsia" w:cs="宋体" w:hint="eastAsia"/>
          <w:bCs/>
          <w:sz w:val="28"/>
          <w:szCs w:val="28"/>
        </w:rPr>
        <w:t>438m</w:t>
      </w:r>
      <w:r>
        <w:rPr>
          <w:rFonts w:asciiTheme="minorEastAsia" w:hAnsiTheme="minorEastAsia" w:cs="宋体" w:hint="eastAsia"/>
          <w:bCs/>
          <w:sz w:val="28"/>
          <w:szCs w:val="28"/>
        </w:rPr>
        <w:t>和428m平台，其开采工作面平整光滑，作业平台干净，</w:t>
      </w:r>
      <w:r w:rsidRPr="00994231">
        <w:rPr>
          <w:rFonts w:asciiTheme="minorEastAsia" w:hAnsiTheme="minorEastAsia" w:cs="仿宋_GB2312" w:hint="eastAsia"/>
          <w:sz w:val="28"/>
          <w:szCs w:val="28"/>
        </w:rPr>
        <w:t>保持平整、通畅，无杂物、无积水，工作台阶与非工作台阶坡面无危石，</w:t>
      </w:r>
      <w:r>
        <w:rPr>
          <w:rFonts w:asciiTheme="minorEastAsia" w:hAnsiTheme="minorEastAsia" w:cs="宋体" w:hint="eastAsia"/>
          <w:bCs/>
          <w:sz w:val="28"/>
          <w:szCs w:val="28"/>
        </w:rPr>
        <w:t>质量较好。而</w:t>
      </w:r>
      <w:r w:rsidRPr="00462595">
        <w:rPr>
          <w:rFonts w:asciiTheme="minorEastAsia" w:hAnsiTheme="minorEastAsia" w:cs="宋体" w:hint="eastAsia"/>
          <w:bCs/>
          <w:sz w:val="28"/>
          <w:szCs w:val="28"/>
        </w:rPr>
        <w:t>后按每10m</w:t>
      </w:r>
      <w:r>
        <w:rPr>
          <w:rFonts w:asciiTheme="minorEastAsia" w:hAnsiTheme="minorEastAsia" w:cs="宋体" w:hint="eastAsia"/>
          <w:bCs/>
          <w:sz w:val="28"/>
          <w:szCs w:val="28"/>
        </w:rPr>
        <w:t>标高</w:t>
      </w:r>
      <w:r w:rsidRPr="00462595">
        <w:rPr>
          <w:rFonts w:asciiTheme="minorEastAsia" w:hAnsiTheme="minorEastAsia" w:cs="宋体" w:hint="eastAsia"/>
          <w:bCs/>
          <w:sz w:val="28"/>
          <w:szCs w:val="28"/>
        </w:rPr>
        <w:t>开拓一个台阶，共形成台阶8个，终了台阶标高为+368m，由于高岭土矿体呈似层状赋存于地表，最终边坡角约19°。</w:t>
      </w:r>
      <w:r>
        <w:rPr>
          <w:rFonts w:asciiTheme="minorEastAsia" w:hAnsiTheme="minorEastAsia" w:cs="宋体" w:hint="eastAsia"/>
          <w:bCs/>
          <w:sz w:val="28"/>
          <w:szCs w:val="28"/>
        </w:rPr>
        <w:t>开采方式</w:t>
      </w:r>
      <w:r w:rsidRPr="006A1A35">
        <w:rPr>
          <w:rFonts w:asciiTheme="minorEastAsia" w:hAnsiTheme="minorEastAsia" w:cs="宋体" w:hint="eastAsia"/>
          <w:bCs/>
          <w:sz w:val="28"/>
          <w:szCs w:val="28"/>
        </w:rPr>
        <w:t>采用</w:t>
      </w:r>
      <w:r w:rsidRPr="00462595">
        <w:rPr>
          <w:rFonts w:asciiTheme="minorEastAsia" w:hAnsiTheme="minorEastAsia" w:cs="宋体" w:hint="eastAsia"/>
          <w:bCs/>
          <w:sz w:val="28"/>
          <w:szCs w:val="28"/>
        </w:rPr>
        <w:t>自上而下分台阶进行剥采</w:t>
      </w:r>
      <w:r w:rsidRPr="006A1A35">
        <w:rPr>
          <w:rFonts w:asciiTheme="minorEastAsia" w:hAnsiTheme="minorEastAsia" w:cs="宋体" w:hint="eastAsia"/>
          <w:bCs/>
          <w:sz w:val="28"/>
          <w:szCs w:val="28"/>
        </w:rPr>
        <w:t>，</w:t>
      </w:r>
      <w:r w:rsidRPr="00462595">
        <w:rPr>
          <w:rFonts w:asciiTheme="minorEastAsia" w:hAnsiTheme="minorEastAsia" w:cs="宋体" w:hint="eastAsia"/>
          <w:bCs/>
          <w:sz w:val="28"/>
          <w:szCs w:val="28"/>
        </w:rPr>
        <w:t>挖掘机挖掘剥离→挖掘机挖矿→挖掘机铲装→汽车外运。首先对矿体上覆的残破积土层和风化层用采用挖</w:t>
      </w:r>
      <w:r w:rsidRPr="00462595">
        <w:rPr>
          <w:rFonts w:asciiTheme="minorEastAsia" w:hAnsiTheme="minorEastAsia" w:cs="宋体" w:hint="eastAsia"/>
          <w:bCs/>
          <w:sz w:val="28"/>
          <w:szCs w:val="28"/>
        </w:rPr>
        <w:lastRenderedPageBreak/>
        <w:t>掘机进行剥离，至矿体后进行采场场地整平，平整的采场内由装载机装车，汽车运输</w:t>
      </w:r>
      <w:r>
        <w:rPr>
          <w:rFonts w:asciiTheme="minorEastAsia" w:hAnsiTheme="minorEastAsia" w:cs="宋体" w:hint="eastAsia"/>
          <w:bCs/>
          <w:sz w:val="28"/>
          <w:szCs w:val="28"/>
        </w:rPr>
        <w:t>至</w:t>
      </w:r>
      <w:r w:rsidRPr="00462595">
        <w:rPr>
          <w:rFonts w:asciiTheme="minorEastAsia" w:hAnsiTheme="minorEastAsia" w:cs="宋体" w:hint="eastAsia"/>
          <w:bCs/>
          <w:sz w:val="28"/>
          <w:szCs w:val="28"/>
        </w:rPr>
        <w:t>选矿厂。</w:t>
      </w:r>
      <w:r>
        <w:rPr>
          <w:rFonts w:asciiTheme="minorEastAsia" w:hAnsiTheme="minorEastAsia" w:hint="eastAsia"/>
          <w:sz w:val="28"/>
          <w:szCs w:val="28"/>
        </w:rPr>
        <w:t>对后续开采形成的采场等将按《三合一方案》及时进行治理。</w:t>
      </w:r>
    </w:p>
    <w:p w:rsidR="00696D21" w:rsidRPr="005879FC" w:rsidRDefault="00696D21" w:rsidP="00F341F8">
      <w:pPr>
        <w:spacing w:line="440" w:lineRule="exact"/>
        <w:ind w:left="420"/>
        <w:rPr>
          <w:rFonts w:asciiTheme="minorEastAsia" w:hAnsiTheme="minorEastAsia" w:cs="宋体"/>
          <w:bCs/>
          <w:sz w:val="28"/>
          <w:szCs w:val="28"/>
        </w:rPr>
      </w:pPr>
      <w:r>
        <w:rPr>
          <w:rFonts w:asciiTheme="minorEastAsia" w:hAnsiTheme="minorEastAsia" w:cs="宋体" w:hint="eastAsia"/>
          <w:bCs/>
          <w:sz w:val="28"/>
          <w:szCs w:val="28"/>
        </w:rPr>
        <w:t xml:space="preserve">    </w:t>
      </w:r>
      <w:r w:rsidRPr="00322E5E">
        <w:rPr>
          <w:rFonts w:asciiTheme="minorEastAsia" w:hAnsiTheme="minorEastAsia" w:cs="宋体" w:hint="eastAsia"/>
          <w:bCs/>
          <w:sz w:val="28"/>
          <w:szCs w:val="28"/>
        </w:rPr>
        <w:t>矿山设计利用资源量为48.51万吨，其中（122b）资源量可信度按100%计、（333）资源量可信度按80%计，可采资源量为46.89万吨。采矿损失0.94万吨，实际可采出矿量为45.95万吨，矿山设计</w:t>
      </w:r>
      <w:r>
        <w:rPr>
          <w:rFonts w:asciiTheme="minorEastAsia" w:hAnsiTheme="minorEastAsia" w:cs="宋体" w:hint="eastAsia"/>
          <w:bCs/>
          <w:sz w:val="28"/>
          <w:szCs w:val="28"/>
        </w:rPr>
        <w:t>开采</w:t>
      </w:r>
      <w:r w:rsidRPr="00322E5E">
        <w:rPr>
          <w:rFonts w:asciiTheme="minorEastAsia" w:hAnsiTheme="minorEastAsia" w:cs="宋体" w:hint="eastAsia"/>
          <w:bCs/>
          <w:sz w:val="28"/>
          <w:szCs w:val="28"/>
        </w:rPr>
        <w:t>回采率为98%。</w:t>
      </w:r>
      <w:r>
        <w:rPr>
          <w:rFonts w:asciiTheme="minorEastAsia" w:hAnsiTheme="minorEastAsia" w:cs="宋体" w:hint="eastAsia"/>
          <w:bCs/>
          <w:sz w:val="28"/>
          <w:szCs w:val="28"/>
        </w:rPr>
        <w:t>其</w:t>
      </w:r>
      <w:r w:rsidRPr="00322E5E">
        <w:rPr>
          <w:rFonts w:asciiTheme="minorEastAsia" w:hAnsiTheme="minorEastAsia" w:cs="宋体" w:hint="eastAsia"/>
          <w:bCs/>
          <w:sz w:val="28"/>
          <w:szCs w:val="28"/>
        </w:rPr>
        <w:t>矿山设计</w:t>
      </w:r>
      <w:r>
        <w:rPr>
          <w:rFonts w:asciiTheme="minorEastAsia" w:hAnsiTheme="minorEastAsia" w:cs="仿宋_GB2312" w:hint="eastAsia"/>
          <w:kern w:val="0"/>
          <w:sz w:val="28"/>
          <w:szCs w:val="28"/>
        </w:rPr>
        <w:t>开采回采率</w:t>
      </w:r>
      <w:r>
        <w:rPr>
          <w:rFonts w:asciiTheme="minorEastAsia" w:hAnsiTheme="minorEastAsia" w:cs="宋体" w:hint="eastAsia"/>
          <w:bCs/>
          <w:sz w:val="28"/>
          <w:szCs w:val="28"/>
        </w:rPr>
        <w:t>符合矿产资源开发利用“三率”指标回采率85%要求以上。达到</w:t>
      </w:r>
      <w:r w:rsidRPr="00322E5E">
        <w:rPr>
          <w:rFonts w:asciiTheme="minorEastAsia" w:hAnsiTheme="minorEastAsia" w:cs="宋体" w:hint="eastAsia"/>
          <w:bCs/>
          <w:sz w:val="28"/>
          <w:szCs w:val="28"/>
        </w:rPr>
        <w:t>自然资部</w:t>
      </w:r>
      <w:r>
        <w:rPr>
          <w:rFonts w:asciiTheme="minorEastAsia" w:hAnsiTheme="minorEastAsia" w:cs="宋体" w:hint="eastAsia"/>
          <w:bCs/>
          <w:sz w:val="28"/>
          <w:szCs w:val="28"/>
        </w:rPr>
        <w:t>露天</w:t>
      </w:r>
      <w:r w:rsidRPr="00322E5E">
        <w:rPr>
          <w:rFonts w:asciiTheme="minorEastAsia" w:hAnsiTheme="minorEastAsia" w:cs="宋体" w:hint="eastAsia"/>
          <w:bCs/>
          <w:sz w:val="28"/>
          <w:szCs w:val="28"/>
        </w:rPr>
        <w:t>绿色矿山</w:t>
      </w:r>
      <w:r>
        <w:rPr>
          <w:rFonts w:asciiTheme="minorEastAsia" w:hAnsiTheme="minorEastAsia" w:cs="宋体" w:hint="eastAsia"/>
          <w:bCs/>
          <w:sz w:val="28"/>
          <w:szCs w:val="28"/>
        </w:rPr>
        <w:t>开采</w:t>
      </w:r>
      <w:r w:rsidRPr="00322E5E">
        <w:rPr>
          <w:rFonts w:asciiTheme="minorEastAsia" w:hAnsiTheme="minorEastAsia" w:cs="宋体" w:hint="eastAsia"/>
          <w:bCs/>
          <w:sz w:val="28"/>
          <w:szCs w:val="28"/>
        </w:rPr>
        <w:t>回采率</w:t>
      </w:r>
      <w:r>
        <w:rPr>
          <w:rFonts w:asciiTheme="minorEastAsia" w:hAnsiTheme="minorEastAsia" w:cs="宋体" w:hint="eastAsia"/>
          <w:bCs/>
          <w:sz w:val="28"/>
          <w:szCs w:val="28"/>
        </w:rPr>
        <w:t>85%要求。因矿山</w:t>
      </w:r>
      <w:r w:rsidR="006D60C5">
        <w:rPr>
          <w:rFonts w:asciiTheme="minorEastAsia" w:hAnsiTheme="minorEastAsia" w:cs="宋体" w:hint="eastAsia"/>
          <w:bCs/>
          <w:sz w:val="28"/>
          <w:szCs w:val="28"/>
        </w:rPr>
        <w:t>自完成基建后未开采</w:t>
      </w:r>
      <w:r>
        <w:rPr>
          <w:rFonts w:asciiTheme="minorEastAsia" w:hAnsiTheme="minorEastAsia" w:cs="宋体" w:hint="eastAsia"/>
          <w:bCs/>
          <w:sz w:val="28"/>
          <w:szCs w:val="28"/>
        </w:rPr>
        <w:t>，</w:t>
      </w:r>
      <w:r w:rsidR="006D60C5">
        <w:rPr>
          <w:rFonts w:asciiTheme="minorEastAsia" w:hAnsiTheme="minorEastAsia" w:cs="宋体" w:hint="eastAsia"/>
          <w:bCs/>
          <w:sz w:val="28"/>
          <w:szCs w:val="28"/>
        </w:rPr>
        <w:t>待</w:t>
      </w:r>
      <w:r>
        <w:rPr>
          <w:rFonts w:asciiTheme="minorEastAsia" w:hAnsiTheme="minorEastAsia" w:cs="宋体" w:hint="eastAsia"/>
          <w:bCs/>
          <w:sz w:val="28"/>
          <w:szCs w:val="28"/>
        </w:rPr>
        <w:t>正式生产后，将严格按设计要求开采。</w:t>
      </w:r>
    </w:p>
    <w:p w:rsidR="00696D21" w:rsidRDefault="00696D21" w:rsidP="00F341F8">
      <w:pPr>
        <w:spacing w:line="500" w:lineRule="exact"/>
        <w:ind w:left="420" w:firstLineChars="200" w:firstLine="562"/>
        <w:rPr>
          <w:rFonts w:asciiTheme="minorEastAsia" w:hAnsiTheme="minorEastAsia" w:cs="宋体"/>
          <w:b/>
          <w:bCs/>
          <w:sz w:val="28"/>
          <w:szCs w:val="28"/>
        </w:rPr>
      </w:pPr>
      <w:r>
        <w:rPr>
          <w:rFonts w:asciiTheme="minorEastAsia" w:hAnsiTheme="minorEastAsia" w:cs="宋体" w:hint="eastAsia"/>
          <w:b/>
          <w:bCs/>
          <w:sz w:val="28"/>
          <w:szCs w:val="28"/>
        </w:rPr>
        <w:t>（ 三）资源综合利用</w:t>
      </w:r>
    </w:p>
    <w:p w:rsidR="00696D21" w:rsidRDefault="00696D21" w:rsidP="00F341F8">
      <w:pPr>
        <w:spacing w:line="440" w:lineRule="exact"/>
        <w:ind w:left="420"/>
        <w:rPr>
          <w:rFonts w:asciiTheme="minorEastAsia" w:hAnsiTheme="minorEastAsia" w:cs="宋体"/>
          <w:bCs/>
          <w:sz w:val="28"/>
          <w:szCs w:val="28"/>
        </w:rPr>
      </w:pPr>
      <w:r>
        <w:rPr>
          <w:rFonts w:asciiTheme="minorEastAsia" w:hAnsiTheme="minorEastAsia" w:cs="宋体" w:hint="eastAsia"/>
          <w:bCs/>
          <w:sz w:val="28"/>
          <w:szCs w:val="28"/>
        </w:rPr>
        <w:t xml:space="preserve">    </w:t>
      </w:r>
      <w:r w:rsidRPr="000B639B">
        <w:rPr>
          <w:rFonts w:asciiTheme="minorEastAsia" w:hAnsiTheme="minorEastAsia" w:cs="宋体" w:hint="eastAsia"/>
          <w:bCs/>
          <w:sz w:val="28"/>
          <w:szCs w:val="28"/>
        </w:rPr>
        <w:t>本矿山</w:t>
      </w:r>
      <w:r>
        <w:rPr>
          <w:rFonts w:asciiTheme="minorEastAsia" w:hAnsiTheme="minorEastAsia" w:cs="宋体" w:hint="eastAsia"/>
          <w:bCs/>
          <w:sz w:val="28"/>
          <w:szCs w:val="28"/>
        </w:rPr>
        <w:t>根据矿石质量等特征，</w:t>
      </w:r>
      <w:r w:rsidRPr="00434F18">
        <w:rPr>
          <w:rFonts w:asciiTheme="minorEastAsia" w:hAnsiTheme="minorEastAsia" w:cs="仿宋_GB2312" w:hint="eastAsia"/>
          <w:sz w:val="28"/>
          <w:szCs w:val="28"/>
        </w:rPr>
        <w:t>采用淘洗、简单除铁工艺，提铝降铁后，形成建筑瓷土或低端高岭土销售。选矿流程为：浸泡—制（打）浆—沉淀浮选（除砂）—除铁（磁选和酸洗）—清洗—压滤</w:t>
      </w:r>
      <w:r w:rsidRPr="00DD4AA3">
        <w:rPr>
          <w:rFonts w:asciiTheme="minorEastAsia" w:hAnsiTheme="minorEastAsia" w:cs="仿宋_GB2312" w:hint="eastAsia"/>
          <w:sz w:val="28"/>
          <w:szCs w:val="28"/>
        </w:rPr>
        <w:t>—初级</w:t>
      </w:r>
      <w:r>
        <w:rPr>
          <w:rFonts w:asciiTheme="minorEastAsia" w:hAnsiTheme="minorEastAsia" w:cs="仿宋_GB2312" w:hint="eastAsia"/>
          <w:sz w:val="28"/>
          <w:szCs w:val="28"/>
        </w:rPr>
        <w:t>矿</w:t>
      </w:r>
      <w:r w:rsidRPr="00DD4AA3">
        <w:rPr>
          <w:rFonts w:asciiTheme="minorEastAsia" w:hAnsiTheme="minorEastAsia" w:cs="仿宋_GB2312" w:hint="eastAsia"/>
          <w:sz w:val="28"/>
          <w:szCs w:val="28"/>
        </w:rPr>
        <w:t>产品。选矿工艺符合设计规范</w:t>
      </w:r>
      <w:r>
        <w:rPr>
          <w:rFonts w:asciiTheme="minorEastAsia" w:hAnsiTheme="minorEastAsia" w:cs="仿宋_GB2312" w:hint="eastAsia"/>
          <w:sz w:val="28"/>
          <w:szCs w:val="28"/>
        </w:rPr>
        <w:t>要求</w:t>
      </w:r>
      <w:r w:rsidRPr="00DD4AA3">
        <w:rPr>
          <w:rFonts w:asciiTheme="minorEastAsia" w:hAnsiTheme="minorEastAsia" w:cs="仿宋_GB2312" w:hint="eastAsia"/>
          <w:sz w:val="28"/>
          <w:szCs w:val="28"/>
        </w:rPr>
        <w:t>，未使用国家规定的限制类和淘汰类技术、工艺和装备。</w:t>
      </w:r>
      <w:r>
        <w:rPr>
          <w:rFonts w:asciiTheme="minorEastAsia" w:hAnsiTheme="minorEastAsia" w:cs="宋体" w:hint="eastAsia"/>
          <w:bCs/>
          <w:sz w:val="28"/>
          <w:szCs w:val="28"/>
        </w:rPr>
        <w:t>选矿厂将全部原矿石投入选矿生产，分选出</w:t>
      </w:r>
      <w:r w:rsidRPr="00142767">
        <w:rPr>
          <w:rFonts w:asciiTheme="minorEastAsia" w:hAnsiTheme="minorEastAsia" w:cs="宋体" w:hint="eastAsia"/>
          <w:bCs/>
          <w:sz w:val="28"/>
          <w:szCs w:val="28"/>
        </w:rPr>
        <w:t>Al</w:t>
      </w:r>
      <w:r w:rsidRPr="00F75AB6">
        <w:rPr>
          <w:rFonts w:asciiTheme="minorEastAsia" w:hAnsiTheme="minorEastAsia" w:cs="宋体" w:hint="eastAsia"/>
          <w:bCs/>
          <w:sz w:val="28"/>
          <w:szCs w:val="28"/>
          <w:vertAlign w:val="subscript"/>
        </w:rPr>
        <w:t>2</w:t>
      </w:r>
      <w:r w:rsidRPr="00142767">
        <w:rPr>
          <w:rFonts w:asciiTheme="minorEastAsia" w:hAnsiTheme="minorEastAsia" w:cs="宋体" w:hint="eastAsia"/>
          <w:bCs/>
          <w:sz w:val="28"/>
          <w:szCs w:val="28"/>
        </w:rPr>
        <w:t>O</w:t>
      </w:r>
      <w:r w:rsidRPr="00F75AB6">
        <w:rPr>
          <w:rFonts w:asciiTheme="minorEastAsia" w:hAnsiTheme="minorEastAsia" w:cs="宋体" w:hint="eastAsia"/>
          <w:bCs/>
          <w:sz w:val="28"/>
          <w:szCs w:val="28"/>
          <w:vertAlign w:val="subscript"/>
        </w:rPr>
        <w:t>3</w:t>
      </w:r>
      <w:r>
        <w:rPr>
          <w:rFonts w:asciiTheme="minorEastAsia" w:hAnsiTheme="minorEastAsia" w:cs="宋体" w:hint="eastAsia"/>
          <w:bCs/>
          <w:sz w:val="28"/>
          <w:szCs w:val="28"/>
        </w:rPr>
        <w:t>含量低的终端产品约40%及建筑用砂尾矿60%，产品用作建筑瓷土或低端高岭土使用，故</w:t>
      </w:r>
      <w:r w:rsidRPr="005924E0">
        <w:rPr>
          <w:rFonts w:asciiTheme="minorEastAsia" w:hAnsiTheme="minorEastAsia" w:cs="宋体" w:hint="eastAsia"/>
          <w:bCs/>
          <w:sz w:val="28"/>
          <w:szCs w:val="28"/>
        </w:rPr>
        <w:t>入选原矿石中高岭石类矿物</w:t>
      </w:r>
      <w:r>
        <w:rPr>
          <w:rFonts w:asciiTheme="minorEastAsia" w:hAnsiTheme="minorEastAsia" w:cs="宋体" w:hint="eastAsia"/>
          <w:bCs/>
          <w:sz w:val="28"/>
          <w:szCs w:val="28"/>
        </w:rPr>
        <w:t>选矿回收率100%。选矿回收率符合矿产资源开发利用“三率”指标回收率85%要求以上。</w:t>
      </w:r>
    </w:p>
    <w:p w:rsidR="00696D21" w:rsidRDefault="00696D21" w:rsidP="00F341F8">
      <w:pPr>
        <w:spacing w:line="440" w:lineRule="exact"/>
        <w:ind w:left="420"/>
        <w:rPr>
          <w:rFonts w:asciiTheme="minorEastAsia" w:hAnsiTheme="minorEastAsia" w:cs="宋体"/>
          <w:bCs/>
          <w:sz w:val="28"/>
          <w:szCs w:val="28"/>
        </w:rPr>
      </w:pPr>
      <w:r>
        <w:rPr>
          <w:rFonts w:asciiTheme="minorEastAsia" w:hAnsiTheme="minorEastAsia" w:cs="宋体" w:hint="eastAsia"/>
          <w:bCs/>
          <w:sz w:val="28"/>
          <w:szCs w:val="28"/>
        </w:rPr>
        <w:t xml:space="preserve">    本矿山没有</w:t>
      </w:r>
      <w:r w:rsidRPr="00543177">
        <w:rPr>
          <w:rFonts w:asciiTheme="minorEastAsia" w:hAnsiTheme="minorEastAsia" w:cs="宋体" w:hint="eastAsia"/>
          <w:bCs/>
          <w:sz w:val="28"/>
          <w:szCs w:val="28"/>
        </w:rPr>
        <w:t>共伴生矿产资源</w:t>
      </w:r>
      <w:r>
        <w:rPr>
          <w:rFonts w:asciiTheme="minorEastAsia" w:hAnsiTheme="minorEastAsia" w:cs="宋体" w:hint="eastAsia"/>
          <w:bCs/>
          <w:sz w:val="28"/>
          <w:szCs w:val="28"/>
        </w:rPr>
        <w:t>。</w:t>
      </w:r>
    </w:p>
    <w:p w:rsidR="00696D21" w:rsidRDefault="00696D21" w:rsidP="00F341F8">
      <w:pPr>
        <w:spacing w:line="440" w:lineRule="exact"/>
        <w:ind w:left="420"/>
        <w:rPr>
          <w:rFonts w:asciiTheme="minorEastAsia" w:hAnsiTheme="minorEastAsia" w:cs="宋体"/>
          <w:bCs/>
          <w:kern w:val="0"/>
          <w:sz w:val="28"/>
          <w:szCs w:val="28"/>
        </w:rPr>
      </w:pPr>
      <w:r>
        <w:rPr>
          <w:rFonts w:asciiTheme="minorEastAsia" w:hAnsiTheme="minorEastAsia" w:cs="宋体" w:hint="eastAsia"/>
          <w:bCs/>
          <w:sz w:val="28"/>
          <w:szCs w:val="28"/>
        </w:rPr>
        <w:t xml:space="preserve">    高岭土矿体赋存强风化层中，为松散砂质高岭土和块状砂质高岭土，经</w:t>
      </w:r>
      <w:r w:rsidRPr="00142767">
        <w:rPr>
          <w:rFonts w:asciiTheme="minorEastAsia" w:hAnsiTheme="minorEastAsia" w:cs="宋体" w:hint="eastAsia"/>
          <w:bCs/>
          <w:sz w:val="28"/>
          <w:szCs w:val="28"/>
        </w:rPr>
        <w:t>淘洗</w:t>
      </w:r>
      <w:r>
        <w:rPr>
          <w:rFonts w:asciiTheme="minorEastAsia" w:hAnsiTheme="minorEastAsia" w:cs="宋体" w:hint="eastAsia"/>
          <w:bCs/>
          <w:sz w:val="28"/>
          <w:szCs w:val="28"/>
        </w:rPr>
        <w:t>后约60%为建筑用砂尾矿，全部对外销售，作为建筑用砂。</w:t>
      </w:r>
    </w:p>
    <w:p w:rsidR="00696D21" w:rsidRDefault="00696D21" w:rsidP="00F341F8">
      <w:pPr>
        <w:spacing w:line="440" w:lineRule="exact"/>
        <w:ind w:left="420"/>
        <w:rPr>
          <w:rFonts w:asciiTheme="minorEastAsia" w:hAnsiTheme="minorEastAsia" w:cs="宋体"/>
          <w:bCs/>
          <w:kern w:val="0"/>
          <w:sz w:val="28"/>
          <w:szCs w:val="28"/>
        </w:rPr>
      </w:pPr>
      <w:r>
        <w:rPr>
          <w:rFonts w:asciiTheme="minorEastAsia" w:hAnsiTheme="minorEastAsia" w:cs="宋体" w:hint="eastAsia"/>
          <w:bCs/>
          <w:kern w:val="0"/>
          <w:sz w:val="28"/>
          <w:szCs w:val="28"/>
        </w:rPr>
        <w:t xml:space="preserve">    矿山剥离总量4.82万m</w:t>
      </w:r>
      <w:r>
        <w:rPr>
          <w:rFonts w:asciiTheme="minorEastAsia" w:hAnsiTheme="minorEastAsia" w:cs="宋体" w:hint="eastAsia"/>
          <w:bCs/>
          <w:kern w:val="0"/>
          <w:sz w:val="28"/>
          <w:szCs w:val="28"/>
          <w:vertAlign w:val="superscript"/>
        </w:rPr>
        <w:t>3</w:t>
      </w:r>
      <w:r>
        <w:rPr>
          <w:rFonts w:asciiTheme="minorEastAsia" w:hAnsiTheme="minorEastAsia" w:cs="宋体" w:hint="eastAsia"/>
          <w:bCs/>
          <w:kern w:val="0"/>
          <w:sz w:val="28"/>
          <w:szCs w:val="28"/>
        </w:rPr>
        <w:t>,主要为地表残坡积物，岩性为含少量植物根系的砂质高岭土，设计综合利用（水洗高岭土）1.5万m</w:t>
      </w:r>
      <w:r>
        <w:rPr>
          <w:rFonts w:asciiTheme="minorEastAsia" w:hAnsiTheme="minorEastAsia" w:cs="宋体" w:hint="eastAsia"/>
          <w:bCs/>
          <w:kern w:val="0"/>
          <w:sz w:val="28"/>
          <w:szCs w:val="28"/>
          <w:vertAlign w:val="superscript"/>
        </w:rPr>
        <w:t>3</w:t>
      </w:r>
      <w:r>
        <w:rPr>
          <w:rFonts w:asciiTheme="minorEastAsia" w:hAnsiTheme="minorEastAsia" w:cs="宋体" w:hint="eastAsia"/>
          <w:bCs/>
          <w:kern w:val="0"/>
          <w:sz w:val="28"/>
          <w:szCs w:val="28"/>
        </w:rPr>
        <w:t>、土地复垦覆土1.61万m</w:t>
      </w:r>
      <w:r>
        <w:rPr>
          <w:rFonts w:asciiTheme="minorEastAsia" w:hAnsiTheme="minorEastAsia" w:cs="宋体" w:hint="eastAsia"/>
          <w:bCs/>
          <w:kern w:val="0"/>
          <w:sz w:val="28"/>
          <w:szCs w:val="28"/>
          <w:vertAlign w:val="superscript"/>
        </w:rPr>
        <w:t>3</w:t>
      </w:r>
      <w:r>
        <w:rPr>
          <w:rFonts w:asciiTheme="minorEastAsia" w:hAnsiTheme="minorEastAsia" w:cs="宋体" w:hint="eastAsia"/>
          <w:bCs/>
          <w:kern w:val="0"/>
          <w:sz w:val="28"/>
          <w:szCs w:val="28"/>
        </w:rPr>
        <w:t>，剩余剥离量1.71万m</w:t>
      </w:r>
      <w:r>
        <w:rPr>
          <w:rFonts w:asciiTheme="minorEastAsia" w:hAnsiTheme="minorEastAsia" w:cs="宋体" w:hint="eastAsia"/>
          <w:bCs/>
          <w:kern w:val="0"/>
          <w:sz w:val="28"/>
          <w:szCs w:val="28"/>
          <w:vertAlign w:val="superscript"/>
        </w:rPr>
        <w:t>3</w:t>
      </w:r>
      <w:r>
        <w:rPr>
          <w:rFonts w:asciiTheme="minorEastAsia" w:hAnsiTheme="minorEastAsia" w:cs="宋体" w:hint="eastAsia"/>
          <w:bCs/>
          <w:kern w:val="0"/>
          <w:sz w:val="28"/>
          <w:szCs w:val="28"/>
        </w:rPr>
        <w:t>须临时排放于排土场，后续作为土地复垦、生态修复，部分</w:t>
      </w:r>
      <w:r>
        <w:rPr>
          <w:rFonts w:asciiTheme="minorEastAsia" w:hAnsiTheme="minorEastAsia" w:cs="宋体" w:hint="eastAsia"/>
          <w:bCs/>
          <w:sz w:val="28"/>
          <w:szCs w:val="28"/>
        </w:rPr>
        <w:t>根据市场需求，</w:t>
      </w:r>
      <w:r w:rsidRPr="00BF67D7">
        <w:rPr>
          <w:rFonts w:asciiTheme="minorEastAsia" w:hAnsiTheme="minorEastAsia" w:cs="宋体" w:hint="eastAsia"/>
          <w:bCs/>
          <w:sz w:val="28"/>
          <w:szCs w:val="28"/>
        </w:rPr>
        <w:t>用于建筑填土、道路填方及制机砖使用</w:t>
      </w:r>
      <w:r>
        <w:rPr>
          <w:rFonts w:asciiTheme="minorEastAsia" w:hAnsiTheme="minorEastAsia" w:cs="宋体" w:hint="eastAsia"/>
          <w:bCs/>
          <w:kern w:val="0"/>
          <w:sz w:val="28"/>
          <w:szCs w:val="28"/>
        </w:rPr>
        <w:t>。目前矿山</w:t>
      </w:r>
      <w:r w:rsidR="00BC68FF">
        <w:rPr>
          <w:rFonts w:asciiTheme="minorEastAsia" w:hAnsiTheme="minorEastAsia" w:cs="宋体" w:hint="eastAsia"/>
          <w:bCs/>
          <w:kern w:val="0"/>
          <w:sz w:val="28"/>
          <w:szCs w:val="28"/>
        </w:rPr>
        <w:t>已完成基建</w:t>
      </w:r>
      <w:r>
        <w:rPr>
          <w:rFonts w:asciiTheme="minorEastAsia" w:hAnsiTheme="minorEastAsia" w:cs="宋体" w:hint="eastAsia"/>
          <w:bCs/>
          <w:kern w:val="0"/>
          <w:sz w:val="28"/>
          <w:szCs w:val="28"/>
        </w:rPr>
        <w:t>，其基建剥离量土主要用于生态恢复治理覆土，矿山剥离土尚未排入排土场，目前排土场堆放的废弃土为外购</w:t>
      </w:r>
      <w:r w:rsidRPr="00142767">
        <w:rPr>
          <w:rFonts w:asciiTheme="minorEastAsia" w:hAnsiTheme="minorEastAsia" w:cs="宋体" w:hint="eastAsia"/>
          <w:bCs/>
          <w:sz w:val="28"/>
          <w:szCs w:val="28"/>
        </w:rPr>
        <w:t>淘洗</w:t>
      </w:r>
      <w:r>
        <w:rPr>
          <w:rFonts w:asciiTheme="minorEastAsia" w:hAnsiTheme="minorEastAsia" w:cs="宋体" w:hint="eastAsia"/>
          <w:bCs/>
          <w:sz w:val="28"/>
          <w:szCs w:val="28"/>
        </w:rPr>
        <w:t>后的</w:t>
      </w:r>
      <w:r>
        <w:rPr>
          <w:rFonts w:asciiTheme="minorEastAsia" w:hAnsiTheme="minorEastAsia" w:cs="宋体" w:hint="eastAsia"/>
          <w:bCs/>
          <w:kern w:val="0"/>
          <w:sz w:val="28"/>
          <w:szCs w:val="28"/>
        </w:rPr>
        <w:t>废弃土。</w:t>
      </w:r>
    </w:p>
    <w:p w:rsidR="00696D21" w:rsidRDefault="00696D21" w:rsidP="00F341F8">
      <w:pPr>
        <w:spacing w:line="440" w:lineRule="exact"/>
        <w:ind w:left="420"/>
        <w:rPr>
          <w:rFonts w:asciiTheme="minorEastAsia" w:hAnsiTheme="minorEastAsia" w:cs="宋体"/>
          <w:bCs/>
          <w:kern w:val="0"/>
          <w:sz w:val="28"/>
          <w:szCs w:val="28"/>
        </w:rPr>
      </w:pPr>
      <w:r>
        <w:rPr>
          <w:rFonts w:asciiTheme="minorEastAsia" w:hAnsiTheme="minorEastAsia" w:cs="宋体" w:hint="eastAsia"/>
          <w:bCs/>
          <w:kern w:val="0"/>
          <w:sz w:val="28"/>
          <w:szCs w:val="28"/>
        </w:rPr>
        <w:t xml:space="preserve">    本矿山无有害的</w:t>
      </w:r>
      <w:r w:rsidRPr="000D541E">
        <w:rPr>
          <w:rFonts w:asciiTheme="minorEastAsia" w:hAnsiTheme="minorEastAsia" w:cs="宋体" w:hint="eastAsia"/>
          <w:bCs/>
          <w:kern w:val="0"/>
          <w:sz w:val="28"/>
          <w:szCs w:val="28"/>
        </w:rPr>
        <w:t>渗滤液</w:t>
      </w:r>
      <w:r>
        <w:rPr>
          <w:rFonts w:asciiTheme="minorEastAsia" w:hAnsiTheme="minorEastAsia" w:cs="宋体" w:hint="eastAsia"/>
          <w:bCs/>
          <w:kern w:val="0"/>
          <w:sz w:val="28"/>
          <w:szCs w:val="28"/>
        </w:rPr>
        <w:t>和</w:t>
      </w:r>
      <w:r w:rsidRPr="000D541E">
        <w:rPr>
          <w:rFonts w:asciiTheme="minorEastAsia" w:hAnsiTheme="minorEastAsia" w:cs="宋体" w:hint="eastAsia"/>
          <w:bCs/>
          <w:kern w:val="0"/>
          <w:sz w:val="28"/>
          <w:szCs w:val="28"/>
        </w:rPr>
        <w:t>废水</w:t>
      </w:r>
      <w:r>
        <w:rPr>
          <w:rFonts w:asciiTheme="minorEastAsia" w:hAnsiTheme="minorEastAsia" w:cs="宋体" w:hint="eastAsia"/>
          <w:bCs/>
          <w:kern w:val="0"/>
          <w:sz w:val="28"/>
          <w:szCs w:val="28"/>
        </w:rPr>
        <w:t>（选矿</w:t>
      </w:r>
      <w:r w:rsidRPr="000D541E">
        <w:rPr>
          <w:rFonts w:asciiTheme="minorEastAsia" w:hAnsiTheme="minorEastAsia" w:cs="宋体" w:hint="eastAsia"/>
          <w:bCs/>
          <w:kern w:val="0"/>
          <w:sz w:val="28"/>
          <w:szCs w:val="28"/>
        </w:rPr>
        <w:t>废水</w:t>
      </w:r>
      <w:r>
        <w:rPr>
          <w:rFonts w:asciiTheme="minorEastAsia" w:hAnsiTheme="minorEastAsia" w:cs="宋体" w:hint="eastAsia"/>
          <w:bCs/>
          <w:kern w:val="0"/>
          <w:sz w:val="28"/>
          <w:szCs w:val="28"/>
        </w:rPr>
        <w:t>100%循环利用）需</w:t>
      </w:r>
      <w:r w:rsidRPr="000D541E">
        <w:rPr>
          <w:rFonts w:asciiTheme="minorEastAsia" w:hAnsiTheme="minorEastAsia" w:cs="宋体" w:hint="eastAsia"/>
          <w:bCs/>
          <w:kern w:val="0"/>
          <w:sz w:val="28"/>
          <w:szCs w:val="28"/>
        </w:rPr>
        <w:t>处理</w:t>
      </w:r>
      <w:r>
        <w:rPr>
          <w:rFonts w:asciiTheme="minorEastAsia" w:hAnsiTheme="minorEastAsia" w:cs="宋体" w:hint="eastAsia"/>
          <w:bCs/>
          <w:kern w:val="0"/>
          <w:sz w:val="28"/>
          <w:szCs w:val="28"/>
        </w:rPr>
        <w:t>，对</w:t>
      </w:r>
      <w:r w:rsidRPr="000D541E">
        <w:rPr>
          <w:rFonts w:asciiTheme="minorEastAsia" w:hAnsiTheme="minorEastAsia" w:cs="宋体" w:hint="eastAsia"/>
          <w:bCs/>
          <w:kern w:val="0"/>
          <w:sz w:val="28"/>
          <w:szCs w:val="28"/>
        </w:rPr>
        <w:t>地下水</w:t>
      </w:r>
      <w:r>
        <w:rPr>
          <w:rFonts w:asciiTheme="minorEastAsia" w:hAnsiTheme="minorEastAsia" w:cs="宋体" w:hint="eastAsia"/>
          <w:bCs/>
          <w:kern w:val="0"/>
          <w:sz w:val="28"/>
          <w:szCs w:val="28"/>
        </w:rPr>
        <w:t>未造成</w:t>
      </w:r>
      <w:r w:rsidRPr="000D541E">
        <w:rPr>
          <w:rFonts w:asciiTheme="minorEastAsia" w:hAnsiTheme="minorEastAsia" w:cs="宋体" w:hint="eastAsia"/>
          <w:bCs/>
          <w:kern w:val="0"/>
          <w:sz w:val="28"/>
          <w:szCs w:val="28"/>
        </w:rPr>
        <w:t>污染</w:t>
      </w:r>
      <w:r>
        <w:rPr>
          <w:rFonts w:asciiTheme="minorEastAsia" w:hAnsiTheme="minorEastAsia" w:cs="宋体" w:hint="eastAsia"/>
          <w:bCs/>
          <w:kern w:val="0"/>
          <w:sz w:val="28"/>
          <w:szCs w:val="28"/>
        </w:rPr>
        <w:t>，故无须进行</w:t>
      </w:r>
      <w:r w:rsidRPr="000D541E">
        <w:rPr>
          <w:rFonts w:asciiTheme="minorEastAsia" w:hAnsiTheme="minorEastAsia" w:cs="宋体" w:hint="eastAsia"/>
          <w:bCs/>
          <w:kern w:val="0"/>
          <w:sz w:val="28"/>
          <w:szCs w:val="28"/>
        </w:rPr>
        <w:t>渗滤液收集、废水处理、地下水环</w:t>
      </w:r>
      <w:r w:rsidRPr="000D541E">
        <w:rPr>
          <w:rFonts w:asciiTheme="minorEastAsia" w:hAnsiTheme="minorEastAsia" w:cs="宋体" w:hint="eastAsia"/>
          <w:bCs/>
          <w:kern w:val="0"/>
          <w:sz w:val="28"/>
          <w:szCs w:val="28"/>
        </w:rPr>
        <w:lastRenderedPageBreak/>
        <w:t>境监测等尾矿库污染防治</w:t>
      </w:r>
      <w:r>
        <w:rPr>
          <w:rFonts w:asciiTheme="minorEastAsia" w:hAnsiTheme="minorEastAsia" w:cs="宋体" w:hint="eastAsia"/>
          <w:bCs/>
          <w:kern w:val="0"/>
          <w:sz w:val="28"/>
          <w:szCs w:val="28"/>
        </w:rPr>
        <w:t>。</w:t>
      </w:r>
    </w:p>
    <w:p w:rsidR="00696D21" w:rsidRDefault="00696D21" w:rsidP="00F341F8">
      <w:pPr>
        <w:spacing w:line="440" w:lineRule="exact"/>
        <w:ind w:left="420"/>
        <w:rPr>
          <w:rFonts w:asciiTheme="minorEastAsia" w:hAnsiTheme="minorEastAsia" w:cs="宋体"/>
          <w:bCs/>
          <w:sz w:val="28"/>
          <w:szCs w:val="28"/>
        </w:rPr>
      </w:pPr>
      <w:r>
        <w:rPr>
          <w:rFonts w:asciiTheme="minorEastAsia" w:hAnsiTheme="minorEastAsia" w:cs="宋体" w:hint="eastAsia"/>
          <w:bCs/>
          <w:kern w:val="0"/>
          <w:sz w:val="28"/>
          <w:szCs w:val="28"/>
        </w:rPr>
        <w:t xml:space="preserve">    </w:t>
      </w:r>
      <w:r w:rsidRPr="004934E5">
        <w:rPr>
          <w:rFonts w:asciiTheme="minorEastAsia" w:hAnsiTheme="minorEastAsia" w:cs="仿宋_GB2312" w:hint="eastAsia"/>
          <w:sz w:val="28"/>
          <w:szCs w:val="28"/>
        </w:rPr>
        <w:t>生产废水</w:t>
      </w:r>
      <w:r w:rsidRPr="00FB0C47">
        <w:rPr>
          <w:rFonts w:asciiTheme="minorEastAsia" w:hAnsiTheme="minorEastAsia" w:cs="仿宋_GB2312" w:hint="eastAsia"/>
          <w:sz w:val="28"/>
          <w:szCs w:val="28"/>
        </w:rPr>
        <w:t>配备完备的</w:t>
      </w:r>
      <w:r w:rsidRPr="007C7475">
        <w:rPr>
          <w:rFonts w:asciiTheme="minorEastAsia" w:hAnsiTheme="minorEastAsia" w:cs="宋体" w:hint="eastAsia"/>
          <w:bCs/>
          <w:sz w:val="28"/>
          <w:szCs w:val="28"/>
        </w:rPr>
        <w:t>高岭土</w:t>
      </w:r>
      <w:r>
        <w:rPr>
          <w:rFonts w:asciiTheme="minorEastAsia" w:hAnsiTheme="minorEastAsia" w:cs="宋体" w:hint="eastAsia"/>
          <w:bCs/>
          <w:sz w:val="28"/>
          <w:szCs w:val="28"/>
        </w:rPr>
        <w:t>水洗</w:t>
      </w:r>
      <w:r w:rsidRPr="006A1A35">
        <w:rPr>
          <w:rFonts w:asciiTheme="minorEastAsia" w:hAnsiTheme="minorEastAsia" w:cs="宋体" w:hint="eastAsia"/>
          <w:bCs/>
          <w:sz w:val="28"/>
          <w:szCs w:val="28"/>
        </w:rPr>
        <w:t>生产</w:t>
      </w:r>
      <w:r w:rsidRPr="006A1A35">
        <w:rPr>
          <w:rFonts w:asciiTheme="minorEastAsia" w:hAnsiTheme="minorEastAsia" w:cs="宋体"/>
          <w:bCs/>
          <w:sz w:val="28"/>
          <w:szCs w:val="28"/>
        </w:rPr>
        <w:t>污水</w:t>
      </w:r>
      <w:r>
        <w:rPr>
          <w:rFonts w:asciiTheme="minorEastAsia" w:hAnsiTheme="minorEastAsia" w:cs="宋体" w:hint="eastAsia"/>
          <w:bCs/>
          <w:sz w:val="28"/>
          <w:szCs w:val="28"/>
        </w:rPr>
        <w:t>回收储水罐，</w:t>
      </w:r>
      <w:r>
        <w:rPr>
          <w:rFonts w:asciiTheme="minorEastAsia" w:hAnsiTheme="minorEastAsia" w:cs="宋体" w:hint="eastAsia"/>
          <w:bCs/>
          <w:kern w:val="0"/>
          <w:sz w:val="28"/>
          <w:szCs w:val="28"/>
        </w:rPr>
        <w:t>污</w:t>
      </w:r>
      <w:r w:rsidRPr="00FB0C47">
        <w:rPr>
          <w:rFonts w:asciiTheme="minorEastAsia" w:hAnsiTheme="minorEastAsia" w:cs="仿宋_GB2312" w:hint="eastAsia"/>
          <w:sz w:val="28"/>
          <w:szCs w:val="28"/>
        </w:rPr>
        <w:t>水处理设施</w:t>
      </w:r>
      <w:r>
        <w:rPr>
          <w:rFonts w:asciiTheme="minorEastAsia" w:hAnsiTheme="minorEastAsia" w:cs="仿宋_GB2312" w:hint="eastAsia"/>
          <w:sz w:val="28"/>
          <w:szCs w:val="28"/>
        </w:rPr>
        <w:t>正常运行，其</w:t>
      </w:r>
      <w:r w:rsidRPr="007C7475">
        <w:rPr>
          <w:rFonts w:asciiTheme="minorEastAsia" w:hAnsiTheme="minorEastAsia" w:cs="宋体" w:hint="eastAsia"/>
          <w:bCs/>
          <w:sz w:val="28"/>
          <w:szCs w:val="28"/>
        </w:rPr>
        <w:t>高岭土</w:t>
      </w:r>
      <w:r>
        <w:rPr>
          <w:rFonts w:asciiTheme="minorEastAsia" w:hAnsiTheme="minorEastAsia" w:cs="宋体" w:hint="eastAsia"/>
          <w:bCs/>
          <w:sz w:val="28"/>
          <w:szCs w:val="28"/>
        </w:rPr>
        <w:t>水洗</w:t>
      </w:r>
      <w:r w:rsidRPr="006A1A35">
        <w:rPr>
          <w:rFonts w:asciiTheme="minorEastAsia" w:hAnsiTheme="minorEastAsia" w:cs="宋体" w:hint="eastAsia"/>
          <w:bCs/>
          <w:sz w:val="28"/>
          <w:szCs w:val="28"/>
        </w:rPr>
        <w:t>生产</w:t>
      </w:r>
      <w:r w:rsidRPr="006A1A35">
        <w:rPr>
          <w:rFonts w:asciiTheme="minorEastAsia" w:hAnsiTheme="minorEastAsia" w:cs="宋体"/>
          <w:bCs/>
          <w:sz w:val="28"/>
          <w:szCs w:val="28"/>
        </w:rPr>
        <w:t>污水</w:t>
      </w:r>
      <w:r w:rsidRPr="006A1A35">
        <w:rPr>
          <w:rFonts w:asciiTheme="minorEastAsia" w:hAnsiTheme="minorEastAsia" w:cs="宋体" w:hint="eastAsia"/>
          <w:bCs/>
          <w:sz w:val="28"/>
          <w:szCs w:val="28"/>
        </w:rPr>
        <w:t>全部</w:t>
      </w:r>
      <w:r>
        <w:rPr>
          <w:rFonts w:asciiTheme="minorEastAsia" w:hAnsiTheme="minorEastAsia" w:cs="宋体" w:hint="eastAsia"/>
          <w:bCs/>
          <w:sz w:val="28"/>
          <w:szCs w:val="28"/>
        </w:rPr>
        <w:t>集中回收，100%循环利用</w:t>
      </w:r>
      <w:r w:rsidRPr="006A1A35">
        <w:rPr>
          <w:rFonts w:asciiTheme="minorEastAsia" w:hAnsiTheme="minorEastAsia" w:cs="宋体" w:hint="eastAsia"/>
          <w:bCs/>
          <w:sz w:val="28"/>
          <w:szCs w:val="28"/>
        </w:rPr>
        <w:t>，</w:t>
      </w:r>
      <w:r>
        <w:rPr>
          <w:rFonts w:asciiTheme="minorEastAsia" w:hAnsiTheme="minorEastAsia" w:cs="宋体" w:hint="eastAsia"/>
          <w:bCs/>
          <w:sz w:val="28"/>
          <w:szCs w:val="28"/>
        </w:rPr>
        <w:t>没有外排</w:t>
      </w:r>
      <w:r w:rsidRPr="006A1A35">
        <w:rPr>
          <w:rFonts w:asciiTheme="minorEastAsia" w:hAnsiTheme="minorEastAsia" w:cs="宋体" w:hint="eastAsia"/>
          <w:bCs/>
          <w:sz w:val="28"/>
          <w:szCs w:val="28"/>
        </w:rPr>
        <w:t>。</w:t>
      </w:r>
      <w:r>
        <w:rPr>
          <w:rFonts w:asciiTheme="minorEastAsia" w:hAnsiTheme="minorEastAsia" w:cs="宋体" w:hint="eastAsia"/>
          <w:bCs/>
          <w:sz w:val="28"/>
          <w:szCs w:val="28"/>
        </w:rPr>
        <w:t>而生产区场地内开挖排水沟，将生产区内雨水引至沉淀池沉淀达标后，部分回收抽至储水罐用于水洗</w:t>
      </w:r>
      <w:r w:rsidRPr="007C7475">
        <w:rPr>
          <w:rFonts w:asciiTheme="minorEastAsia" w:hAnsiTheme="minorEastAsia" w:cs="宋体" w:hint="eastAsia"/>
          <w:bCs/>
          <w:sz w:val="28"/>
          <w:szCs w:val="28"/>
        </w:rPr>
        <w:t>高岭土</w:t>
      </w:r>
      <w:r>
        <w:rPr>
          <w:rFonts w:asciiTheme="minorEastAsia" w:hAnsiTheme="minorEastAsia" w:cs="宋体" w:hint="eastAsia"/>
          <w:bCs/>
          <w:sz w:val="28"/>
          <w:szCs w:val="28"/>
        </w:rPr>
        <w:t>使用，部分排出。</w:t>
      </w:r>
    </w:p>
    <w:p w:rsidR="00696D21" w:rsidRDefault="00696D21" w:rsidP="00F341F8">
      <w:pPr>
        <w:spacing w:line="440" w:lineRule="exact"/>
        <w:ind w:left="420"/>
        <w:rPr>
          <w:rFonts w:asciiTheme="minorEastAsia" w:hAnsiTheme="minorEastAsia" w:cs="宋体"/>
          <w:bCs/>
          <w:sz w:val="28"/>
          <w:szCs w:val="28"/>
        </w:rPr>
      </w:pPr>
      <w:r>
        <w:rPr>
          <w:rFonts w:asciiTheme="minorEastAsia" w:hAnsiTheme="minorEastAsia" w:cs="宋体" w:hint="eastAsia"/>
          <w:bCs/>
          <w:kern w:val="0"/>
          <w:sz w:val="28"/>
          <w:szCs w:val="28"/>
        </w:rPr>
        <w:t xml:space="preserve">    </w:t>
      </w:r>
      <w:r>
        <w:rPr>
          <w:rFonts w:asciiTheme="minorEastAsia" w:hAnsiTheme="minorEastAsia" w:cs="宋体" w:hint="eastAsia"/>
          <w:bCs/>
          <w:sz w:val="28"/>
          <w:szCs w:val="28"/>
        </w:rPr>
        <w:t>矿山因居住人员少，</w:t>
      </w:r>
      <w:r w:rsidRPr="006A1A35">
        <w:rPr>
          <w:rFonts w:asciiTheme="minorEastAsia" w:hAnsiTheme="minorEastAsia" w:cs="宋体"/>
          <w:bCs/>
          <w:sz w:val="28"/>
          <w:szCs w:val="28"/>
        </w:rPr>
        <w:t>生活区</w:t>
      </w:r>
      <w:r>
        <w:rPr>
          <w:rFonts w:asciiTheme="minorEastAsia" w:hAnsiTheme="minorEastAsia" w:cs="宋体" w:hint="eastAsia"/>
          <w:bCs/>
          <w:sz w:val="28"/>
          <w:szCs w:val="28"/>
        </w:rPr>
        <w:t>产生的污水量不多，利用水管</w:t>
      </w:r>
      <w:r w:rsidRPr="006A1A35">
        <w:rPr>
          <w:rFonts w:asciiTheme="minorEastAsia" w:hAnsiTheme="minorEastAsia" w:cs="宋体" w:hint="eastAsia"/>
          <w:bCs/>
          <w:sz w:val="28"/>
          <w:szCs w:val="28"/>
        </w:rPr>
        <w:t>排</w:t>
      </w:r>
      <w:r>
        <w:rPr>
          <w:rFonts w:asciiTheme="minorEastAsia" w:hAnsiTheme="minorEastAsia" w:cs="宋体" w:hint="eastAsia"/>
          <w:bCs/>
          <w:sz w:val="28"/>
          <w:szCs w:val="28"/>
        </w:rPr>
        <w:t>至</w:t>
      </w:r>
      <w:r w:rsidRPr="006A1A35">
        <w:rPr>
          <w:rFonts w:asciiTheme="minorEastAsia" w:hAnsiTheme="minorEastAsia" w:cs="宋体" w:hint="eastAsia"/>
          <w:bCs/>
          <w:sz w:val="28"/>
          <w:szCs w:val="28"/>
        </w:rPr>
        <w:t>沉淀池沉淀</w:t>
      </w:r>
      <w:r>
        <w:rPr>
          <w:rFonts w:asciiTheme="minorEastAsia" w:hAnsiTheme="minorEastAsia" w:cs="宋体" w:hint="eastAsia"/>
          <w:bCs/>
          <w:sz w:val="28"/>
          <w:szCs w:val="28"/>
        </w:rPr>
        <w:t>，再经生产区排水沟引至厂区路口</w:t>
      </w:r>
      <w:r w:rsidRPr="006A1A35">
        <w:rPr>
          <w:rFonts w:asciiTheme="minorEastAsia" w:hAnsiTheme="minorEastAsia" w:cs="宋体" w:hint="eastAsia"/>
          <w:bCs/>
          <w:sz w:val="28"/>
          <w:szCs w:val="28"/>
        </w:rPr>
        <w:t>沉淀池沉淀达标</w:t>
      </w:r>
      <w:r>
        <w:rPr>
          <w:rFonts w:asciiTheme="minorEastAsia" w:hAnsiTheme="minorEastAsia" w:cs="宋体" w:hint="eastAsia"/>
          <w:bCs/>
          <w:sz w:val="28"/>
          <w:szCs w:val="28"/>
        </w:rPr>
        <w:t>后</w:t>
      </w:r>
      <w:r w:rsidRPr="006A1A35">
        <w:rPr>
          <w:rFonts w:asciiTheme="minorEastAsia" w:hAnsiTheme="minorEastAsia" w:cs="宋体"/>
          <w:bCs/>
          <w:sz w:val="28"/>
          <w:szCs w:val="28"/>
        </w:rPr>
        <w:t>排放</w:t>
      </w:r>
      <w:r>
        <w:rPr>
          <w:rFonts w:asciiTheme="minorEastAsia" w:hAnsiTheme="minorEastAsia" w:cs="宋体" w:hint="eastAsia"/>
          <w:bCs/>
          <w:sz w:val="28"/>
          <w:szCs w:val="28"/>
        </w:rPr>
        <w:t>。因水量小，未</w:t>
      </w:r>
      <w:r w:rsidRPr="00825ABE">
        <w:rPr>
          <w:rFonts w:asciiTheme="minorEastAsia" w:hAnsiTheme="minorEastAsia" w:cs="宋体" w:hint="eastAsia"/>
          <w:bCs/>
          <w:sz w:val="28"/>
          <w:szCs w:val="28"/>
        </w:rPr>
        <w:t>用于工业场地浇灌绿化、洒水降尘或其他综合利用</w:t>
      </w:r>
      <w:r>
        <w:rPr>
          <w:rFonts w:asciiTheme="minorEastAsia" w:hAnsiTheme="minorEastAsia" w:cs="宋体" w:hint="eastAsia"/>
          <w:bCs/>
          <w:sz w:val="28"/>
          <w:szCs w:val="28"/>
        </w:rPr>
        <w:t>。</w:t>
      </w:r>
    </w:p>
    <w:p w:rsidR="00696D21" w:rsidRDefault="00696D21" w:rsidP="00F341F8">
      <w:pPr>
        <w:spacing w:line="440" w:lineRule="exact"/>
        <w:ind w:left="420"/>
        <w:rPr>
          <w:rFonts w:asciiTheme="minorEastAsia" w:hAnsiTheme="minorEastAsia" w:cs="仿宋_GB2312"/>
          <w:b/>
          <w:sz w:val="28"/>
          <w:szCs w:val="28"/>
        </w:rPr>
      </w:pPr>
      <w:r>
        <w:rPr>
          <w:rFonts w:asciiTheme="minorEastAsia" w:hAnsiTheme="minorEastAsia" w:cs="宋体" w:hint="eastAsia"/>
          <w:bCs/>
          <w:sz w:val="28"/>
          <w:szCs w:val="28"/>
        </w:rPr>
        <w:t xml:space="preserve">   </w:t>
      </w:r>
      <w:r>
        <w:rPr>
          <w:rFonts w:asciiTheme="minorEastAsia" w:hAnsiTheme="minorEastAsia" w:cs="宋体" w:hint="eastAsia"/>
          <w:b/>
          <w:bCs/>
          <w:kern w:val="0"/>
          <w:sz w:val="28"/>
          <w:szCs w:val="28"/>
        </w:rPr>
        <w:t>（四）绿色低碳</w:t>
      </w:r>
    </w:p>
    <w:p w:rsidR="00985254" w:rsidRDefault="00696D21" w:rsidP="00985254">
      <w:pPr>
        <w:spacing w:line="440" w:lineRule="exact"/>
        <w:ind w:left="420"/>
        <w:rPr>
          <w:rFonts w:asciiTheme="minorEastAsia" w:hAnsiTheme="minorEastAsia" w:cs="宋体"/>
          <w:bCs/>
          <w:sz w:val="28"/>
          <w:szCs w:val="28"/>
        </w:rPr>
      </w:pPr>
      <w:r>
        <w:rPr>
          <w:rFonts w:asciiTheme="minorEastAsia" w:hAnsiTheme="minorEastAsia" w:cs="仿宋_GB2312" w:hint="eastAsia"/>
          <w:b/>
          <w:sz w:val="28"/>
          <w:szCs w:val="28"/>
        </w:rPr>
        <w:t xml:space="preserve">   </w:t>
      </w:r>
      <w:r w:rsidR="00985254">
        <w:rPr>
          <w:rFonts w:asciiTheme="minorEastAsia" w:hAnsiTheme="minorEastAsia" w:cs="仿宋_GB2312" w:hint="eastAsia"/>
          <w:sz w:val="28"/>
          <w:szCs w:val="28"/>
        </w:rPr>
        <w:t>按照</w:t>
      </w:r>
      <w:r w:rsidR="00985254">
        <w:rPr>
          <w:rFonts w:asciiTheme="minorEastAsia" w:hAnsiTheme="minorEastAsia" w:cs="宋体" w:hint="eastAsia"/>
          <w:bCs/>
          <w:sz w:val="28"/>
          <w:szCs w:val="28"/>
        </w:rPr>
        <w:t>节约集约用地原则，充分利用荒地、劣地设置工业区，未占用耕地，办公生活区总用地面积为537.30m</w:t>
      </w:r>
      <w:r w:rsidR="00985254">
        <w:rPr>
          <w:rFonts w:asciiTheme="minorEastAsia" w:hAnsiTheme="minorEastAsia" w:cs="宋体" w:hint="eastAsia"/>
          <w:bCs/>
          <w:sz w:val="28"/>
          <w:szCs w:val="28"/>
          <w:vertAlign w:val="superscript"/>
        </w:rPr>
        <w:t>2</w:t>
      </w:r>
      <w:r w:rsidR="00985254">
        <w:rPr>
          <w:rFonts w:asciiTheme="minorEastAsia" w:hAnsiTheme="minorEastAsia" w:cs="宋体" w:hint="eastAsia"/>
          <w:bCs/>
          <w:sz w:val="28"/>
          <w:szCs w:val="28"/>
        </w:rPr>
        <w:t>，其中办公用地面积为347.30 m</w:t>
      </w:r>
      <w:r w:rsidR="00985254">
        <w:rPr>
          <w:rFonts w:asciiTheme="minorEastAsia" w:hAnsiTheme="minorEastAsia" w:cs="宋体" w:hint="eastAsia"/>
          <w:bCs/>
          <w:sz w:val="28"/>
          <w:szCs w:val="28"/>
          <w:vertAlign w:val="superscript"/>
        </w:rPr>
        <w:t>2</w:t>
      </w:r>
      <w:r w:rsidR="00985254">
        <w:rPr>
          <w:rFonts w:asciiTheme="minorEastAsia" w:hAnsiTheme="minorEastAsia" w:cs="宋体" w:hint="eastAsia"/>
          <w:bCs/>
          <w:sz w:val="28"/>
          <w:szCs w:val="28"/>
        </w:rPr>
        <w:t>，食堂生活区用地面积为190.00 m</w:t>
      </w:r>
      <w:r w:rsidR="00985254">
        <w:rPr>
          <w:rFonts w:asciiTheme="minorEastAsia" w:hAnsiTheme="minorEastAsia" w:cs="宋体" w:hint="eastAsia"/>
          <w:bCs/>
          <w:sz w:val="28"/>
          <w:szCs w:val="28"/>
          <w:vertAlign w:val="superscript"/>
        </w:rPr>
        <w:t>2</w:t>
      </w:r>
      <w:r w:rsidR="00985254">
        <w:rPr>
          <w:rFonts w:asciiTheme="minorEastAsia" w:hAnsiTheme="minorEastAsia" w:cs="宋体" w:hint="eastAsia"/>
          <w:bCs/>
          <w:sz w:val="28"/>
          <w:szCs w:val="28"/>
        </w:rPr>
        <w:t>，小于工业项目总用地面积</w:t>
      </w:r>
      <w:bookmarkStart w:id="28" w:name="OLE_LINK556"/>
      <w:r w:rsidR="00985254">
        <w:rPr>
          <w:rFonts w:asciiTheme="minorEastAsia" w:hAnsiTheme="minorEastAsia" w:cs="宋体" w:hint="eastAsia"/>
          <w:bCs/>
          <w:sz w:val="28"/>
          <w:szCs w:val="28"/>
        </w:rPr>
        <w:t>9008</w:t>
      </w:r>
      <w:bookmarkEnd w:id="28"/>
      <w:r w:rsidR="00985254">
        <w:rPr>
          <w:rFonts w:asciiTheme="minorEastAsia" w:hAnsiTheme="minorEastAsia" w:cs="宋体" w:hint="eastAsia"/>
          <w:bCs/>
          <w:sz w:val="28"/>
          <w:szCs w:val="28"/>
        </w:rPr>
        <w:t xml:space="preserve"> m</w:t>
      </w:r>
      <w:r w:rsidR="00985254">
        <w:rPr>
          <w:rFonts w:asciiTheme="minorEastAsia" w:hAnsiTheme="minorEastAsia" w:cs="宋体" w:hint="eastAsia"/>
          <w:bCs/>
          <w:sz w:val="28"/>
          <w:szCs w:val="28"/>
          <w:vertAlign w:val="superscript"/>
        </w:rPr>
        <w:t>2</w:t>
      </w:r>
      <w:r w:rsidR="00985254">
        <w:rPr>
          <w:rFonts w:asciiTheme="minorEastAsia" w:hAnsiTheme="minorEastAsia" w:cs="宋体" w:hint="eastAsia"/>
          <w:bCs/>
          <w:sz w:val="28"/>
          <w:szCs w:val="28"/>
        </w:rPr>
        <w:t>的6.0%，且建筑面积376.50 m</w:t>
      </w:r>
      <w:r w:rsidR="00985254">
        <w:rPr>
          <w:rFonts w:asciiTheme="minorEastAsia" w:hAnsiTheme="minorEastAsia" w:cs="宋体" w:hint="eastAsia"/>
          <w:bCs/>
          <w:sz w:val="28"/>
          <w:szCs w:val="28"/>
          <w:vertAlign w:val="superscript"/>
        </w:rPr>
        <w:t>2</w:t>
      </w:r>
      <w:r w:rsidR="00985254">
        <w:rPr>
          <w:rFonts w:asciiTheme="minorEastAsia" w:hAnsiTheme="minorEastAsia" w:cs="宋体" w:hint="eastAsia"/>
          <w:bCs/>
          <w:sz w:val="28"/>
          <w:szCs w:val="28"/>
        </w:rPr>
        <w:t>小于工业项目总用地面积9008 m</w:t>
      </w:r>
      <w:r w:rsidR="00985254">
        <w:rPr>
          <w:rFonts w:asciiTheme="minorEastAsia" w:hAnsiTheme="minorEastAsia" w:cs="宋体" w:hint="eastAsia"/>
          <w:bCs/>
          <w:sz w:val="28"/>
          <w:szCs w:val="28"/>
          <w:vertAlign w:val="superscript"/>
        </w:rPr>
        <w:t>2</w:t>
      </w:r>
      <w:r w:rsidR="00985254">
        <w:rPr>
          <w:rFonts w:asciiTheme="minorEastAsia" w:hAnsiTheme="minorEastAsia" w:cs="宋体" w:hint="eastAsia"/>
          <w:bCs/>
          <w:sz w:val="28"/>
          <w:szCs w:val="28"/>
        </w:rPr>
        <w:t>的4.2%，符合节约集约用地原则。</w:t>
      </w:r>
    </w:p>
    <w:p w:rsidR="00696D21" w:rsidRDefault="00696D21" w:rsidP="00F341F8">
      <w:pPr>
        <w:spacing w:line="440" w:lineRule="exact"/>
        <w:ind w:left="420"/>
        <w:rPr>
          <w:rFonts w:asciiTheme="minorEastAsia" w:hAnsiTheme="minorEastAsia" w:cs="仿宋_GB2312"/>
          <w:sz w:val="28"/>
          <w:szCs w:val="28"/>
        </w:rPr>
      </w:pPr>
      <w:r>
        <w:rPr>
          <w:rFonts w:asciiTheme="minorEastAsia" w:hAnsiTheme="minorEastAsia" w:cs="宋体" w:hint="eastAsia"/>
          <w:bCs/>
          <w:sz w:val="28"/>
          <w:szCs w:val="28"/>
        </w:rPr>
        <w:t xml:space="preserve">    </w:t>
      </w:r>
      <w:r w:rsidRPr="00EE6199">
        <w:rPr>
          <w:rFonts w:asciiTheme="minorEastAsia" w:hAnsiTheme="minorEastAsia" w:cs="宋体"/>
          <w:bCs/>
          <w:sz w:val="28"/>
          <w:szCs w:val="28"/>
        </w:rPr>
        <w:t>节能降耗</w:t>
      </w:r>
      <w:r>
        <w:rPr>
          <w:rFonts w:asciiTheme="minorEastAsia" w:hAnsiTheme="minorEastAsia" w:cs="宋体" w:hint="eastAsia"/>
          <w:bCs/>
          <w:sz w:val="28"/>
          <w:szCs w:val="28"/>
        </w:rPr>
        <w:t>方面，本矿山</w:t>
      </w:r>
      <w:r>
        <w:rPr>
          <w:rFonts w:asciiTheme="minorEastAsia" w:hAnsiTheme="minorEastAsia" w:cs="仿宋_GB2312" w:hint="eastAsia"/>
          <w:sz w:val="28"/>
          <w:szCs w:val="28"/>
        </w:rPr>
        <w:t>为小型矿山，采矿证延续后，目前仅进行试生产，故未建立</w:t>
      </w:r>
      <w:r w:rsidRPr="00BA3B7F">
        <w:rPr>
          <w:rFonts w:asciiTheme="minorEastAsia" w:hAnsiTheme="minorEastAsia" w:cs="仿宋_GB2312" w:hint="eastAsia"/>
          <w:sz w:val="28"/>
          <w:szCs w:val="28"/>
        </w:rPr>
        <w:t>年度能源管理计划</w:t>
      </w:r>
      <w:r>
        <w:rPr>
          <w:rFonts w:asciiTheme="minorEastAsia" w:hAnsiTheme="minorEastAsia" w:cs="仿宋_GB2312" w:hint="eastAsia"/>
          <w:sz w:val="28"/>
          <w:szCs w:val="28"/>
        </w:rPr>
        <w:t>和</w:t>
      </w:r>
      <w:r w:rsidRPr="00BA3B7F">
        <w:rPr>
          <w:rFonts w:asciiTheme="minorEastAsia" w:hAnsiTheme="minorEastAsia" w:cs="仿宋_GB2312" w:hint="eastAsia"/>
          <w:sz w:val="28"/>
          <w:szCs w:val="28"/>
        </w:rPr>
        <w:t>全过程能耗管理体系。</w:t>
      </w:r>
      <w:r>
        <w:rPr>
          <w:rFonts w:asciiTheme="minorEastAsia" w:hAnsiTheme="minorEastAsia" w:cs="仿宋_GB2312" w:hint="eastAsia"/>
          <w:sz w:val="28"/>
          <w:szCs w:val="28"/>
        </w:rPr>
        <w:t>未</w:t>
      </w:r>
      <w:r w:rsidRPr="00BA3B7F">
        <w:rPr>
          <w:rFonts w:asciiTheme="minorEastAsia" w:hAnsiTheme="minorEastAsia" w:cs="仿宋_GB2312" w:hint="eastAsia"/>
          <w:sz w:val="28"/>
          <w:szCs w:val="28"/>
        </w:rPr>
        <w:t>取得能源管理体系认证</w:t>
      </w:r>
      <w:r>
        <w:rPr>
          <w:rFonts w:asciiTheme="minorEastAsia" w:hAnsiTheme="minorEastAsia" w:cs="仿宋_GB2312" w:hint="eastAsia"/>
          <w:sz w:val="28"/>
          <w:szCs w:val="28"/>
        </w:rPr>
        <w:t>，未建立</w:t>
      </w:r>
      <w:r w:rsidRPr="00F33D27">
        <w:rPr>
          <w:rFonts w:asciiTheme="minorEastAsia" w:hAnsiTheme="minorEastAsia" w:cs="仿宋_GB2312" w:hint="eastAsia"/>
          <w:sz w:val="28"/>
          <w:szCs w:val="28"/>
        </w:rPr>
        <w:t>单位产品能耗标准。</w:t>
      </w:r>
      <w:r>
        <w:rPr>
          <w:rFonts w:asciiTheme="minorEastAsia" w:hAnsiTheme="minorEastAsia" w:cs="仿宋_GB2312" w:hint="eastAsia"/>
          <w:sz w:val="28"/>
          <w:szCs w:val="28"/>
        </w:rPr>
        <w:t xml:space="preserve">   </w:t>
      </w:r>
    </w:p>
    <w:p w:rsidR="00696D21" w:rsidRDefault="00696D21" w:rsidP="00F341F8">
      <w:pPr>
        <w:spacing w:line="440" w:lineRule="exact"/>
        <w:ind w:left="420"/>
        <w:rPr>
          <w:rFonts w:asciiTheme="minorEastAsia" w:hAnsiTheme="minorEastAsia" w:cs="仿宋_GB2312"/>
          <w:sz w:val="28"/>
          <w:szCs w:val="28"/>
        </w:rPr>
      </w:pPr>
      <w:r>
        <w:rPr>
          <w:rFonts w:asciiTheme="minorEastAsia" w:hAnsiTheme="minorEastAsia" w:cs="仿宋_GB2312" w:hint="eastAsia"/>
          <w:sz w:val="28"/>
          <w:szCs w:val="28"/>
        </w:rPr>
        <w:t xml:space="preserve">    </w:t>
      </w:r>
      <w:r w:rsidRPr="00EE6199">
        <w:rPr>
          <w:rFonts w:asciiTheme="minorEastAsia" w:hAnsiTheme="minorEastAsia" w:cs="宋体" w:hint="eastAsia"/>
          <w:bCs/>
          <w:sz w:val="28"/>
          <w:szCs w:val="28"/>
        </w:rPr>
        <w:t>减碳</w:t>
      </w:r>
      <w:r>
        <w:rPr>
          <w:rFonts w:asciiTheme="minorEastAsia" w:hAnsiTheme="minorEastAsia" w:cs="宋体" w:hint="eastAsia"/>
          <w:bCs/>
          <w:sz w:val="28"/>
          <w:szCs w:val="28"/>
        </w:rPr>
        <w:t>工作，</w:t>
      </w:r>
      <w:r>
        <w:rPr>
          <w:rFonts w:asciiTheme="minorEastAsia" w:hAnsiTheme="minorEastAsia" w:cs="仿宋_GB2312" w:hint="eastAsia"/>
          <w:sz w:val="28"/>
          <w:szCs w:val="28"/>
        </w:rPr>
        <w:t>未</w:t>
      </w:r>
      <w:r w:rsidRPr="00F33D27">
        <w:rPr>
          <w:rFonts w:asciiTheme="minorEastAsia" w:hAnsiTheme="minorEastAsia" w:cs="仿宋_GB2312" w:hint="eastAsia"/>
          <w:sz w:val="28"/>
          <w:szCs w:val="28"/>
        </w:rPr>
        <w:t>按照</w:t>
      </w:r>
      <w:r w:rsidRPr="00EE6199">
        <w:rPr>
          <w:rFonts w:asciiTheme="minorEastAsia" w:hAnsiTheme="minorEastAsia" w:cs="宋体"/>
          <w:bCs/>
          <w:sz w:val="28"/>
          <w:szCs w:val="28"/>
        </w:rPr>
        <w:t>碳排放核算</w:t>
      </w:r>
      <w:r w:rsidRPr="00F33D27">
        <w:rPr>
          <w:rFonts w:asciiTheme="minorEastAsia" w:hAnsiTheme="minorEastAsia" w:cs="仿宋_GB2312" w:hint="eastAsia"/>
          <w:sz w:val="28"/>
          <w:szCs w:val="28"/>
        </w:rPr>
        <w:t>规定的核算方法，对矿区范围内的温室气体排放进行核算</w:t>
      </w:r>
      <w:r>
        <w:rPr>
          <w:rFonts w:asciiTheme="minorEastAsia" w:hAnsiTheme="minorEastAsia" w:cs="仿宋_GB2312" w:hint="eastAsia"/>
          <w:sz w:val="28"/>
          <w:szCs w:val="28"/>
        </w:rPr>
        <w:t>。</w:t>
      </w:r>
    </w:p>
    <w:p w:rsidR="00696D21" w:rsidRDefault="00696D21" w:rsidP="00F341F8">
      <w:pPr>
        <w:spacing w:line="440" w:lineRule="exact"/>
        <w:ind w:left="420"/>
        <w:rPr>
          <w:rFonts w:asciiTheme="minorEastAsia" w:hAnsiTheme="minorEastAsia" w:cs="宋体"/>
          <w:bCs/>
          <w:sz w:val="28"/>
          <w:szCs w:val="28"/>
        </w:rPr>
      </w:pPr>
      <w:r>
        <w:rPr>
          <w:rFonts w:asciiTheme="minorEastAsia" w:hAnsiTheme="minorEastAsia" w:cs="仿宋_GB2312" w:hint="eastAsia"/>
          <w:sz w:val="28"/>
          <w:szCs w:val="28"/>
        </w:rPr>
        <w:t xml:space="preserve">    </w:t>
      </w:r>
      <w:r w:rsidRPr="00EE6199">
        <w:rPr>
          <w:rFonts w:asciiTheme="minorEastAsia" w:hAnsiTheme="minorEastAsia" w:cs="宋体"/>
          <w:bCs/>
          <w:sz w:val="28"/>
          <w:szCs w:val="28"/>
        </w:rPr>
        <w:t>源头预防</w:t>
      </w:r>
      <w:r>
        <w:rPr>
          <w:rFonts w:asciiTheme="minorEastAsia" w:hAnsiTheme="minorEastAsia" w:cs="宋体" w:hint="eastAsia"/>
          <w:bCs/>
          <w:sz w:val="28"/>
          <w:szCs w:val="28"/>
        </w:rPr>
        <w:t>工作方面：</w:t>
      </w:r>
    </w:p>
    <w:p w:rsidR="00696D21" w:rsidRDefault="00696D21" w:rsidP="00F341F8">
      <w:pPr>
        <w:spacing w:line="440" w:lineRule="exact"/>
        <w:ind w:left="420"/>
        <w:rPr>
          <w:rFonts w:asciiTheme="minorEastAsia" w:hAnsiTheme="minorEastAsia" w:cs="仿宋_GB2312"/>
          <w:sz w:val="28"/>
          <w:szCs w:val="28"/>
        </w:rPr>
      </w:pPr>
      <w:r>
        <w:rPr>
          <w:rFonts w:asciiTheme="minorEastAsia" w:hAnsiTheme="minorEastAsia" w:cs="宋体" w:hint="eastAsia"/>
          <w:bCs/>
          <w:sz w:val="28"/>
          <w:szCs w:val="28"/>
        </w:rPr>
        <w:t xml:space="preserve">    （1）</w:t>
      </w:r>
      <w:r>
        <w:rPr>
          <w:rFonts w:asciiTheme="minorEastAsia" w:hAnsiTheme="minorEastAsia" w:cs="仿宋_GB2312" w:hint="eastAsia"/>
          <w:sz w:val="28"/>
          <w:szCs w:val="28"/>
        </w:rPr>
        <w:t>矿区远离村庄，其</w:t>
      </w:r>
      <w:r w:rsidRPr="00260CB0">
        <w:rPr>
          <w:rFonts w:asciiTheme="minorEastAsia" w:hAnsiTheme="minorEastAsia" w:cs="仿宋_GB2312" w:hint="eastAsia"/>
          <w:sz w:val="28"/>
          <w:szCs w:val="28"/>
        </w:rPr>
        <w:t>地下水</w:t>
      </w:r>
      <w:r w:rsidRPr="00C40C91">
        <w:rPr>
          <w:rFonts w:asciiTheme="minorEastAsia" w:hAnsiTheme="minorEastAsia" w:cs="仿宋_GB2312" w:hint="eastAsia"/>
          <w:sz w:val="28"/>
          <w:szCs w:val="28"/>
        </w:rPr>
        <w:t>主要赋存于矿区周边沟谷及小溪两岸的松散岩内，</w:t>
      </w:r>
      <w:r>
        <w:rPr>
          <w:rFonts w:asciiTheme="minorEastAsia" w:hAnsiTheme="minorEastAsia" w:cs="仿宋_GB2312" w:hint="eastAsia"/>
          <w:sz w:val="28"/>
          <w:szCs w:val="28"/>
        </w:rPr>
        <w:t>主要</w:t>
      </w:r>
      <w:r w:rsidRPr="00C40C91">
        <w:rPr>
          <w:rFonts w:asciiTheme="minorEastAsia" w:hAnsiTheme="minorEastAsia" w:cs="仿宋_GB2312" w:hint="eastAsia"/>
          <w:sz w:val="28"/>
          <w:szCs w:val="28"/>
        </w:rPr>
        <w:t>为松散岩类孔隙水, 地下水水质类型为HCO3--Ca2+.Na+型水，PH值为7.5，按《地下水质量标准》（GB/T 14848—2017）划分为Ⅲ类水。</w:t>
      </w:r>
      <w:r w:rsidRPr="000C3926">
        <w:rPr>
          <w:rFonts w:asciiTheme="minorEastAsia" w:hAnsiTheme="minorEastAsia" w:cs="仿宋_GB2312" w:hint="eastAsia"/>
          <w:sz w:val="28"/>
          <w:szCs w:val="28"/>
        </w:rPr>
        <w:t>矿区及周边地下水</w:t>
      </w:r>
      <w:r>
        <w:rPr>
          <w:rFonts w:asciiTheme="minorEastAsia" w:hAnsiTheme="minorEastAsia" w:cs="仿宋_GB2312" w:hint="eastAsia"/>
          <w:sz w:val="28"/>
          <w:szCs w:val="28"/>
        </w:rPr>
        <w:t>未</w:t>
      </w:r>
      <w:r w:rsidRPr="000C3926">
        <w:rPr>
          <w:rFonts w:asciiTheme="minorEastAsia" w:hAnsiTheme="minorEastAsia" w:cs="仿宋_GB2312" w:hint="eastAsia"/>
          <w:sz w:val="28"/>
          <w:szCs w:val="28"/>
        </w:rPr>
        <w:t>使用</w:t>
      </w:r>
      <w:r>
        <w:rPr>
          <w:rFonts w:asciiTheme="minorEastAsia" w:hAnsiTheme="minorEastAsia" w:cs="仿宋_GB2312" w:hint="eastAsia"/>
          <w:sz w:val="28"/>
          <w:szCs w:val="28"/>
        </w:rPr>
        <w:t>，矿山开采不会影响</w:t>
      </w:r>
      <w:r w:rsidRPr="000C3926">
        <w:rPr>
          <w:rFonts w:asciiTheme="minorEastAsia" w:hAnsiTheme="minorEastAsia" w:cs="仿宋_GB2312" w:hint="eastAsia"/>
          <w:sz w:val="28"/>
          <w:szCs w:val="28"/>
        </w:rPr>
        <w:t>地下水</w:t>
      </w:r>
      <w:r>
        <w:rPr>
          <w:rFonts w:asciiTheme="minorEastAsia" w:hAnsiTheme="minorEastAsia" w:cs="仿宋_GB2312" w:hint="eastAsia"/>
          <w:sz w:val="28"/>
          <w:szCs w:val="28"/>
        </w:rPr>
        <w:t>环境及水质和</w:t>
      </w:r>
      <w:r w:rsidRPr="000C3926">
        <w:rPr>
          <w:rFonts w:asciiTheme="minorEastAsia" w:hAnsiTheme="minorEastAsia" w:cs="仿宋_GB2312" w:hint="eastAsia"/>
          <w:sz w:val="28"/>
          <w:szCs w:val="28"/>
        </w:rPr>
        <w:t>地下水相关功能</w:t>
      </w:r>
      <w:r>
        <w:rPr>
          <w:rFonts w:asciiTheme="minorEastAsia" w:hAnsiTheme="minorEastAsia" w:cs="仿宋_GB2312" w:hint="eastAsia"/>
          <w:sz w:val="28"/>
          <w:szCs w:val="28"/>
        </w:rPr>
        <w:t>发生变化</w:t>
      </w:r>
      <w:r w:rsidRPr="000C3926">
        <w:rPr>
          <w:rFonts w:asciiTheme="minorEastAsia" w:hAnsiTheme="minorEastAsia" w:cs="仿宋_GB2312" w:hint="eastAsia"/>
          <w:sz w:val="28"/>
          <w:szCs w:val="28"/>
        </w:rPr>
        <w:t>。</w:t>
      </w:r>
    </w:p>
    <w:p w:rsidR="00696D21" w:rsidRDefault="00696D21" w:rsidP="00F341F8">
      <w:pPr>
        <w:spacing w:line="440" w:lineRule="exact"/>
        <w:ind w:left="420"/>
        <w:rPr>
          <w:rFonts w:asciiTheme="minorEastAsia" w:hAnsiTheme="minorEastAsia" w:cs="仿宋_GB2312"/>
          <w:sz w:val="28"/>
          <w:szCs w:val="28"/>
        </w:rPr>
      </w:pPr>
      <w:r>
        <w:rPr>
          <w:rFonts w:asciiTheme="minorEastAsia" w:hAnsiTheme="minorEastAsia" w:cs="仿宋_GB2312" w:hint="eastAsia"/>
          <w:sz w:val="28"/>
          <w:szCs w:val="28"/>
        </w:rPr>
        <w:t xml:space="preserve">    （2）矿山开采和高岭土水洗选矿不会产生</w:t>
      </w:r>
      <w:r w:rsidRPr="00973AFF">
        <w:rPr>
          <w:rFonts w:asciiTheme="minorEastAsia" w:hAnsiTheme="minorEastAsia" w:cs="仿宋_GB2312" w:hint="eastAsia"/>
          <w:sz w:val="28"/>
          <w:szCs w:val="28"/>
        </w:rPr>
        <w:t>酸性废水</w:t>
      </w:r>
      <w:r>
        <w:rPr>
          <w:rFonts w:asciiTheme="minorEastAsia" w:hAnsiTheme="minorEastAsia" w:cs="仿宋_GB2312" w:hint="eastAsia"/>
          <w:sz w:val="28"/>
          <w:szCs w:val="28"/>
        </w:rPr>
        <w:t>，未</w:t>
      </w:r>
      <w:r w:rsidRPr="00973AFF">
        <w:rPr>
          <w:rFonts w:asciiTheme="minorEastAsia" w:hAnsiTheme="minorEastAsia" w:cs="仿宋_GB2312" w:hint="eastAsia"/>
          <w:sz w:val="28"/>
          <w:szCs w:val="28"/>
        </w:rPr>
        <w:t>影响周边环境。</w:t>
      </w:r>
    </w:p>
    <w:p w:rsidR="00696D21" w:rsidRDefault="00696D21" w:rsidP="00F341F8">
      <w:pPr>
        <w:spacing w:line="440" w:lineRule="exact"/>
        <w:ind w:left="420"/>
        <w:rPr>
          <w:rFonts w:asciiTheme="minorEastAsia" w:hAnsiTheme="minorEastAsia" w:cs="仿宋_GB2312"/>
          <w:sz w:val="28"/>
          <w:szCs w:val="28"/>
        </w:rPr>
      </w:pPr>
      <w:r>
        <w:rPr>
          <w:rFonts w:asciiTheme="minorEastAsia" w:hAnsiTheme="minorEastAsia" w:cs="仿宋_GB2312" w:hint="eastAsia"/>
          <w:sz w:val="28"/>
          <w:szCs w:val="28"/>
        </w:rPr>
        <w:t xml:space="preserve">    （3）</w:t>
      </w:r>
      <w:r w:rsidRPr="00973AFF">
        <w:rPr>
          <w:rFonts w:asciiTheme="minorEastAsia" w:hAnsiTheme="minorEastAsia" w:cs="仿宋_GB2312" w:hint="eastAsia"/>
          <w:sz w:val="28"/>
          <w:szCs w:val="28"/>
        </w:rPr>
        <w:t>矿山开采</w:t>
      </w:r>
      <w:r>
        <w:rPr>
          <w:rFonts w:asciiTheme="minorEastAsia" w:hAnsiTheme="minorEastAsia" w:cs="仿宋_GB2312" w:hint="eastAsia"/>
          <w:sz w:val="28"/>
          <w:szCs w:val="28"/>
        </w:rPr>
        <w:t>未</w:t>
      </w:r>
      <w:r w:rsidRPr="00973AFF">
        <w:rPr>
          <w:rFonts w:asciiTheme="minorEastAsia" w:hAnsiTheme="minorEastAsia" w:cs="仿宋_GB2312" w:hint="eastAsia"/>
          <w:sz w:val="28"/>
          <w:szCs w:val="28"/>
        </w:rPr>
        <w:t>涉及有毒有害物质的设施设备</w:t>
      </w:r>
      <w:r>
        <w:rPr>
          <w:rFonts w:asciiTheme="minorEastAsia" w:hAnsiTheme="minorEastAsia" w:cs="仿宋_GB2312" w:hint="eastAsia"/>
          <w:sz w:val="28"/>
          <w:szCs w:val="28"/>
        </w:rPr>
        <w:t>，其选矿</w:t>
      </w:r>
      <w:r w:rsidRPr="00973AFF">
        <w:rPr>
          <w:rFonts w:asciiTheme="minorEastAsia" w:hAnsiTheme="minorEastAsia" w:cs="仿宋_GB2312" w:hint="eastAsia"/>
          <w:sz w:val="28"/>
          <w:szCs w:val="28"/>
        </w:rPr>
        <w:t>尾矿</w:t>
      </w:r>
      <w:r>
        <w:rPr>
          <w:rFonts w:asciiTheme="minorEastAsia" w:hAnsiTheme="minorEastAsia" w:cs="仿宋_GB2312" w:hint="eastAsia"/>
          <w:sz w:val="28"/>
          <w:szCs w:val="28"/>
        </w:rPr>
        <w:t>作为建筑用砂直接对外销售，没有</w:t>
      </w:r>
      <w:r w:rsidRPr="00973AFF">
        <w:rPr>
          <w:rFonts w:asciiTheme="minorEastAsia" w:hAnsiTheme="minorEastAsia" w:cs="仿宋_GB2312" w:hint="eastAsia"/>
          <w:sz w:val="28"/>
          <w:szCs w:val="28"/>
        </w:rPr>
        <w:t>尾矿库</w:t>
      </w:r>
      <w:r>
        <w:rPr>
          <w:rFonts w:asciiTheme="minorEastAsia" w:hAnsiTheme="minorEastAsia" w:cs="仿宋_GB2312" w:hint="eastAsia"/>
          <w:sz w:val="28"/>
          <w:szCs w:val="28"/>
        </w:rPr>
        <w:t>。对</w:t>
      </w:r>
      <w:r w:rsidRPr="00973AFF">
        <w:rPr>
          <w:rFonts w:asciiTheme="minorEastAsia" w:hAnsiTheme="minorEastAsia" w:cs="仿宋_GB2312" w:hint="eastAsia"/>
          <w:sz w:val="28"/>
          <w:szCs w:val="28"/>
        </w:rPr>
        <w:t>地下水水质</w:t>
      </w:r>
      <w:r>
        <w:rPr>
          <w:rFonts w:asciiTheme="minorEastAsia" w:hAnsiTheme="minorEastAsia" w:cs="仿宋_GB2312" w:hint="eastAsia"/>
          <w:sz w:val="28"/>
          <w:szCs w:val="28"/>
        </w:rPr>
        <w:t>不会产生影响。</w:t>
      </w:r>
    </w:p>
    <w:p w:rsidR="00696D21" w:rsidRPr="006B1FCF" w:rsidRDefault="00696D21" w:rsidP="00F341F8">
      <w:pPr>
        <w:spacing w:line="440" w:lineRule="exact"/>
        <w:ind w:left="420"/>
        <w:rPr>
          <w:rFonts w:asciiTheme="minorEastAsia" w:hAnsiTheme="minorEastAsia" w:cs="仿宋_GB2312"/>
          <w:sz w:val="28"/>
          <w:szCs w:val="28"/>
        </w:rPr>
      </w:pPr>
      <w:r>
        <w:rPr>
          <w:rFonts w:asciiTheme="minorEastAsia" w:hAnsiTheme="minorEastAsia" w:cs="仿宋_GB2312" w:hint="eastAsia"/>
          <w:sz w:val="28"/>
          <w:szCs w:val="28"/>
        </w:rPr>
        <w:t xml:space="preserve">    （4）</w:t>
      </w:r>
      <w:r w:rsidRPr="004D29C0">
        <w:rPr>
          <w:rFonts w:asciiTheme="minorEastAsia" w:hAnsiTheme="minorEastAsia" w:cs="仿宋_GB2312" w:hint="eastAsia"/>
          <w:sz w:val="28"/>
          <w:szCs w:val="28"/>
        </w:rPr>
        <w:t>本矿山开采、选矿未涉及</w:t>
      </w:r>
      <w:r w:rsidRPr="004D29C0">
        <w:rPr>
          <w:rFonts w:asciiTheme="minorEastAsia" w:hAnsiTheme="minorEastAsia" w:cs="仿宋_GB2312"/>
          <w:sz w:val="28"/>
          <w:szCs w:val="28"/>
        </w:rPr>
        <w:t>有毒有害物质</w:t>
      </w:r>
      <w:r w:rsidRPr="004D29C0">
        <w:rPr>
          <w:rFonts w:asciiTheme="minorEastAsia" w:hAnsiTheme="minorEastAsia" w:cs="仿宋_GB2312" w:hint="eastAsia"/>
          <w:sz w:val="28"/>
          <w:szCs w:val="28"/>
        </w:rPr>
        <w:t>，</w:t>
      </w:r>
      <w:r w:rsidRPr="004D29C0">
        <w:rPr>
          <w:rFonts w:asciiTheme="minorEastAsia" w:hAnsiTheme="minorEastAsia" w:cs="仿宋_GB2312"/>
          <w:sz w:val="28"/>
          <w:szCs w:val="28"/>
        </w:rPr>
        <w:t>未列入土壤污染重点监管单位的企业</w:t>
      </w:r>
      <w:r w:rsidRPr="004D29C0">
        <w:rPr>
          <w:rFonts w:asciiTheme="minorEastAsia" w:hAnsiTheme="minorEastAsia" w:cs="仿宋_GB2312" w:hint="eastAsia"/>
          <w:sz w:val="28"/>
          <w:szCs w:val="28"/>
        </w:rPr>
        <w:t>。</w:t>
      </w:r>
    </w:p>
    <w:p w:rsidR="00696D21" w:rsidRDefault="00696D21" w:rsidP="00F341F8">
      <w:pPr>
        <w:spacing w:line="440" w:lineRule="exact"/>
        <w:ind w:left="420"/>
        <w:rPr>
          <w:rFonts w:asciiTheme="minorEastAsia" w:hAnsiTheme="minorEastAsia" w:cs="宋体"/>
          <w:bCs/>
          <w:sz w:val="28"/>
          <w:szCs w:val="28"/>
        </w:rPr>
      </w:pPr>
      <w:r>
        <w:rPr>
          <w:rFonts w:asciiTheme="minorEastAsia" w:hAnsiTheme="minorEastAsia" w:cs="仿宋_GB2312" w:hint="eastAsia"/>
          <w:sz w:val="28"/>
          <w:szCs w:val="28"/>
        </w:rPr>
        <w:lastRenderedPageBreak/>
        <w:t xml:space="preserve">    </w:t>
      </w:r>
      <w:r w:rsidRPr="00EE6199">
        <w:rPr>
          <w:rFonts w:asciiTheme="minorEastAsia" w:hAnsiTheme="minorEastAsia" w:cs="宋体"/>
          <w:bCs/>
          <w:sz w:val="28"/>
          <w:szCs w:val="28"/>
        </w:rPr>
        <w:t>废物排放</w:t>
      </w:r>
      <w:r>
        <w:rPr>
          <w:rFonts w:asciiTheme="minorEastAsia" w:hAnsiTheme="minorEastAsia" w:cs="宋体" w:hint="eastAsia"/>
          <w:bCs/>
          <w:sz w:val="28"/>
          <w:szCs w:val="28"/>
        </w:rPr>
        <w:t>方面：</w:t>
      </w:r>
    </w:p>
    <w:p w:rsidR="00696D21" w:rsidRDefault="00696D21" w:rsidP="00F341F8">
      <w:pPr>
        <w:spacing w:line="440" w:lineRule="exact"/>
        <w:ind w:left="420"/>
        <w:rPr>
          <w:rFonts w:asciiTheme="minorEastAsia" w:hAnsiTheme="minorEastAsia" w:cs="仿宋_GB2312"/>
          <w:sz w:val="28"/>
          <w:szCs w:val="28"/>
        </w:rPr>
      </w:pPr>
      <w:r>
        <w:rPr>
          <w:rFonts w:asciiTheme="minorEastAsia" w:hAnsiTheme="minorEastAsia" w:cs="宋体" w:hint="eastAsia"/>
          <w:bCs/>
          <w:sz w:val="28"/>
          <w:szCs w:val="28"/>
        </w:rPr>
        <w:t xml:space="preserve">   （1）</w:t>
      </w:r>
      <w:r w:rsidRPr="00260CB0">
        <w:rPr>
          <w:rFonts w:asciiTheme="minorEastAsia" w:hAnsiTheme="minorEastAsia" w:cs="仿宋_GB2312" w:hint="eastAsia"/>
          <w:sz w:val="28"/>
          <w:szCs w:val="28"/>
        </w:rPr>
        <w:t>固废排放</w:t>
      </w:r>
      <w:r>
        <w:rPr>
          <w:rFonts w:asciiTheme="minorEastAsia" w:hAnsiTheme="minorEastAsia" w:cs="仿宋_GB2312" w:hint="eastAsia"/>
          <w:sz w:val="28"/>
          <w:szCs w:val="28"/>
        </w:rPr>
        <w:t>：本矿山除</w:t>
      </w:r>
      <w:r w:rsidRPr="00B101F1">
        <w:rPr>
          <w:rFonts w:asciiTheme="minorEastAsia" w:hAnsiTheme="minorEastAsia" w:cs="宋体" w:hint="eastAsia"/>
          <w:bCs/>
          <w:sz w:val="28"/>
          <w:szCs w:val="28"/>
        </w:rPr>
        <w:t>生活垃圾</w:t>
      </w:r>
      <w:r>
        <w:rPr>
          <w:rFonts w:asciiTheme="minorEastAsia" w:hAnsiTheme="minorEastAsia" w:cs="宋体" w:hint="eastAsia"/>
          <w:bCs/>
          <w:sz w:val="28"/>
          <w:szCs w:val="28"/>
        </w:rPr>
        <w:t>外，</w:t>
      </w:r>
      <w:r w:rsidRPr="00B16CD2">
        <w:rPr>
          <w:rFonts w:asciiTheme="minorEastAsia" w:hAnsiTheme="minorEastAsia" w:cs="仿宋_GB2312" w:hint="eastAsia"/>
          <w:sz w:val="28"/>
          <w:szCs w:val="28"/>
        </w:rPr>
        <w:t>没有</w:t>
      </w:r>
      <w:r w:rsidRPr="00B16CD2">
        <w:rPr>
          <w:rFonts w:asciiTheme="minorEastAsia" w:hAnsiTheme="minorEastAsia" w:cs="仿宋_GB2312"/>
          <w:sz w:val="28"/>
          <w:szCs w:val="28"/>
        </w:rPr>
        <w:t>固体废弃物</w:t>
      </w:r>
      <w:r w:rsidRPr="00B16CD2">
        <w:rPr>
          <w:rFonts w:asciiTheme="minorEastAsia" w:hAnsiTheme="minorEastAsia" w:cs="仿宋_GB2312" w:hint="eastAsia"/>
          <w:sz w:val="28"/>
          <w:szCs w:val="28"/>
        </w:rPr>
        <w:t>和</w:t>
      </w:r>
      <w:r w:rsidRPr="00B16CD2">
        <w:rPr>
          <w:rFonts w:asciiTheme="minorEastAsia" w:hAnsiTheme="minorEastAsia" w:cs="仿宋_GB2312"/>
          <w:sz w:val="28"/>
          <w:szCs w:val="28"/>
        </w:rPr>
        <w:t>尾矿库</w:t>
      </w:r>
      <w:r w:rsidRPr="00B16CD2">
        <w:rPr>
          <w:rFonts w:asciiTheme="minorEastAsia" w:hAnsiTheme="minorEastAsia" w:cs="仿宋_GB2312" w:hint="eastAsia"/>
          <w:sz w:val="28"/>
          <w:szCs w:val="28"/>
        </w:rPr>
        <w:t xml:space="preserve"> ，</w:t>
      </w:r>
      <w:r w:rsidRPr="00B101F1">
        <w:rPr>
          <w:rFonts w:asciiTheme="minorEastAsia" w:hAnsiTheme="minorEastAsia" w:cs="宋体" w:hint="eastAsia"/>
          <w:bCs/>
          <w:sz w:val="28"/>
          <w:szCs w:val="28"/>
        </w:rPr>
        <w:t>生活垃圾集中堆放，</w:t>
      </w:r>
      <w:r w:rsidRPr="00B16CD2">
        <w:rPr>
          <w:rFonts w:asciiTheme="minorEastAsia" w:hAnsiTheme="minorEastAsia" w:cs="仿宋_GB2312" w:hint="eastAsia"/>
          <w:sz w:val="28"/>
          <w:szCs w:val="28"/>
        </w:rPr>
        <w:t>每天定期外运至垃圾处置站。</w:t>
      </w:r>
      <w:r>
        <w:rPr>
          <w:rFonts w:asciiTheme="minorEastAsia" w:hAnsiTheme="minorEastAsia" w:cs="仿宋_GB2312" w:hint="eastAsia"/>
          <w:sz w:val="28"/>
          <w:szCs w:val="28"/>
        </w:rPr>
        <w:t>其选矿</w:t>
      </w:r>
      <w:r w:rsidRPr="00973AFF">
        <w:rPr>
          <w:rFonts w:asciiTheme="minorEastAsia" w:hAnsiTheme="minorEastAsia" w:cs="仿宋_GB2312" w:hint="eastAsia"/>
          <w:sz w:val="28"/>
          <w:szCs w:val="28"/>
        </w:rPr>
        <w:t>尾矿</w:t>
      </w:r>
      <w:r w:rsidRPr="00B16CD2">
        <w:rPr>
          <w:rFonts w:asciiTheme="minorEastAsia" w:hAnsiTheme="minorEastAsia" w:cs="仿宋_GB2312"/>
          <w:sz w:val="28"/>
          <w:szCs w:val="28"/>
        </w:rPr>
        <w:t>固体废</w:t>
      </w:r>
      <w:r w:rsidRPr="003207A9">
        <w:rPr>
          <w:spacing w:val="-2"/>
          <w:sz w:val="24"/>
        </w:rPr>
        <w:t>弃物</w:t>
      </w:r>
      <w:r>
        <w:rPr>
          <w:rFonts w:asciiTheme="minorEastAsia" w:hAnsiTheme="minorEastAsia" w:cs="仿宋_GB2312" w:hint="eastAsia"/>
          <w:sz w:val="28"/>
          <w:szCs w:val="28"/>
        </w:rPr>
        <w:t>作为建筑用砂直接对外销售。</w:t>
      </w:r>
    </w:p>
    <w:p w:rsidR="00696D21" w:rsidRPr="00D939E7" w:rsidRDefault="00696D21" w:rsidP="00F341F8">
      <w:pPr>
        <w:spacing w:line="440" w:lineRule="exact"/>
        <w:ind w:left="420"/>
        <w:rPr>
          <w:rFonts w:asciiTheme="minorEastAsia" w:hAnsiTheme="minorEastAsia" w:cs="仿宋_GB2312"/>
          <w:sz w:val="28"/>
          <w:szCs w:val="28"/>
        </w:rPr>
      </w:pPr>
      <w:r>
        <w:rPr>
          <w:rFonts w:asciiTheme="minorEastAsia" w:hAnsiTheme="minorEastAsia" w:cs="仿宋_GB2312" w:hint="eastAsia"/>
          <w:sz w:val="28"/>
          <w:szCs w:val="28"/>
        </w:rPr>
        <w:t xml:space="preserve">   （2）</w:t>
      </w:r>
      <w:r w:rsidRPr="00D939E7">
        <w:rPr>
          <w:rFonts w:asciiTheme="minorEastAsia" w:hAnsiTheme="minorEastAsia" w:cs="仿宋_GB2312" w:hint="eastAsia"/>
          <w:sz w:val="28"/>
          <w:szCs w:val="28"/>
        </w:rPr>
        <w:t>废水排放：矿山居住人员少，</w:t>
      </w:r>
      <w:r w:rsidRPr="00D939E7">
        <w:rPr>
          <w:rFonts w:asciiTheme="minorEastAsia" w:hAnsiTheme="minorEastAsia" w:cs="仿宋_GB2312"/>
          <w:sz w:val="28"/>
          <w:szCs w:val="28"/>
        </w:rPr>
        <w:t>生活区</w:t>
      </w:r>
      <w:r w:rsidRPr="00D939E7">
        <w:rPr>
          <w:rFonts w:asciiTheme="minorEastAsia" w:hAnsiTheme="minorEastAsia" w:cs="仿宋_GB2312" w:hint="eastAsia"/>
          <w:sz w:val="28"/>
          <w:szCs w:val="28"/>
        </w:rPr>
        <w:t>产生的污水量不多，利用水管排至沉淀池沉淀达标后</w:t>
      </w:r>
      <w:r w:rsidRPr="00D939E7">
        <w:rPr>
          <w:rFonts w:asciiTheme="minorEastAsia" w:hAnsiTheme="minorEastAsia" w:cs="仿宋_GB2312"/>
          <w:sz w:val="28"/>
          <w:szCs w:val="28"/>
        </w:rPr>
        <w:t>排放</w:t>
      </w:r>
      <w:r w:rsidRPr="00D939E7">
        <w:rPr>
          <w:rFonts w:asciiTheme="minorEastAsia" w:hAnsiTheme="minorEastAsia" w:cs="仿宋_GB2312" w:hint="eastAsia"/>
          <w:sz w:val="28"/>
          <w:szCs w:val="28"/>
        </w:rPr>
        <w:t>。生活和办公区已建截（排）水沟，实行雨污分流，将雨水通过截（排）水沟引至水洗高岭土生产区出口路边沉淀池沉淀达标后排放。</w:t>
      </w:r>
    </w:p>
    <w:p w:rsidR="00696D21" w:rsidRDefault="00696D21" w:rsidP="00F341F8">
      <w:pPr>
        <w:spacing w:line="440" w:lineRule="exact"/>
        <w:ind w:left="420"/>
        <w:rPr>
          <w:rFonts w:asciiTheme="minorEastAsia" w:hAnsiTheme="minorEastAsia" w:cs="宋体"/>
          <w:bCs/>
          <w:sz w:val="28"/>
          <w:szCs w:val="28"/>
        </w:rPr>
      </w:pPr>
      <w:r w:rsidRPr="002E420B">
        <w:rPr>
          <w:rFonts w:asciiTheme="minorEastAsia" w:hAnsiTheme="minorEastAsia" w:cs="仿宋_GB2312" w:hint="eastAsia"/>
          <w:sz w:val="28"/>
          <w:szCs w:val="28"/>
        </w:rPr>
        <w:t xml:space="preserve">   </w:t>
      </w:r>
      <w:r>
        <w:rPr>
          <w:rFonts w:asciiTheme="minorEastAsia" w:hAnsiTheme="minorEastAsia" w:cs="仿宋_GB2312" w:hint="eastAsia"/>
          <w:sz w:val="28"/>
          <w:szCs w:val="28"/>
        </w:rPr>
        <w:t>水洗高岭土生产废水配备完备的</w:t>
      </w:r>
      <w:r>
        <w:rPr>
          <w:rFonts w:asciiTheme="minorEastAsia" w:hAnsiTheme="minorEastAsia" w:cs="宋体" w:hint="eastAsia"/>
          <w:bCs/>
          <w:sz w:val="28"/>
          <w:szCs w:val="28"/>
        </w:rPr>
        <w:t>高岭土水洗生产污水回收储水罐，</w:t>
      </w:r>
      <w:r>
        <w:rPr>
          <w:rFonts w:asciiTheme="minorEastAsia" w:hAnsiTheme="minorEastAsia" w:cs="宋体" w:hint="eastAsia"/>
          <w:bCs/>
          <w:kern w:val="0"/>
          <w:sz w:val="28"/>
          <w:szCs w:val="28"/>
        </w:rPr>
        <w:t>污</w:t>
      </w:r>
      <w:r>
        <w:rPr>
          <w:rFonts w:asciiTheme="minorEastAsia" w:hAnsiTheme="minorEastAsia" w:cs="仿宋_GB2312" w:hint="eastAsia"/>
          <w:sz w:val="28"/>
          <w:szCs w:val="28"/>
        </w:rPr>
        <w:t>水处理设施正常运行，其</w:t>
      </w:r>
      <w:r>
        <w:rPr>
          <w:rFonts w:asciiTheme="minorEastAsia" w:hAnsiTheme="minorEastAsia" w:cs="宋体" w:hint="eastAsia"/>
          <w:bCs/>
          <w:sz w:val="28"/>
          <w:szCs w:val="28"/>
        </w:rPr>
        <w:t>高岭土水洗生产污水全部集中回收至储水罐，100%循环利用，没有外排。而生产区场地内开挖排水沟，将生产区内雨水及矿石破碎加工过程中的渗透水引至沉淀池沉淀达标后，部分回收用于水洗高岭土使用，部分排出。</w:t>
      </w:r>
    </w:p>
    <w:p w:rsidR="00696D21" w:rsidRPr="00C7021C" w:rsidRDefault="00A759BC" w:rsidP="00C7021C">
      <w:pPr>
        <w:pStyle w:val="a5"/>
      </w:pPr>
      <w:r>
        <w:rPr>
          <w:rFonts w:hint="eastAsia"/>
        </w:rPr>
        <w:t xml:space="preserve">  </w:t>
      </w:r>
      <w:r w:rsidRPr="00384E10">
        <w:rPr>
          <w:rFonts w:hint="eastAsia"/>
        </w:rPr>
        <w:t xml:space="preserve">  </w:t>
      </w:r>
      <w:r w:rsidR="00696D21" w:rsidRPr="00C7021C">
        <w:rPr>
          <w:rFonts w:hint="eastAsia"/>
        </w:rPr>
        <w:t>排土场前沿土砌修筑挡墙，并开挖排水沟，引至下部公路边沉淀池；排土场上方公路内侧设置截水沟，防止地表雨水冲刷，引发排土场失稳，场内平台采用推土机或装载机整平，并形成2%的反向坡度，将雨水流至排土场公路内侧截水沟，通过截水沟引至下部沉淀池沉淀。其排土场污水均通过排土场下部公路内侧沉淀池沉淀达标后排放。</w:t>
      </w:r>
    </w:p>
    <w:p w:rsidR="00696D21" w:rsidRDefault="00696D21" w:rsidP="00F341F8">
      <w:pPr>
        <w:spacing w:line="440" w:lineRule="exact"/>
        <w:ind w:left="420"/>
        <w:rPr>
          <w:rFonts w:asciiTheme="minorEastAsia" w:hAnsiTheme="minorEastAsia" w:cs="仿宋_GB2312"/>
          <w:sz w:val="28"/>
          <w:szCs w:val="28"/>
        </w:rPr>
      </w:pPr>
      <w:r>
        <w:rPr>
          <w:rFonts w:asciiTheme="minorEastAsia" w:hAnsiTheme="minorEastAsia" w:cs="仿宋_GB2312" w:hint="eastAsia"/>
          <w:sz w:val="28"/>
          <w:szCs w:val="28"/>
        </w:rPr>
        <w:t xml:space="preserve">    </w:t>
      </w:r>
      <w:r w:rsidRPr="00B16CD2">
        <w:rPr>
          <w:rFonts w:asciiTheme="minorEastAsia" w:hAnsiTheme="minorEastAsia" w:cs="宋体" w:hint="eastAsia"/>
          <w:bCs/>
          <w:sz w:val="28"/>
          <w:szCs w:val="28"/>
        </w:rPr>
        <w:t>本矿其选矿尾矿</w:t>
      </w:r>
      <w:r w:rsidRPr="00B16CD2">
        <w:rPr>
          <w:rFonts w:asciiTheme="minorEastAsia" w:hAnsiTheme="minorEastAsia" w:cs="宋体"/>
          <w:bCs/>
          <w:sz w:val="28"/>
          <w:szCs w:val="28"/>
        </w:rPr>
        <w:t>固体废弃物</w:t>
      </w:r>
      <w:r w:rsidRPr="00B16CD2">
        <w:rPr>
          <w:rFonts w:asciiTheme="minorEastAsia" w:hAnsiTheme="minorEastAsia" w:cs="宋体" w:hint="eastAsia"/>
          <w:bCs/>
          <w:sz w:val="28"/>
          <w:szCs w:val="28"/>
        </w:rPr>
        <w:t>作为建</w:t>
      </w:r>
      <w:r>
        <w:rPr>
          <w:rFonts w:asciiTheme="minorEastAsia" w:hAnsiTheme="minorEastAsia" w:cs="仿宋_GB2312" w:hint="eastAsia"/>
          <w:sz w:val="28"/>
          <w:szCs w:val="28"/>
        </w:rPr>
        <w:t>筑用砂直接对外销售，未设尾矿库。</w:t>
      </w:r>
    </w:p>
    <w:p w:rsidR="00696D21" w:rsidRPr="00C13D38" w:rsidRDefault="00696D21" w:rsidP="00F341F8">
      <w:pPr>
        <w:spacing w:line="440" w:lineRule="exact"/>
        <w:ind w:left="420" w:firstLineChars="200" w:firstLine="560"/>
        <w:rPr>
          <w:rFonts w:asciiTheme="minorEastAsia" w:hAnsiTheme="minorEastAsia" w:cs="宋体"/>
          <w:bCs/>
          <w:kern w:val="0"/>
          <w:sz w:val="28"/>
          <w:szCs w:val="28"/>
        </w:rPr>
      </w:pPr>
      <w:r>
        <w:rPr>
          <w:rFonts w:asciiTheme="minorEastAsia" w:hAnsiTheme="minorEastAsia" w:cs="仿宋_GB2312" w:hint="eastAsia"/>
          <w:sz w:val="28"/>
          <w:szCs w:val="28"/>
        </w:rPr>
        <w:t xml:space="preserve"> （3）</w:t>
      </w:r>
      <w:r w:rsidRPr="00AB42D5">
        <w:rPr>
          <w:rFonts w:asciiTheme="minorEastAsia" w:hAnsiTheme="minorEastAsia" w:cs="仿宋_GB2312"/>
          <w:sz w:val="28"/>
          <w:szCs w:val="28"/>
        </w:rPr>
        <w:t>废气排放</w:t>
      </w:r>
      <w:r>
        <w:rPr>
          <w:rFonts w:asciiTheme="minorEastAsia" w:hAnsiTheme="minorEastAsia" w:cs="仿宋_GB2312" w:hint="eastAsia"/>
          <w:sz w:val="28"/>
          <w:szCs w:val="28"/>
        </w:rPr>
        <w:t>：矿山</w:t>
      </w:r>
      <w:r>
        <w:rPr>
          <w:rFonts w:asciiTheme="minorEastAsia" w:hAnsiTheme="minorEastAsia" w:cs="宋体" w:hint="eastAsia"/>
          <w:bCs/>
          <w:sz w:val="28"/>
          <w:szCs w:val="28"/>
        </w:rPr>
        <w:t>在开采过程中未</w:t>
      </w:r>
      <w:r w:rsidRPr="00051C7C">
        <w:rPr>
          <w:rFonts w:asciiTheme="minorEastAsia" w:hAnsiTheme="minorEastAsia" w:cs="宋体" w:hint="eastAsia"/>
          <w:bCs/>
          <w:sz w:val="28"/>
          <w:szCs w:val="28"/>
        </w:rPr>
        <w:t>采用凿岩</w:t>
      </w:r>
      <w:r>
        <w:rPr>
          <w:rFonts w:asciiTheme="minorEastAsia" w:hAnsiTheme="minorEastAsia" w:cs="宋体" w:hint="eastAsia"/>
          <w:bCs/>
          <w:sz w:val="28"/>
          <w:szCs w:val="28"/>
        </w:rPr>
        <w:t>、</w:t>
      </w:r>
      <w:r w:rsidRPr="00051C7C">
        <w:rPr>
          <w:rFonts w:asciiTheme="minorEastAsia" w:hAnsiTheme="minorEastAsia" w:cs="宋体" w:hint="eastAsia"/>
          <w:bCs/>
          <w:sz w:val="28"/>
          <w:szCs w:val="28"/>
        </w:rPr>
        <w:t>爆破</w:t>
      </w:r>
      <w:r>
        <w:rPr>
          <w:rFonts w:asciiTheme="minorEastAsia" w:hAnsiTheme="minorEastAsia" w:cs="宋体" w:hint="eastAsia"/>
          <w:bCs/>
          <w:sz w:val="28"/>
          <w:szCs w:val="28"/>
        </w:rPr>
        <w:t>等</w:t>
      </w:r>
      <w:r w:rsidRPr="00051C7C">
        <w:rPr>
          <w:rFonts w:asciiTheme="minorEastAsia" w:hAnsiTheme="minorEastAsia" w:cs="宋体" w:hint="eastAsia"/>
          <w:bCs/>
          <w:sz w:val="28"/>
          <w:szCs w:val="28"/>
        </w:rPr>
        <w:t>作业，</w:t>
      </w:r>
      <w:r>
        <w:rPr>
          <w:rFonts w:asciiTheme="minorEastAsia" w:hAnsiTheme="minorEastAsia" w:cs="宋体" w:hint="eastAsia"/>
          <w:bCs/>
          <w:sz w:val="28"/>
          <w:szCs w:val="28"/>
        </w:rPr>
        <w:t>使</w:t>
      </w:r>
      <w:r w:rsidRPr="00051C7C">
        <w:rPr>
          <w:rFonts w:asciiTheme="minorEastAsia" w:hAnsiTheme="minorEastAsia" w:cs="宋体" w:hint="eastAsia"/>
          <w:bCs/>
          <w:sz w:val="28"/>
          <w:szCs w:val="28"/>
        </w:rPr>
        <w:t>用大型化自动化液压铲装设备、</w:t>
      </w:r>
      <w:r>
        <w:rPr>
          <w:rFonts w:asciiTheme="minorEastAsia" w:hAnsiTheme="minorEastAsia" w:cs="宋体" w:hint="eastAsia"/>
          <w:bCs/>
          <w:kern w:val="0"/>
          <w:sz w:val="28"/>
          <w:szCs w:val="28"/>
        </w:rPr>
        <w:t>反铲挖掘机</w:t>
      </w:r>
      <w:r>
        <w:rPr>
          <w:rFonts w:asciiTheme="minorEastAsia" w:hAnsiTheme="minorEastAsia" w:cs="宋体" w:hint="eastAsia"/>
          <w:bCs/>
          <w:sz w:val="28"/>
          <w:szCs w:val="28"/>
        </w:rPr>
        <w:t>和</w:t>
      </w:r>
      <w:r w:rsidRPr="00051C7C">
        <w:rPr>
          <w:rFonts w:asciiTheme="minorEastAsia" w:hAnsiTheme="minorEastAsia" w:cs="宋体" w:hint="eastAsia"/>
          <w:bCs/>
          <w:sz w:val="28"/>
          <w:szCs w:val="28"/>
        </w:rPr>
        <w:t>装载机、</w:t>
      </w:r>
      <w:r w:rsidRPr="000F18DA">
        <w:rPr>
          <w:rFonts w:asciiTheme="minorEastAsia" w:hAnsiTheme="minorEastAsia" w:cs="宋体" w:hint="eastAsia"/>
          <w:bCs/>
          <w:sz w:val="28"/>
          <w:szCs w:val="28"/>
        </w:rPr>
        <w:t>东风重型</w:t>
      </w:r>
      <w:r w:rsidRPr="00051C7C">
        <w:rPr>
          <w:rFonts w:asciiTheme="minorEastAsia" w:hAnsiTheme="minorEastAsia" w:cs="宋体" w:hint="eastAsia"/>
          <w:bCs/>
          <w:sz w:val="28"/>
          <w:szCs w:val="28"/>
        </w:rPr>
        <w:t>自卸式矿车等进行铲装作业</w:t>
      </w:r>
      <w:r>
        <w:rPr>
          <w:rFonts w:asciiTheme="minorEastAsia" w:hAnsiTheme="minorEastAsia" w:cs="宋体" w:hint="eastAsia"/>
          <w:bCs/>
          <w:sz w:val="28"/>
          <w:szCs w:val="28"/>
        </w:rPr>
        <w:t>，</w:t>
      </w:r>
      <w:r w:rsidRPr="00705C85">
        <w:rPr>
          <w:spacing w:val="-2"/>
          <w:sz w:val="28"/>
          <w:szCs w:val="28"/>
        </w:rPr>
        <w:t>开采过程中</w:t>
      </w:r>
      <w:r>
        <w:rPr>
          <w:rFonts w:hint="eastAsia"/>
          <w:spacing w:val="-2"/>
          <w:sz w:val="28"/>
          <w:szCs w:val="28"/>
        </w:rPr>
        <w:t>产生</w:t>
      </w:r>
      <w:r w:rsidRPr="00705C85">
        <w:rPr>
          <w:spacing w:val="-2"/>
          <w:sz w:val="28"/>
          <w:szCs w:val="28"/>
        </w:rPr>
        <w:t>的大气污染物</w:t>
      </w:r>
      <w:r>
        <w:rPr>
          <w:rFonts w:hint="eastAsia"/>
          <w:spacing w:val="-2"/>
          <w:sz w:val="28"/>
          <w:szCs w:val="28"/>
        </w:rPr>
        <w:t>较小，其</w:t>
      </w:r>
      <w:r w:rsidRPr="00705C85">
        <w:rPr>
          <w:spacing w:val="-2"/>
          <w:sz w:val="28"/>
          <w:szCs w:val="28"/>
        </w:rPr>
        <w:t>排放符合国家排放标准。</w:t>
      </w:r>
      <w:r>
        <w:rPr>
          <w:rFonts w:hint="eastAsia"/>
          <w:spacing w:val="-2"/>
          <w:sz w:val="28"/>
          <w:szCs w:val="28"/>
        </w:rPr>
        <w:t>水洗高岭土</w:t>
      </w:r>
      <w:r w:rsidRPr="00705C85">
        <w:rPr>
          <w:spacing w:val="-2"/>
          <w:sz w:val="28"/>
          <w:szCs w:val="28"/>
        </w:rPr>
        <w:t>生产区</w:t>
      </w:r>
      <w:r>
        <w:rPr>
          <w:rFonts w:hint="eastAsia"/>
          <w:spacing w:val="-2"/>
          <w:sz w:val="28"/>
          <w:szCs w:val="28"/>
        </w:rPr>
        <w:t>、</w:t>
      </w:r>
      <w:r w:rsidRPr="00705C85">
        <w:rPr>
          <w:spacing w:val="-4"/>
          <w:sz w:val="28"/>
          <w:szCs w:val="28"/>
        </w:rPr>
        <w:t>矿石周转场地、贮存场所</w:t>
      </w:r>
      <w:r>
        <w:rPr>
          <w:rFonts w:hint="eastAsia"/>
          <w:spacing w:val="-2"/>
          <w:sz w:val="28"/>
          <w:szCs w:val="28"/>
        </w:rPr>
        <w:t>及矿山道路</w:t>
      </w:r>
      <w:r w:rsidRPr="00705C85">
        <w:rPr>
          <w:spacing w:val="-2"/>
          <w:sz w:val="28"/>
          <w:szCs w:val="28"/>
        </w:rPr>
        <w:t>配置</w:t>
      </w:r>
      <w:r w:rsidRPr="00E24686">
        <w:rPr>
          <w:spacing w:val="-2"/>
          <w:sz w:val="28"/>
          <w:szCs w:val="28"/>
        </w:rPr>
        <w:t>洒水车</w:t>
      </w:r>
      <w:r w:rsidRPr="00705C85">
        <w:rPr>
          <w:spacing w:val="-2"/>
          <w:sz w:val="28"/>
          <w:szCs w:val="28"/>
        </w:rPr>
        <w:t>定时洒水降尘，</w:t>
      </w:r>
      <w:r w:rsidRPr="00A9272E">
        <w:rPr>
          <w:rFonts w:asciiTheme="minorEastAsia" w:hAnsiTheme="minorEastAsia" w:cs="宋体" w:hint="eastAsia"/>
          <w:bCs/>
          <w:sz w:val="28"/>
          <w:szCs w:val="28"/>
        </w:rPr>
        <w:t>保持整洁</w:t>
      </w:r>
      <w:r w:rsidRPr="006A1A35">
        <w:rPr>
          <w:rFonts w:asciiTheme="minorEastAsia" w:hAnsiTheme="minorEastAsia" w:cs="宋体" w:hint="eastAsia"/>
          <w:bCs/>
          <w:sz w:val="28"/>
          <w:szCs w:val="28"/>
        </w:rPr>
        <w:t>。</w:t>
      </w:r>
      <w:r w:rsidRPr="00705C85">
        <w:rPr>
          <w:spacing w:val="-2"/>
          <w:sz w:val="28"/>
          <w:szCs w:val="28"/>
        </w:rPr>
        <w:t>生产区</w:t>
      </w:r>
      <w:r>
        <w:rPr>
          <w:rFonts w:hint="eastAsia"/>
          <w:spacing w:val="-2"/>
          <w:sz w:val="28"/>
          <w:szCs w:val="28"/>
        </w:rPr>
        <w:t>、办公生活区</w:t>
      </w:r>
      <w:r w:rsidRPr="00705C85">
        <w:rPr>
          <w:spacing w:val="-2"/>
          <w:sz w:val="28"/>
          <w:szCs w:val="28"/>
        </w:rPr>
        <w:t>建筑物上</w:t>
      </w:r>
      <w:r w:rsidRPr="00C13D38">
        <w:rPr>
          <w:spacing w:val="-2"/>
          <w:sz w:val="28"/>
          <w:szCs w:val="28"/>
        </w:rPr>
        <w:t>无明显积尘</w:t>
      </w:r>
      <w:r w:rsidRPr="00705C85">
        <w:rPr>
          <w:spacing w:val="-2"/>
          <w:sz w:val="28"/>
          <w:szCs w:val="28"/>
        </w:rPr>
        <w:t>，</w:t>
      </w:r>
    </w:p>
    <w:p w:rsidR="00696D21" w:rsidRDefault="00696D21" w:rsidP="00F341F8">
      <w:pPr>
        <w:spacing w:line="440" w:lineRule="exact"/>
        <w:ind w:left="420"/>
        <w:rPr>
          <w:spacing w:val="-2"/>
          <w:sz w:val="28"/>
          <w:szCs w:val="28"/>
        </w:rPr>
      </w:pPr>
      <w:r w:rsidRPr="00705C85">
        <w:rPr>
          <w:spacing w:val="-2"/>
          <w:sz w:val="28"/>
          <w:szCs w:val="28"/>
        </w:rPr>
        <w:t>矿区周边植被</w:t>
      </w:r>
      <w:r w:rsidRPr="00C13D38">
        <w:rPr>
          <w:spacing w:val="-2"/>
          <w:sz w:val="28"/>
          <w:szCs w:val="28"/>
        </w:rPr>
        <w:t>无明显粉</w:t>
      </w:r>
      <w:r>
        <w:rPr>
          <w:spacing w:val="-2"/>
          <w:sz w:val="28"/>
          <w:szCs w:val="28"/>
        </w:rPr>
        <w:t>尘覆盖</w:t>
      </w:r>
      <w:r>
        <w:rPr>
          <w:rFonts w:hint="eastAsia"/>
          <w:spacing w:val="-2"/>
          <w:sz w:val="28"/>
          <w:szCs w:val="28"/>
        </w:rPr>
        <w:t>，</w:t>
      </w:r>
      <w:r w:rsidRPr="00705C85">
        <w:rPr>
          <w:spacing w:val="-2"/>
          <w:sz w:val="28"/>
          <w:szCs w:val="28"/>
        </w:rPr>
        <w:t>对矿区粉尘进行定期</w:t>
      </w:r>
      <w:r>
        <w:rPr>
          <w:rFonts w:hint="eastAsia"/>
          <w:spacing w:val="-2"/>
          <w:sz w:val="28"/>
          <w:szCs w:val="28"/>
        </w:rPr>
        <w:t>观</w:t>
      </w:r>
      <w:r w:rsidRPr="00705C85">
        <w:rPr>
          <w:spacing w:val="-2"/>
          <w:sz w:val="28"/>
          <w:szCs w:val="28"/>
        </w:rPr>
        <w:t>测。</w:t>
      </w:r>
    </w:p>
    <w:p w:rsidR="00696D21" w:rsidRPr="00A759BC" w:rsidRDefault="00696D21" w:rsidP="00F341F8">
      <w:pPr>
        <w:spacing w:line="440" w:lineRule="exact"/>
        <w:ind w:left="420"/>
        <w:rPr>
          <w:rFonts w:asciiTheme="minorEastAsia" w:hAnsiTheme="minorEastAsia" w:cs="仿宋_GB2312"/>
          <w:sz w:val="28"/>
          <w:szCs w:val="28"/>
        </w:rPr>
      </w:pPr>
      <w:r>
        <w:rPr>
          <w:rFonts w:hint="eastAsia"/>
          <w:spacing w:val="-2"/>
          <w:sz w:val="28"/>
          <w:szCs w:val="28"/>
        </w:rPr>
        <w:t xml:space="preserve">   </w:t>
      </w:r>
      <w:bookmarkStart w:id="29" w:name="OLE_LINK308"/>
      <w:bookmarkStart w:id="30" w:name="OLE_LINK309"/>
      <w:r>
        <w:rPr>
          <w:rFonts w:hint="eastAsia"/>
          <w:spacing w:val="-2"/>
          <w:sz w:val="28"/>
          <w:szCs w:val="28"/>
        </w:rPr>
        <w:t xml:space="preserve"> </w:t>
      </w:r>
      <w:r w:rsidRPr="00A759BC">
        <w:rPr>
          <w:rFonts w:hint="eastAsia"/>
          <w:spacing w:val="-2"/>
          <w:sz w:val="28"/>
          <w:szCs w:val="28"/>
        </w:rPr>
        <w:t>（</w:t>
      </w:r>
      <w:r w:rsidRPr="00A759BC">
        <w:rPr>
          <w:rFonts w:hint="eastAsia"/>
          <w:spacing w:val="-2"/>
          <w:sz w:val="28"/>
          <w:szCs w:val="28"/>
        </w:rPr>
        <w:t>4</w:t>
      </w:r>
      <w:r w:rsidRPr="00A759BC">
        <w:rPr>
          <w:rFonts w:hint="eastAsia"/>
          <w:spacing w:val="-2"/>
          <w:sz w:val="28"/>
          <w:szCs w:val="28"/>
        </w:rPr>
        <w:t>）</w:t>
      </w:r>
      <w:bookmarkStart w:id="31" w:name="OLE_LINK287"/>
      <w:bookmarkStart w:id="32" w:name="OLE_LINK307"/>
      <w:r w:rsidRPr="00A759BC">
        <w:rPr>
          <w:rFonts w:asciiTheme="minorEastAsia" w:hAnsiTheme="minorEastAsia" w:cs="仿宋_GB2312"/>
          <w:sz w:val="28"/>
          <w:szCs w:val="28"/>
        </w:rPr>
        <w:t>移动源</w:t>
      </w:r>
      <w:bookmarkEnd w:id="31"/>
      <w:bookmarkEnd w:id="32"/>
      <w:r w:rsidRPr="00A759BC">
        <w:rPr>
          <w:rFonts w:asciiTheme="minorEastAsia" w:hAnsiTheme="minorEastAsia" w:cs="仿宋_GB2312"/>
          <w:sz w:val="28"/>
          <w:szCs w:val="28"/>
        </w:rPr>
        <w:t>控制</w:t>
      </w:r>
      <w:r w:rsidR="00A759BC" w:rsidRPr="00A759BC">
        <w:rPr>
          <w:rFonts w:asciiTheme="minorEastAsia" w:hAnsiTheme="minorEastAsia" w:cs="仿宋_GB2312" w:hint="eastAsia"/>
          <w:sz w:val="28"/>
          <w:szCs w:val="28"/>
        </w:rPr>
        <w:t>：使用先进运输车辆运输，将</w:t>
      </w:r>
      <w:r w:rsidR="00A759BC" w:rsidRPr="00A759BC">
        <w:rPr>
          <w:rFonts w:asciiTheme="minorEastAsia" w:hAnsiTheme="minorEastAsia" w:cs="仿宋_GB2312"/>
          <w:sz w:val="28"/>
          <w:szCs w:val="28"/>
        </w:rPr>
        <w:t>移动源</w:t>
      </w:r>
      <w:r w:rsidR="00A759BC" w:rsidRPr="00A759BC">
        <w:rPr>
          <w:rFonts w:asciiTheme="minorEastAsia" w:hAnsiTheme="minorEastAsia" w:cs="仿宋_GB2312" w:hint="eastAsia"/>
          <w:sz w:val="28"/>
          <w:szCs w:val="28"/>
        </w:rPr>
        <w:t>污染降低到最低程度。</w:t>
      </w:r>
    </w:p>
    <w:bookmarkEnd w:id="29"/>
    <w:bookmarkEnd w:id="30"/>
    <w:p w:rsidR="00696D21" w:rsidRDefault="00696D21" w:rsidP="00F341F8">
      <w:pPr>
        <w:spacing w:line="440" w:lineRule="exact"/>
        <w:ind w:left="420"/>
        <w:rPr>
          <w:rFonts w:asciiTheme="minorEastAsia" w:hAnsiTheme="minorEastAsia" w:cs="宋体"/>
          <w:bCs/>
          <w:sz w:val="28"/>
          <w:szCs w:val="28"/>
        </w:rPr>
      </w:pPr>
      <w:r>
        <w:rPr>
          <w:rFonts w:asciiTheme="minorEastAsia" w:hAnsiTheme="minorEastAsia" w:cs="仿宋_GB2312" w:hint="eastAsia"/>
          <w:color w:val="FF0000"/>
          <w:sz w:val="28"/>
          <w:szCs w:val="28"/>
        </w:rPr>
        <w:t xml:space="preserve">    </w:t>
      </w:r>
      <w:r>
        <w:rPr>
          <w:rFonts w:asciiTheme="minorEastAsia" w:hAnsiTheme="minorEastAsia" w:cs="仿宋_GB2312" w:hint="eastAsia"/>
          <w:sz w:val="28"/>
          <w:szCs w:val="28"/>
        </w:rPr>
        <w:t>（5）</w:t>
      </w:r>
      <w:r w:rsidRPr="00AB42D5">
        <w:rPr>
          <w:rFonts w:asciiTheme="minorEastAsia" w:hAnsiTheme="minorEastAsia" w:cs="仿宋_GB2312" w:hint="eastAsia"/>
          <w:sz w:val="28"/>
          <w:szCs w:val="28"/>
        </w:rPr>
        <w:t>噪声排放</w:t>
      </w:r>
      <w:r>
        <w:rPr>
          <w:rFonts w:asciiTheme="minorEastAsia" w:hAnsiTheme="minorEastAsia" w:cs="仿宋_GB2312" w:hint="eastAsia"/>
          <w:sz w:val="28"/>
          <w:szCs w:val="28"/>
        </w:rPr>
        <w:t>：</w:t>
      </w:r>
      <w:r w:rsidRPr="006A1A35">
        <w:rPr>
          <w:rFonts w:asciiTheme="minorEastAsia" w:hAnsiTheme="minorEastAsia" w:cs="宋体" w:hint="eastAsia"/>
          <w:bCs/>
          <w:sz w:val="28"/>
          <w:szCs w:val="28"/>
        </w:rPr>
        <w:t>本矿山</w:t>
      </w:r>
      <w:r>
        <w:rPr>
          <w:rFonts w:asciiTheme="minorEastAsia" w:hAnsiTheme="minorEastAsia" w:cs="宋体" w:hint="eastAsia"/>
          <w:bCs/>
          <w:sz w:val="28"/>
          <w:szCs w:val="28"/>
        </w:rPr>
        <w:t>远离居民居住区，</w:t>
      </w:r>
      <w:r w:rsidRPr="006A1A35">
        <w:rPr>
          <w:rFonts w:asciiTheme="minorEastAsia" w:hAnsiTheme="minorEastAsia" w:cs="宋体" w:hint="eastAsia"/>
          <w:bCs/>
          <w:sz w:val="28"/>
          <w:szCs w:val="28"/>
        </w:rPr>
        <w:t>为露天开采</w:t>
      </w:r>
      <w:r w:rsidRPr="00923092">
        <w:rPr>
          <w:rFonts w:asciiTheme="minorEastAsia" w:hAnsiTheme="minorEastAsia" w:cs="宋体" w:hint="eastAsia"/>
          <w:bCs/>
          <w:sz w:val="28"/>
          <w:szCs w:val="28"/>
        </w:rPr>
        <w:t>强风化层中</w:t>
      </w:r>
      <w:r>
        <w:rPr>
          <w:rFonts w:asciiTheme="minorEastAsia" w:hAnsiTheme="minorEastAsia" w:cs="宋体" w:hint="eastAsia"/>
          <w:bCs/>
          <w:sz w:val="28"/>
          <w:szCs w:val="28"/>
        </w:rPr>
        <w:lastRenderedPageBreak/>
        <w:t>的</w:t>
      </w:r>
      <w:r w:rsidRPr="00051C7C">
        <w:rPr>
          <w:rFonts w:asciiTheme="minorEastAsia" w:hAnsiTheme="minorEastAsia" w:cs="宋体" w:hint="eastAsia"/>
          <w:bCs/>
          <w:sz w:val="28"/>
          <w:szCs w:val="28"/>
        </w:rPr>
        <w:t>松散砂质高岭土</w:t>
      </w:r>
      <w:r>
        <w:rPr>
          <w:rFonts w:asciiTheme="minorEastAsia" w:hAnsiTheme="minorEastAsia" w:cs="宋体" w:hint="eastAsia"/>
          <w:bCs/>
          <w:sz w:val="28"/>
          <w:szCs w:val="28"/>
        </w:rPr>
        <w:t>和</w:t>
      </w:r>
      <w:r w:rsidRPr="00923092">
        <w:rPr>
          <w:rFonts w:asciiTheme="minorEastAsia" w:hAnsiTheme="minorEastAsia" w:cs="宋体" w:hint="eastAsia"/>
          <w:bCs/>
          <w:sz w:val="28"/>
          <w:szCs w:val="28"/>
        </w:rPr>
        <w:t>块状砂质高岭土</w:t>
      </w:r>
      <w:r w:rsidRPr="006A1A35">
        <w:rPr>
          <w:rFonts w:asciiTheme="minorEastAsia" w:hAnsiTheme="minorEastAsia" w:cs="宋体" w:hint="eastAsia"/>
          <w:bCs/>
          <w:sz w:val="28"/>
          <w:szCs w:val="28"/>
        </w:rPr>
        <w:t>，</w:t>
      </w:r>
      <w:r>
        <w:rPr>
          <w:rFonts w:asciiTheme="minorEastAsia" w:hAnsiTheme="minorEastAsia" w:cs="宋体" w:hint="eastAsia"/>
          <w:bCs/>
          <w:sz w:val="28"/>
          <w:szCs w:val="28"/>
        </w:rPr>
        <w:t>使用挖掘机挖掘剥离→挖掘机挖矿→挖掘机铲装→汽车外运开采。</w:t>
      </w:r>
      <w:r w:rsidRPr="004934E5">
        <w:rPr>
          <w:rFonts w:asciiTheme="minorEastAsia" w:hAnsiTheme="minorEastAsia" w:cs="仿宋_GB2312" w:hint="eastAsia"/>
          <w:sz w:val="28"/>
          <w:szCs w:val="28"/>
        </w:rPr>
        <w:t>选矿加工工艺</w:t>
      </w:r>
      <w:r>
        <w:rPr>
          <w:rFonts w:asciiTheme="minorEastAsia" w:hAnsiTheme="minorEastAsia" w:cs="仿宋_GB2312" w:hint="eastAsia"/>
          <w:sz w:val="28"/>
          <w:szCs w:val="28"/>
        </w:rPr>
        <w:t>为</w:t>
      </w:r>
      <w:r w:rsidRPr="00434F18">
        <w:rPr>
          <w:rFonts w:asciiTheme="minorEastAsia" w:hAnsiTheme="minorEastAsia" w:cs="仿宋_GB2312" w:hint="eastAsia"/>
          <w:sz w:val="28"/>
          <w:szCs w:val="28"/>
        </w:rPr>
        <w:t>浸泡—制（打）浆—沉淀浮选（除砂）—除铁（磁选和酸洗）—清洗—压滤</w:t>
      </w:r>
      <w:r w:rsidRPr="00DD4AA3">
        <w:rPr>
          <w:rFonts w:asciiTheme="minorEastAsia" w:hAnsiTheme="minorEastAsia" w:cs="仿宋_GB2312" w:hint="eastAsia"/>
          <w:sz w:val="28"/>
          <w:szCs w:val="28"/>
        </w:rPr>
        <w:t>—</w:t>
      </w:r>
      <w:r>
        <w:rPr>
          <w:rFonts w:asciiTheme="minorEastAsia" w:hAnsiTheme="minorEastAsia" w:cs="仿宋_GB2312" w:hint="eastAsia"/>
          <w:sz w:val="28"/>
          <w:szCs w:val="28"/>
        </w:rPr>
        <w:t>形成</w:t>
      </w:r>
      <w:r w:rsidRPr="00DD4AA3">
        <w:rPr>
          <w:rFonts w:asciiTheme="minorEastAsia" w:hAnsiTheme="minorEastAsia" w:cs="仿宋_GB2312" w:hint="eastAsia"/>
          <w:sz w:val="28"/>
          <w:szCs w:val="28"/>
        </w:rPr>
        <w:t>初级</w:t>
      </w:r>
      <w:r>
        <w:rPr>
          <w:rFonts w:asciiTheme="minorEastAsia" w:hAnsiTheme="minorEastAsia" w:cs="仿宋_GB2312" w:hint="eastAsia"/>
          <w:sz w:val="28"/>
          <w:szCs w:val="28"/>
        </w:rPr>
        <w:t>矿</w:t>
      </w:r>
      <w:r w:rsidRPr="00DD4AA3">
        <w:rPr>
          <w:rFonts w:asciiTheme="minorEastAsia" w:hAnsiTheme="minorEastAsia" w:cs="仿宋_GB2312" w:hint="eastAsia"/>
          <w:sz w:val="28"/>
          <w:szCs w:val="28"/>
        </w:rPr>
        <w:t>产品。</w:t>
      </w:r>
      <w:r>
        <w:rPr>
          <w:rFonts w:asciiTheme="minorEastAsia" w:hAnsiTheme="minorEastAsia" w:cs="仿宋_GB2312" w:hint="eastAsia"/>
          <w:sz w:val="28"/>
          <w:szCs w:val="28"/>
        </w:rPr>
        <w:t>因矿石为</w:t>
      </w:r>
      <w:r w:rsidRPr="00923092">
        <w:rPr>
          <w:rFonts w:asciiTheme="minorEastAsia" w:hAnsiTheme="minorEastAsia" w:cs="宋体" w:hint="eastAsia"/>
          <w:bCs/>
          <w:sz w:val="28"/>
          <w:szCs w:val="28"/>
        </w:rPr>
        <w:t>强风化</w:t>
      </w:r>
      <w:r>
        <w:rPr>
          <w:rFonts w:asciiTheme="minorEastAsia" w:hAnsiTheme="minorEastAsia" w:cs="宋体" w:hint="eastAsia"/>
          <w:bCs/>
          <w:sz w:val="28"/>
          <w:szCs w:val="28"/>
        </w:rPr>
        <w:t>岩体，在</w:t>
      </w:r>
      <w:r w:rsidRPr="00705C85">
        <w:rPr>
          <w:spacing w:val="-3"/>
          <w:sz w:val="28"/>
          <w:szCs w:val="28"/>
        </w:rPr>
        <w:t>破碎</w:t>
      </w:r>
      <w:r>
        <w:rPr>
          <w:rFonts w:hint="eastAsia"/>
          <w:spacing w:val="-3"/>
          <w:sz w:val="28"/>
          <w:szCs w:val="28"/>
        </w:rPr>
        <w:t>加工过程中产生的</w:t>
      </w:r>
      <w:r w:rsidRPr="00705C85">
        <w:rPr>
          <w:spacing w:val="-4"/>
          <w:sz w:val="28"/>
          <w:szCs w:val="28"/>
        </w:rPr>
        <w:t>噪声</w:t>
      </w:r>
      <w:r>
        <w:rPr>
          <w:rFonts w:hint="eastAsia"/>
          <w:spacing w:val="-4"/>
          <w:sz w:val="28"/>
          <w:szCs w:val="28"/>
        </w:rPr>
        <w:t>小。故本矿山从开采、破碎至</w:t>
      </w:r>
      <w:r w:rsidRPr="004934E5">
        <w:rPr>
          <w:rFonts w:asciiTheme="minorEastAsia" w:hAnsiTheme="minorEastAsia" w:cs="仿宋_GB2312" w:hint="eastAsia"/>
          <w:sz w:val="28"/>
          <w:szCs w:val="28"/>
        </w:rPr>
        <w:t>选矿</w:t>
      </w:r>
      <w:r>
        <w:rPr>
          <w:rFonts w:asciiTheme="minorEastAsia" w:hAnsiTheme="minorEastAsia" w:cs="仿宋_GB2312" w:hint="eastAsia"/>
          <w:sz w:val="28"/>
          <w:szCs w:val="28"/>
        </w:rPr>
        <w:t>全过程中，其</w:t>
      </w:r>
      <w:r w:rsidRPr="00705C85">
        <w:rPr>
          <w:spacing w:val="-4"/>
          <w:sz w:val="28"/>
          <w:szCs w:val="28"/>
        </w:rPr>
        <w:t>噪声排放</w:t>
      </w:r>
      <w:r>
        <w:rPr>
          <w:rFonts w:hint="eastAsia"/>
          <w:spacing w:val="-4"/>
          <w:sz w:val="28"/>
          <w:szCs w:val="28"/>
        </w:rPr>
        <w:t>未超过排放限值，</w:t>
      </w:r>
      <w:r w:rsidRPr="00705C85">
        <w:rPr>
          <w:spacing w:val="-4"/>
          <w:sz w:val="28"/>
          <w:szCs w:val="28"/>
        </w:rPr>
        <w:t>噪声</w:t>
      </w:r>
      <w:r>
        <w:rPr>
          <w:rFonts w:hint="eastAsia"/>
          <w:spacing w:val="-4"/>
          <w:sz w:val="28"/>
          <w:szCs w:val="28"/>
        </w:rPr>
        <w:t>达标排放。</w:t>
      </w:r>
    </w:p>
    <w:p w:rsidR="00696D21" w:rsidRDefault="00696D21" w:rsidP="00F341F8">
      <w:pPr>
        <w:spacing w:line="440" w:lineRule="exact"/>
        <w:ind w:left="420"/>
        <w:rPr>
          <w:rFonts w:asciiTheme="minorEastAsia" w:hAnsiTheme="minorEastAsia" w:cs="仿宋_GB2312"/>
          <w:b/>
          <w:sz w:val="28"/>
          <w:szCs w:val="28"/>
        </w:rPr>
      </w:pPr>
      <w:r>
        <w:rPr>
          <w:rFonts w:asciiTheme="minorEastAsia" w:hAnsiTheme="minorEastAsia" w:cs="仿宋_GB2312" w:hint="eastAsia"/>
          <w:b/>
          <w:sz w:val="28"/>
          <w:szCs w:val="28"/>
        </w:rPr>
        <w:t xml:space="preserve">    （五）生态修复与环境治理</w:t>
      </w:r>
    </w:p>
    <w:p w:rsidR="00696D21" w:rsidRDefault="00696D21" w:rsidP="00F341F8">
      <w:pPr>
        <w:spacing w:line="440" w:lineRule="exact"/>
        <w:ind w:left="420"/>
        <w:rPr>
          <w:rFonts w:asciiTheme="minorEastAsia" w:hAnsiTheme="minorEastAsia" w:cs="仿宋_GB2312"/>
          <w:sz w:val="28"/>
          <w:szCs w:val="28"/>
        </w:rPr>
      </w:pPr>
      <w:r>
        <w:rPr>
          <w:rFonts w:asciiTheme="minorEastAsia" w:hAnsiTheme="minorEastAsia" w:cs="仿宋_GB2312" w:hint="eastAsia"/>
          <w:b/>
          <w:sz w:val="28"/>
          <w:szCs w:val="28"/>
        </w:rPr>
        <w:t xml:space="preserve">   </w:t>
      </w:r>
      <w:r w:rsidRPr="00C35221">
        <w:rPr>
          <w:rFonts w:asciiTheme="minorEastAsia" w:hAnsiTheme="minorEastAsia" w:cs="仿宋_GB2312" w:hint="eastAsia"/>
          <w:sz w:val="28"/>
          <w:szCs w:val="28"/>
        </w:rPr>
        <w:t>（1）</w:t>
      </w:r>
      <w:r w:rsidRPr="00705C85">
        <w:rPr>
          <w:spacing w:val="-12"/>
          <w:sz w:val="28"/>
          <w:szCs w:val="28"/>
        </w:rPr>
        <w:t>矿山地</w:t>
      </w:r>
      <w:r w:rsidRPr="00705C85">
        <w:rPr>
          <w:spacing w:val="-2"/>
          <w:sz w:val="28"/>
          <w:szCs w:val="28"/>
        </w:rPr>
        <w:t>质环境保护与土地复垦方案编制与</w:t>
      </w:r>
      <w:r w:rsidRPr="00705C85">
        <w:rPr>
          <w:spacing w:val="-6"/>
          <w:sz w:val="28"/>
          <w:szCs w:val="28"/>
        </w:rPr>
        <w:t>执行</w:t>
      </w:r>
      <w:r>
        <w:rPr>
          <w:rFonts w:hint="eastAsia"/>
          <w:spacing w:val="-6"/>
          <w:sz w:val="28"/>
          <w:szCs w:val="28"/>
        </w:rPr>
        <w:t>：</w:t>
      </w:r>
      <w:r>
        <w:rPr>
          <w:rFonts w:asciiTheme="minorEastAsia" w:hAnsiTheme="minorEastAsia" w:cs="仿宋_GB2312" w:hint="eastAsia"/>
          <w:sz w:val="28"/>
          <w:szCs w:val="28"/>
        </w:rPr>
        <w:t>本矿山2017年7月采矿证到期延续时，按照部、省自然资源部门的有关规定，编制了《</w:t>
      </w:r>
      <w:r w:rsidRPr="002D0C17">
        <w:rPr>
          <w:rFonts w:asciiTheme="minorEastAsia" w:hAnsiTheme="minorEastAsia" w:cs="仿宋_GB2312" w:hint="eastAsia"/>
          <w:sz w:val="28"/>
          <w:szCs w:val="28"/>
        </w:rPr>
        <w:t>福建省长汀县南山大坑甲高岭土矿矿产资源开发利用、地质环境恢复治理与土地复垦方案</w:t>
      </w:r>
      <w:r>
        <w:rPr>
          <w:rFonts w:asciiTheme="minorEastAsia" w:hAnsiTheme="minorEastAsia" w:cs="仿宋_GB2312" w:hint="eastAsia"/>
          <w:sz w:val="28"/>
          <w:szCs w:val="28"/>
        </w:rPr>
        <w:t>》（2019年5月）（以下简称《三合一方案》），经专家评审并报长汀县自然资源局</w:t>
      </w:r>
      <w:r w:rsidR="002A2240">
        <w:rPr>
          <w:rFonts w:asciiTheme="minorEastAsia" w:hAnsiTheme="minorEastAsia" w:cs="仿宋_GB2312" w:hint="eastAsia"/>
          <w:sz w:val="28"/>
          <w:szCs w:val="28"/>
        </w:rPr>
        <w:t>备案</w:t>
      </w:r>
      <w:r>
        <w:rPr>
          <w:rFonts w:asciiTheme="minorEastAsia" w:hAnsiTheme="minorEastAsia" w:cs="仿宋_GB2312" w:hint="eastAsia"/>
          <w:sz w:val="28"/>
          <w:szCs w:val="28"/>
        </w:rPr>
        <w:t>（评审意见书  编号〔2019〕01号），适用期11年，目前在适用期内。</w:t>
      </w:r>
    </w:p>
    <w:p w:rsidR="00696D21" w:rsidRDefault="00696D21" w:rsidP="00F341F8">
      <w:pPr>
        <w:spacing w:line="440" w:lineRule="exact"/>
        <w:ind w:left="420"/>
        <w:rPr>
          <w:rFonts w:asciiTheme="minorEastAsia" w:hAnsiTheme="minorEastAsia" w:cs="仿宋_GB2312"/>
          <w:sz w:val="28"/>
          <w:szCs w:val="28"/>
        </w:rPr>
      </w:pPr>
      <w:r>
        <w:rPr>
          <w:rFonts w:asciiTheme="minorEastAsia" w:hAnsiTheme="minorEastAsia" w:cs="仿宋_GB2312" w:hint="eastAsia"/>
          <w:sz w:val="28"/>
          <w:szCs w:val="28"/>
        </w:rPr>
        <w:t xml:space="preserve">    《三合一方案》中制定了</w:t>
      </w:r>
      <w:r w:rsidRPr="00196A94">
        <w:rPr>
          <w:rFonts w:asciiTheme="minorEastAsia" w:hAnsiTheme="minorEastAsia" w:cs="仿宋_GB2312" w:hint="eastAsia"/>
          <w:sz w:val="28"/>
          <w:szCs w:val="28"/>
        </w:rPr>
        <w:t>矿山地质环境恢复治理工程</w:t>
      </w:r>
      <w:r>
        <w:rPr>
          <w:rFonts w:asciiTheme="minorEastAsia" w:hAnsiTheme="minorEastAsia" w:cs="仿宋_GB2312" w:hint="eastAsia"/>
          <w:sz w:val="28"/>
          <w:szCs w:val="28"/>
        </w:rPr>
        <w:t>和</w:t>
      </w:r>
      <w:r w:rsidRPr="00196A94">
        <w:rPr>
          <w:rFonts w:asciiTheme="minorEastAsia" w:hAnsiTheme="minorEastAsia" w:cs="仿宋_GB2312" w:hint="eastAsia"/>
          <w:sz w:val="28"/>
          <w:szCs w:val="28"/>
        </w:rPr>
        <w:t>土地复垦年度实施</w:t>
      </w:r>
      <w:r>
        <w:rPr>
          <w:rFonts w:asciiTheme="minorEastAsia" w:hAnsiTheme="minorEastAsia" w:cs="仿宋_GB2312" w:hint="eastAsia"/>
          <w:sz w:val="28"/>
          <w:szCs w:val="28"/>
        </w:rPr>
        <w:t>计划</w:t>
      </w:r>
      <w:r w:rsidRPr="00196A94">
        <w:rPr>
          <w:rFonts w:asciiTheme="minorEastAsia" w:hAnsiTheme="minorEastAsia" w:cs="仿宋_GB2312" w:hint="eastAsia"/>
          <w:sz w:val="28"/>
          <w:szCs w:val="28"/>
        </w:rPr>
        <w:t>，</w:t>
      </w:r>
      <w:r>
        <w:rPr>
          <w:rFonts w:asciiTheme="minorEastAsia" w:hAnsiTheme="minorEastAsia" w:cs="仿宋_GB2312" w:hint="eastAsia"/>
          <w:sz w:val="28"/>
          <w:szCs w:val="28"/>
        </w:rPr>
        <w:t>按矿山开采进度，实行“边开采边治理”分类分年度及时完成</w:t>
      </w:r>
      <w:r w:rsidRPr="00196A94">
        <w:rPr>
          <w:rFonts w:asciiTheme="minorEastAsia" w:hAnsiTheme="minorEastAsia" w:cs="仿宋_GB2312" w:hint="eastAsia"/>
          <w:sz w:val="28"/>
          <w:szCs w:val="28"/>
        </w:rPr>
        <w:t>矿山地质环境恢复治理</w:t>
      </w:r>
      <w:r>
        <w:rPr>
          <w:rFonts w:asciiTheme="minorEastAsia" w:hAnsiTheme="minorEastAsia" w:cs="仿宋_GB2312" w:hint="eastAsia"/>
          <w:sz w:val="28"/>
          <w:szCs w:val="28"/>
        </w:rPr>
        <w:t>和</w:t>
      </w:r>
      <w:r w:rsidRPr="00196A94">
        <w:rPr>
          <w:rFonts w:asciiTheme="minorEastAsia" w:hAnsiTheme="minorEastAsia" w:cs="仿宋_GB2312" w:hint="eastAsia"/>
          <w:sz w:val="28"/>
          <w:szCs w:val="28"/>
        </w:rPr>
        <w:t>土地复垦工程</w:t>
      </w:r>
      <w:r>
        <w:rPr>
          <w:rFonts w:asciiTheme="minorEastAsia" w:hAnsiTheme="minorEastAsia" w:cs="仿宋_GB2312" w:hint="eastAsia"/>
          <w:sz w:val="28"/>
          <w:szCs w:val="28"/>
        </w:rPr>
        <w:t>。矿山</w:t>
      </w:r>
      <w:r w:rsidRPr="00196A94">
        <w:rPr>
          <w:rFonts w:asciiTheme="minorEastAsia" w:hAnsiTheme="minorEastAsia" w:cs="仿宋_GB2312" w:hint="eastAsia"/>
          <w:sz w:val="28"/>
          <w:szCs w:val="28"/>
        </w:rPr>
        <w:t>地质环境恢复治理</w:t>
      </w:r>
      <w:r>
        <w:rPr>
          <w:rFonts w:asciiTheme="minorEastAsia" w:hAnsiTheme="minorEastAsia" w:cs="仿宋_GB2312" w:hint="eastAsia"/>
          <w:sz w:val="28"/>
          <w:szCs w:val="28"/>
        </w:rPr>
        <w:t>和</w:t>
      </w:r>
      <w:r w:rsidRPr="00196A94">
        <w:rPr>
          <w:rFonts w:asciiTheme="minorEastAsia" w:hAnsiTheme="minorEastAsia" w:cs="仿宋_GB2312" w:hint="eastAsia"/>
          <w:sz w:val="28"/>
          <w:szCs w:val="28"/>
        </w:rPr>
        <w:t>土地复垦</w:t>
      </w:r>
      <w:r>
        <w:rPr>
          <w:rFonts w:asciiTheme="minorEastAsia" w:hAnsiTheme="minorEastAsia" w:cs="仿宋_GB2312" w:hint="eastAsia"/>
          <w:sz w:val="28"/>
          <w:szCs w:val="28"/>
        </w:rPr>
        <w:t>符合要求，完成了阶段性目标任务，并通过每年GNSS年度验收。</w:t>
      </w:r>
    </w:p>
    <w:p w:rsidR="00696D21" w:rsidRDefault="00696D21" w:rsidP="00F341F8">
      <w:pPr>
        <w:spacing w:line="440" w:lineRule="exact"/>
        <w:ind w:left="420"/>
        <w:rPr>
          <w:rFonts w:asciiTheme="minorEastAsia" w:hAnsiTheme="minorEastAsia" w:cs="仿宋_GB2312"/>
          <w:kern w:val="0"/>
          <w:sz w:val="28"/>
          <w:szCs w:val="28"/>
        </w:rPr>
      </w:pPr>
      <w:r>
        <w:rPr>
          <w:rFonts w:asciiTheme="minorEastAsia" w:hAnsiTheme="minorEastAsia" w:cs="仿宋_GB2312" w:hint="eastAsia"/>
          <w:sz w:val="28"/>
          <w:szCs w:val="28"/>
        </w:rPr>
        <w:t xml:space="preserve">    </w:t>
      </w:r>
      <w:r w:rsidRPr="00B71013">
        <w:rPr>
          <w:rFonts w:asciiTheme="minorEastAsia" w:hAnsiTheme="minorEastAsia" w:cs="仿宋_GB2312" w:hint="eastAsia"/>
          <w:sz w:val="28"/>
          <w:szCs w:val="28"/>
        </w:rPr>
        <w:t>（</w:t>
      </w:r>
      <w:r>
        <w:rPr>
          <w:rFonts w:asciiTheme="minorEastAsia" w:hAnsiTheme="minorEastAsia" w:cs="仿宋_GB2312" w:hint="eastAsia"/>
          <w:sz w:val="28"/>
          <w:szCs w:val="28"/>
        </w:rPr>
        <w:t>2</w:t>
      </w:r>
      <w:r w:rsidRPr="00B71013">
        <w:rPr>
          <w:rFonts w:asciiTheme="minorEastAsia" w:hAnsiTheme="minorEastAsia" w:cs="仿宋_GB2312" w:hint="eastAsia"/>
          <w:sz w:val="28"/>
          <w:szCs w:val="28"/>
        </w:rPr>
        <w:t>）矿山地质环境治理恢复基金计提使用</w:t>
      </w:r>
      <w:r>
        <w:rPr>
          <w:rFonts w:asciiTheme="minorEastAsia" w:hAnsiTheme="minorEastAsia" w:cs="仿宋_GB2312" w:hint="eastAsia"/>
          <w:sz w:val="28"/>
          <w:szCs w:val="28"/>
        </w:rPr>
        <w:t>：按有关规定要求，及时设立基金专户，并按《三合一方案》</w:t>
      </w:r>
      <w:r w:rsidRPr="00B71013">
        <w:rPr>
          <w:rFonts w:asciiTheme="minorEastAsia" w:hAnsiTheme="minorEastAsia" w:cs="仿宋_GB2312" w:hint="eastAsia"/>
          <w:sz w:val="28"/>
          <w:szCs w:val="28"/>
        </w:rPr>
        <w:t>地质环境治理恢复</w:t>
      </w:r>
      <w:r>
        <w:rPr>
          <w:rFonts w:asciiTheme="minorEastAsia" w:hAnsiTheme="minorEastAsia" w:cs="仿宋_GB2312" w:hint="eastAsia"/>
          <w:sz w:val="28"/>
          <w:szCs w:val="28"/>
        </w:rPr>
        <w:t>进度足额计提基金，严格按规定用于</w:t>
      </w:r>
      <w:r>
        <w:rPr>
          <w:rFonts w:asciiTheme="minorEastAsia" w:hAnsiTheme="minorEastAsia" w:cs="仿宋_GB2312" w:hint="eastAsia"/>
          <w:kern w:val="0"/>
          <w:sz w:val="28"/>
          <w:szCs w:val="28"/>
        </w:rPr>
        <w:t>矿山地质环境治理恢复。</w:t>
      </w:r>
    </w:p>
    <w:p w:rsidR="00696D21" w:rsidRPr="00CC0A9F" w:rsidRDefault="00696D21" w:rsidP="00F341F8">
      <w:pPr>
        <w:spacing w:line="440" w:lineRule="exact"/>
        <w:ind w:left="420"/>
        <w:rPr>
          <w:rFonts w:asciiTheme="minorEastAsia" w:hAnsiTheme="minorEastAsia" w:cs="仿宋_GB2312"/>
          <w:sz w:val="28"/>
          <w:szCs w:val="28"/>
        </w:rPr>
      </w:pPr>
      <w:r>
        <w:rPr>
          <w:rFonts w:asciiTheme="minorEastAsia" w:hAnsiTheme="minorEastAsia" w:cs="仿宋_GB2312" w:hint="eastAsia"/>
          <w:sz w:val="28"/>
          <w:szCs w:val="28"/>
        </w:rPr>
        <w:t xml:space="preserve">    </w:t>
      </w:r>
      <w:r w:rsidRPr="00B71013">
        <w:rPr>
          <w:rFonts w:asciiTheme="minorEastAsia" w:hAnsiTheme="minorEastAsia" w:cs="仿宋_GB2312" w:hint="eastAsia"/>
          <w:sz w:val="28"/>
          <w:szCs w:val="28"/>
        </w:rPr>
        <w:t>（</w:t>
      </w:r>
      <w:r>
        <w:rPr>
          <w:rFonts w:asciiTheme="minorEastAsia" w:hAnsiTheme="minorEastAsia" w:cs="仿宋_GB2312" w:hint="eastAsia"/>
          <w:sz w:val="28"/>
          <w:szCs w:val="28"/>
        </w:rPr>
        <w:t>3</w:t>
      </w:r>
      <w:r w:rsidRPr="00B71013">
        <w:rPr>
          <w:rFonts w:asciiTheme="minorEastAsia" w:hAnsiTheme="minorEastAsia" w:cs="仿宋_GB2312" w:hint="eastAsia"/>
          <w:sz w:val="28"/>
          <w:szCs w:val="28"/>
        </w:rPr>
        <w:t>）</w:t>
      </w:r>
      <w:r w:rsidRPr="00B71013">
        <w:rPr>
          <w:rFonts w:asciiTheme="minorEastAsia" w:hAnsiTheme="minorEastAsia" w:cs="仿宋_GB2312"/>
          <w:sz w:val="28"/>
          <w:szCs w:val="28"/>
        </w:rPr>
        <w:t>治理效果</w:t>
      </w:r>
      <w:r>
        <w:rPr>
          <w:rFonts w:asciiTheme="minorEastAsia" w:hAnsiTheme="minorEastAsia" w:cs="仿宋_GB2312" w:hint="eastAsia"/>
          <w:sz w:val="28"/>
          <w:szCs w:val="28"/>
        </w:rPr>
        <w:t>：</w:t>
      </w:r>
      <w:r w:rsidRPr="006A1A35">
        <w:rPr>
          <w:rFonts w:asciiTheme="minorEastAsia" w:hAnsiTheme="minorEastAsia" w:cs="宋体" w:hint="eastAsia"/>
          <w:bCs/>
          <w:sz w:val="28"/>
          <w:szCs w:val="28"/>
        </w:rPr>
        <w:t>本矿山露天开采</w:t>
      </w:r>
      <w:r>
        <w:rPr>
          <w:rFonts w:asciiTheme="minorEastAsia" w:hAnsiTheme="minorEastAsia" w:cs="宋体" w:hint="eastAsia"/>
          <w:bCs/>
          <w:sz w:val="28"/>
          <w:szCs w:val="28"/>
        </w:rPr>
        <w:t>，</w:t>
      </w:r>
      <w:r w:rsidRPr="006A1A35">
        <w:rPr>
          <w:rFonts w:asciiTheme="minorEastAsia" w:hAnsiTheme="minorEastAsia" w:cs="宋体" w:hint="eastAsia"/>
          <w:bCs/>
          <w:sz w:val="28"/>
          <w:szCs w:val="28"/>
        </w:rPr>
        <w:t>采用自上而下分层分台阶开采方式，已对+</w:t>
      </w:r>
      <w:r>
        <w:rPr>
          <w:rFonts w:asciiTheme="minorEastAsia" w:hAnsiTheme="minorEastAsia" w:cs="宋体" w:hint="eastAsia"/>
          <w:bCs/>
          <w:sz w:val="28"/>
          <w:szCs w:val="28"/>
        </w:rPr>
        <w:t>445</w:t>
      </w:r>
      <w:r w:rsidRPr="006A1A35">
        <w:rPr>
          <w:rFonts w:asciiTheme="minorEastAsia" w:hAnsiTheme="minorEastAsia" w:cs="宋体" w:hint="eastAsia"/>
          <w:bCs/>
          <w:sz w:val="28"/>
          <w:szCs w:val="28"/>
        </w:rPr>
        <w:t>m</w:t>
      </w:r>
      <w:r>
        <w:rPr>
          <w:rFonts w:asciiTheme="minorEastAsia" w:hAnsiTheme="minorEastAsia" w:cs="宋体" w:hint="eastAsia"/>
          <w:bCs/>
          <w:sz w:val="28"/>
          <w:szCs w:val="28"/>
        </w:rPr>
        <w:t>水平</w:t>
      </w:r>
      <w:r w:rsidRPr="006A1A35">
        <w:rPr>
          <w:rFonts w:asciiTheme="minorEastAsia" w:hAnsiTheme="minorEastAsia" w:cs="宋体" w:hint="eastAsia"/>
          <w:bCs/>
          <w:sz w:val="28"/>
          <w:szCs w:val="28"/>
        </w:rPr>
        <w:t>以上剥离，</w:t>
      </w:r>
      <w:r w:rsidRPr="008C3E88">
        <w:rPr>
          <w:rFonts w:asciiTheme="minorEastAsia" w:hAnsiTheme="minorEastAsia" w:hint="eastAsia"/>
          <w:sz w:val="28"/>
          <w:szCs w:val="28"/>
        </w:rPr>
        <w:t>形成二个开采台阶，三个开采平台，即438m和428m平台及顶部剥离445m平台</w:t>
      </w:r>
      <w:r>
        <w:rPr>
          <w:rFonts w:asciiTheme="minorEastAsia" w:hAnsiTheme="minorEastAsia" w:hint="eastAsia"/>
          <w:sz w:val="28"/>
          <w:szCs w:val="28"/>
        </w:rPr>
        <w:t>。</w:t>
      </w:r>
      <w:r w:rsidRPr="008C3E88">
        <w:rPr>
          <w:rFonts w:asciiTheme="minorEastAsia" w:hAnsiTheme="minorEastAsia" w:hint="eastAsia"/>
          <w:sz w:val="28"/>
          <w:szCs w:val="28"/>
        </w:rPr>
        <w:t>其438m和428m平台内侧已开挖排水沟并进行水泥硬化，</w:t>
      </w:r>
      <w:r>
        <w:rPr>
          <w:rFonts w:asciiTheme="minorEastAsia" w:hAnsiTheme="minorEastAsia" w:hint="eastAsia"/>
          <w:sz w:val="28"/>
          <w:szCs w:val="28"/>
        </w:rPr>
        <w:t>排水沟引至采场下部的沉砂池，并于矿山道路内侧开挖经水泥硬化后排水沟，将矿山雨水经沉砂池沉淀后，引至矿区下部沉淀池污水沉淀达标后排放。现</w:t>
      </w:r>
      <w:r w:rsidRPr="008C3E88">
        <w:rPr>
          <w:rFonts w:asciiTheme="minorEastAsia" w:hAnsiTheme="minorEastAsia" w:hint="eastAsia"/>
          <w:sz w:val="28"/>
          <w:szCs w:val="28"/>
        </w:rPr>
        <w:t>已形成</w:t>
      </w:r>
      <w:r>
        <w:rPr>
          <w:rFonts w:asciiTheme="minorEastAsia" w:hAnsiTheme="minorEastAsia" w:hint="eastAsia"/>
          <w:sz w:val="28"/>
          <w:szCs w:val="28"/>
        </w:rPr>
        <w:t>的</w:t>
      </w:r>
      <w:r w:rsidRPr="008C3E88">
        <w:rPr>
          <w:rFonts w:asciiTheme="minorEastAsia" w:hAnsiTheme="minorEastAsia" w:hint="eastAsia"/>
          <w:sz w:val="28"/>
          <w:szCs w:val="28"/>
        </w:rPr>
        <w:t>平台及边坡</w:t>
      </w:r>
      <w:r>
        <w:rPr>
          <w:rFonts w:asciiTheme="minorEastAsia" w:hAnsiTheme="minorEastAsia" w:hint="eastAsia"/>
          <w:sz w:val="28"/>
          <w:szCs w:val="28"/>
        </w:rPr>
        <w:t>和原矿证外原露采场</w:t>
      </w:r>
      <w:r w:rsidRPr="008C3E88">
        <w:rPr>
          <w:rFonts w:asciiTheme="minorEastAsia" w:hAnsiTheme="minorEastAsia" w:hint="eastAsia"/>
          <w:sz w:val="28"/>
          <w:szCs w:val="28"/>
        </w:rPr>
        <w:t>已</w:t>
      </w:r>
      <w:r>
        <w:rPr>
          <w:rFonts w:asciiTheme="minorEastAsia" w:hAnsiTheme="minorEastAsia" w:hint="eastAsia"/>
          <w:sz w:val="28"/>
          <w:szCs w:val="28"/>
        </w:rPr>
        <w:t>种植马尾松、</w:t>
      </w:r>
      <w:r w:rsidRPr="003463F6">
        <w:rPr>
          <w:rFonts w:asciiTheme="minorEastAsia" w:hAnsiTheme="minorEastAsia" w:hint="eastAsia"/>
          <w:sz w:val="28"/>
          <w:szCs w:val="28"/>
        </w:rPr>
        <w:t>木荷</w:t>
      </w:r>
      <w:r>
        <w:rPr>
          <w:rFonts w:asciiTheme="minorEastAsia" w:hAnsiTheme="minorEastAsia" w:hint="eastAsia"/>
          <w:sz w:val="28"/>
          <w:szCs w:val="28"/>
        </w:rPr>
        <w:t>、</w:t>
      </w:r>
      <w:r>
        <w:rPr>
          <w:rFonts w:asciiTheme="minorEastAsia" w:hAnsiTheme="minorEastAsia" w:hint="eastAsia"/>
          <w:kern w:val="0"/>
          <w:sz w:val="28"/>
          <w:szCs w:val="28"/>
        </w:rPr>
        <w:t>播种宽叶雀稗草</w:t>
      </w:r>
      <w:r w:rsidRPr="003463F6">
        <w:rPr>
          <w:rFonts w:asciiTheme="minorEastAsia" w:hAnsiTheme="minorEastAsia" w:hint="eastAsia"/>
          <w:sz w:val="28"/>
          <w:szCs w:val="28"/>
        </w:rPr>
        <w:t>及</w:t>
      </w:r>
      <w:r>
        <w:rPr>
          <w:rFonts w:asciiTheme="minorEastAsia" w:hAnsiTheme="minorEastAsia" w:hint="eastAsia"/>
          <w:sz w:val="28"/>
          <w:szCs w:val="28"/>
        </w:rPr>
        <w:t>葛藤等爬藤类植物，目前种</w:t>
      </w:r>
      <w:r w:rsidRPr="008C3E88">
        <w:rPr>
          <w:rFonts w:asciiTheme="minorEastAsia" w:hAnsiTheme="minorEastAsia" w:hint="eastAsia"/>
          <w:sz w:val="28"/>
          <w:szCs w:val="28"/>
        </w:rPr>
        <w:t>植</w:t>
      </w:r>
      <w:r>
        <w:rPr>
          <w:rFonts w:asciiTheme="minorEastAsia" w:hAnsiTheme="minorEastAsia" w:hint="eastAsia"/>
          <w:sz w:val="28"/>
          <w:szCs w:val="28"/>
        </w:rPr>
        <w:t>的</w:t>
      </w:r>
      <w:r w:rsidRPr="008C3E88">
        <w:rPr>
          <w:rFonts w:asciiTheme="minorEastAsia" w:hAnsiTheme="minorEastAsia" w:hint="eastAsia"/>
          <w:sz w:val="28"/>
          <w:szCs w:val="28"/>
        </w:rPr>
        <w:t>树</w:t>
      </w:r>
      <w:r>
        <w:rPr>
          <w:rFonts w:asciiTheme="minorEastAsia" w:hAnsiTheme="minorEastAsia" w:hint="eastAsia"/>
          <w:sz w:val="28"/>
          <w:szCs w:val="28"/>
        </w:rPr>
        <w:t>苗长势良好。平台内侧</w:t>
      </w:r>
      <w:r w:rsidRPr="008C3E88">
        <w:rPr>
          <w:rFonts w:asciiTheme="minorEastAsia" w:hAnsiTheme="minorEastAsia" w:hint="eastAsia"/>
          <w:sz w:val="28"/>
          <w:szCs w:val="28"/>
        </w:rPr>
        <w:t>开挖</w:t>
      </w:r>
      <w:r>
        <w:rPr>
          <w:rFonts w:asciiTheme="minorEastAsia" w:hAnsiTheme="minorEastAsia" w:hint="eastAsia"/>
          <w:sz w:val="28"/>
          <w:szCs w:val="28"/>
        </w:rPr>
        <w:t>的排水沟和沉砂池、沉淀池定期清理，保持排水畅通及其使用功能。</w:t>
      </w:r>
    </w:p>
    <w:p w:rsidR="00696D21" w:rsidRPr="008C3E88" w:rsidRDefault="00696D21" w:rsidP="00C7021C">
      <w:pPr>
        <w:pStyle w:val="a5"/>
      </w:pPr>
      <w:r>
        <w:rPr>
          <w:rFonts w:hint="eastAsia"/>
        </w:rPr>
        <w:lastRenderedPageBreak/>
        <w:t xml:space="preserve">    </w:t>
      </w:r>
      <w:r w:rsidRPr="008C3E88">
        <w:rPr>
          <w:rFonts w:hint="eastAsia"/>
        </w:rPr>
        <w:t>矿区主要运输道路</w:t>
      </w:r>
      <w:r>
        <w:rPr>
          <w:rFonts w:hint="eastAsia"/>
        </w:rPr>
        <w:t>和</w:t>
      </w:r>
      <w:r w:rsidRPr="008C3E88">
        <w:rPr>
          <w:rFonts w:hint="eastAsia"/>
        </w:rPr>
        <w:t>采区临时性道路路面砂石胶结硬化，在危险路段做好工程护坡</w:t>
      </w:r>
      <w:r>
        <w:rPr>
          <w:rFonts w:hint="eastAsia"/>
        </w:rPr>
        <w:t>措施</w:t>
      </w:r>
      <w:r w:rsidRPr="008C3E88">
        <w:rPr>
          <w:rFonts w:hint="eastAsia"/>
        </w:rPr>
        <w:t>，</w:t>
      </w:r>
      <w:r>
        <w:rPr>
          <w:rFonts w:hint="eastAsia"/>
        </w:rPr>
        <w:t>路基和路面较平整，</w:t>
      </w:r>
      <w:r w:rsidRPr="008C3E88">
        <w:rPr>
          <w:rFonts w:hint="eastAsia"/>
        </w:rPr>
        <w:t>无明显破损、污泥堆积</w:t>
      </w:r>
      <w:r>
        <w:rPr>
          <w:rFonts w:hint="eastAsia"/>
        </w:rPr>
        <w:t>，道路周边植被长势良好</w:t>
      </w:r>
      <w:r w:rsidRPr="008C3E88">
        <w:rPr>
          <w:rFonts w:hint="eastAsia"/>
        </w:rPr>
        <w:t>。保持道路平整，无明显破损、污泥堆积。</w:t>
      </w:r>
    </w:p>
    <w:p w:rsidR="00696D21" w:rsidRPr="008C3E88" w:rsidRDefault="00696D21" w:rsidP="00F341F8">
      <w:pPr>
        <w:spacing w:line="440" w:lineRule="exact"/>
        <w:ind w:left="420" w:firstLineChars="200" w:firstLine="560"/>
        <w:rPr>
          <w:rFonts w:asciiTheme="minorEastAsia" w:hAnsiTheme="minorEastAsia"/>
          <w:color w:val="FF0000"/>
          <w:sz w:val="28"/>
          <w:szCs w:val="28"/>
          <w:u w:val="single"/>
        </w:rPr>
      </w:pPr>
      <w:r w:rsidRPr="00E25DF0">
        <w:rPr>
          <w:rFonts w:asciiTheme="minorEastAsia" w:hAnsiTheme="minorEastAsia" w:hint="eastAsia"/>
          <w:sz w:val="28"/>
          <w:szCs w:val="28"/>
        </w:rPr>
        <w:t>排土场</w:t>
      </w:r>
      <w:r>
        <w:rPr>
          <w:rFonts w:asciiTheme="minorEastAsia" w:hAnsiTheme="minorEastAsia" w:hint="eastAsia"/>
          <w:sz w:val="28"/>
          <w:szCs w:val="28"/>
        </w:rPr>
        <w:t>位</w:t>
      </w:r>
      <w:r w:rsidRPr="00E25DF0">
        <w:rPr>
          <w:rFonts w:asciiTheme="minorEastAsia" w:hAnsiTheme="minorEastAsia" w:hint="eastAsia"/>
          <w:sz w:val="28"/>
          <w:szCs w:val="28"/>
        </w:rPr>
        <w:t>于原工业广场（</w:t>
      </w:r>
      <w:r>
        <w:rPr>
          <w:rFonts w:asciiTheme="minorEastAsia" w:hAnsiTheme="minorEastAsia" w:hint="eastAsia"/>
          <w:sz w:val="28"/>
          <w:szCs w:val="28"/>
        </w:rPr>
        <w:t>即</w:t>
      </w:r>
      <w:r w:rsidRPr="00E25DF0">
        <w:rPr>
          <w:rFonts w:asciiTheme="minorEastAsia" w:hAnsiTheme="minorEastAsia" w:hint="eastAsia"/>
          <w:sz w:val="28"/>
          <w:szCs w:val="28"/>
        </w:rPr>
        <w:t>原选矿场内）</w:t>
      </w:r>
      <w:r w:rsidRPr="008C3E88">
        <w:rPr>
          <w:rFonts w:asciiTheme="minorEastAsia" w:hAnsiTheme="minorEastAsia" w:hint="eastAsia"/>
          <w:sz w:val="28"/>
          <w:szCs w:val="28"/>
        </w:rPr>
        <w:t>东部山凹中，距露采场约800m，</w:t>
      </w:r>
      <w:r w:rsidRPr="001555C5">
        <w:rPr>
          <w:rFonts w:asciiTheme="minorEastAsia" w:hAnsiTheme="minorEastAsia" w:hint="eastAsia"/>
          <w:sz w:val="28"/>
          <w:szCs w:val="28"/>
        </w:rPr>
        <w:t>排土场采取</w:t>
      </w:r>
      <w:r w:rsidRPr="00E25DF0">
        <w:rPr>
          <w:rFonts w:asciiTheme="minorEastAsia" w:hAnsiTheme="minorEastAsia" w:hint="eastAsia"/>
          <w:sz w:val="28"/>
          <w:szCs w:val="28"/>
        </w:rPr>
        <w:t>“</w:t>
      </w:r>
      <w:r w:rsidRPr="008C3E88">
        <w:rPr>
          <w:rFonts w:asciiTheme="minorEastAsia" w:hAnsiTheme="minorEastAsia" w:hint="eastAsia"/>
          <w:sz w:val="28"/>
          <w:szCs w:val="28"/>
        </w:rPr>
        <w:t>上拦下挡”等防患措施，排土场前沿</w:t>
      </w:r>
      <w:r>
        <w:rPr>
          <w:rFonts w:asciiTheme="minorEastAsia" w:hAnsiTheme="minorEastAsia" w:hint="eastAsia"/>
          <w:sz w:val="28"/>
          <w:szCs w:val="28"/>
        </w:rPr>
        <w:t>土</w:t>
      </w:r>
      <w:r w:rsidRPr="008C3E88">
        <w:rPr>
          <w:rFonts w:asciiTheme="minorEastAsia" w:hAnsiTheme="minorEastAsia" w:hint="eastAsia"/>
          <w:sz w:val="28"/>
          <w:szCs w:val="28"/>
        </w:rPr>
        <w:t>砌修筑挡墙</w:t>
      </w:r>
      <w:r>
        <w:rPr>
          <w:rFonts w:asciiTheme="minorEastAsia" w:hAnsiTheme="minorEastAsia" w:hint="eastAsia"/>
          <w:sz w:val="28"/>
          <w:szCs w:val="28"/>
        </w:rPr>
        <w:t>，并开挖排水沟，引至下部公路边沉淀池</w:t>
      </w:r>
      <w:r w:rsidRPr="008C3E88">
        <w:rPr>
          <w:rFonts w:asciiTheme="minorEastAsia" w:hAnsiTheme="minorEastAsia" w:hint="eastAsia"/>
          <w:sz w:val="28"/>
          <w:szCs w:val="28"/>
        </w:rPr>
        <w:t>；排土场上方</w:t>
      </w:r>
      <w:r>
        <w:rPr>
          <w:rFonts w:asciiTheme="minorEastAsia" w:hAnsiTheme="minorEastAsia" w:hint="eastAsia"/>
          <w:sz w:val="28"/>
          <w:szCs w:val="28"/>
        </w:rPr>
        <w:t>公路内</w:t>
      </w:r>
      <w:r w:rsidRPr="008C3E88">
        <w:rPr>
          <w:rFonts w:asciiTheme="minorEastAsia" w:hAnsiTheme="minorEastAsia" w:hint="eastAsia"/>
          <w:sz w:val="28"/>
          <w:szCs w:val="28"/>
        </w:rPr>
        <w:t>侧设置</w:t>
      </w:r>
      <w:r w:rsidRPr="001555C5">
        <w:rPr>
          <w:rFonts w:asciiTheme="minorEastAsia" w:hAnsiTheme="minorEastAsia" w:hint="eastAsia"/>
          <w:sz w:val="28"/>
          <w:szCs w:val="28"/>
        </w:rPr>
        <w:t>截水沟，</w:t>
      </w:r>
      <w:r w:rsidRPr="008C3E88">
        <w:rPr>
          <w:rFonts w:asciiTheme="minorEastAsia" w:hAnsiTheme="minorEastAsia" w:hint="eastAsia"/>
          <w:sz w:val="28"/>
          <w:szCs w:val="28"/>
        </w:rPr>
        <w:t>防止地表</w:t>
      </w:r>
      <w:r>
        <w:rPr>
          <w:rFonts w:asciiTheme="minorEastAsia" w:hAnsiTheme="minorEastAsia" w:hint="eastAsia"/>
          <w:sz w:val="28"/>
          <w:szCs w:val="28"/>
        </w:rPr>
        <w:t>雨水</w:t>
      </w:r>
      <w:r w:rsidRPr="008C3E88">
        <w:rPr>
          <w:rFonts w:asciiTheme="minorEastAsia" w:hAnsiTheme="minorEastAsia" w:hint="eastAsia"/>
          <w:sz w:val="28"/>
          <w:szCs w:val="28"/>
        </w:rPr>
        <w:t>冲刷，引发排土场失稳；场内平台采用推土机或装载机整平，并形成2%的反向坡度，将雨水流至排土场</w:t>
      </w:r>
      <w:r>
        <w:rPr>
          <w:rFonts w:asciiTheme="minorEastAsia" w:hAnsiTheme="minorEastAsia" w:hint="eastAsia"/>
          <w:sz w:val="28"/>
          <w:szCs w:val="28"/>
        </w:rPr>
        <w:t>公路</w:t>
      </w:r>
      <w:r w:rsidRPr="008C3E88">
        <w:rPr>
          <w:rFonts w:asciiTheme="minorEastAsia" w:hAnsiTheme="minorEastAsia" w:hint="eastAsia"/>
          <w:sz w:val="28"/>
          <w:szCs w:val="28"/>
        </w:rPr>
        <w:t>内侧水沟，</w:t>
      </w:r>
      <w:r>
        <w:rPr>
          <w:rFonts w:asciiTheme="minorEastAsia" w:hAnsiTheme="minorEastAsia" w:hint="eastAsia"/>
          <w:sz w:val="28"/>
          <w:szCs w:val="28"/>
        </w:rPr>
        <w:t>通过</w:t>
      </w:r>
      <w:r w:rsidRPr="008C3E88">
        <w:rPr>
          <w:rFonts w:asciiTheme="minorEastAsia" w:hAnsiTheme="minorEastAsia" w:hint="eastAsia"/>
          <w:sz w:val="28"/>
          <w:szCs w:val="28"/>
        </w:rPr>
        <w:t>截</w:t>
      </w:r>
      <w:r>
        <w:rPr>
          <w:rFonts w:asciiTheme="minorEastAsia" w:hAnsiTheme="minorEastAsia" w:hint="eastAsia"/>
          <w:sz w:val="28"/>
          <w:szCs w:val="28"/>
        </w:rPr>
        <w:t>水</w:t>
      </w:r>
      <w:r w:rsidRPr="008C3E88">
        <w:rPr>
          <w:rFonts w:asciiTheme="minorEastAsia" w:hAnsiTheme="minorEastAsia" w:hint="eastAsia"/>
          <w:sz w:val="28"/>
          <w:szCs w:val="28"/>
        </w:rPr>
        <w:t>沟</w:t>
      </w:r>
      <w:r>
        <w:rPr>
          <w:rFonts w:asciiTheme="minorEastAsia" w:hAnsiTheme="minorEastAsia" w:hint="eastAsia"/>
          <w:sz w:val="28"/>
          <w:szCs w:val="28"/>
        </w:rPr>
        <w:t>引至下部沉淀池沉淀。其排土场污水均通过沉淀池沉淀达标后排放</w:t>
      </w:r>
      <w:r w:rsidRPr="008C3E88">
        <w:rPr>
          <w:rFonts w:asciiTheme="minorEastAsia" w:hAnsiTheme="minorEastAsia" w:hint="eastAsia"/>
          <w:sz w:val="28"/>
          <w:szCs w:val="28"/>
        </w:rPr>
        <w:t>。</w:t>
      </w:r>
      <w:r>
        <w:rPr>
          <w:rFonts w:asciiTheme="minorEastAsia" w:hAnsiTheme="minorEastAsia" w:hint="eastAsia"/>
          <w:sz w:val="28"/>
          <w:szCs w:val="28"/>
        </w:rPr>
        <w:t>由于排土场目前仍在使用，故尝未进行植被恢复治理。</w:t>
      </w:r>
    </w:p>
    <w:p w:rsidR="00696D21" w:rsidRDefault="00696D21" w:rsidP="00F341F8">
      <w:pPr>
        <w:spacing w:line="440" w:lineRule="exact"/>
        <w:ind w:left="420"/>
        <w:rPr>
          <w:spacing w:val="-3"/>
          <w:sz w:val="28"/>
          <w:szCs w:val="28"/>
        </w:rPr>
      </w:pPr>
      <w:r>
        <w:rPr>
          <w:rFonts w:asciiTheme="minorEastAsia" w:hAnsiTheme="minorEastAsia" w:cs="宋体" w:hint="eastAsia"/>
          <w:bCs/>
          <w:sz w:val="28"/>
          <w:szCs w:val="28"/>
        </w:rPr>
        <w:t xml:space="preserve">    </w:t>
      </w:r>
      <w:r w:rsidRPr="00B16CD2">
        <w:rPr>
          <w:rFonts w:asciiTheme="minorEastAsia" w:hAnsiTheme="minorEastAsia" w:cs="宋体" w:hint="eastAsia"/>
          <w:bCs/>
          <w:sz w:val="28"/>
          <w:szCs w:val="28"/>
        </w:rPr>
        <w:t>本矿其选矿尾矿</w:t>
      </w:r>
      <w:r w:rsidRPr="00B16CD2">
        <w:rPr>
          <w:rFonts w:asciiTheme="minorEastAsia" w:hAnsiTheme="minorEastAsia" w:cs="宋体"/>
          <w:bCs/>
          <w:sz w:val="28"/>
          <w:szCs w:val="28"/>
        </w:rPr>
        <w:t>固体废弃物</w:t>
      </w:r>
      <w:r w:rsidRPr="00B16CD2">
        <w:rPr>
          <w:rFonts w:asciiTheme="minorEastAsia" w:hAnsiTheme="minorEastAsia" w:cs="宋体" w:hint="eastAsia"/>
          <w:bCs/>
          <w:sz w:val="28"/>
          <w:szCs w:val="28"/>
        </w:rPr>
        <w:t>作为建</w:t>
      </w:r>
      <w:r>
        <w:rPr>
          <w:rFonts w:asciiTheme="minorEastAsia" w:hAnsiTheme="minorEastAsia" w:cs="仿宋_GB2312" w:hint="eastAsia"/>
          <w:sz w:val="28"/>
          <w:szCs w:val="28"/>
        </w:rPr>
        <w:t>筑用砂直接对外销售，未设尾矿库。其</w:t>
      </w:r>
      <w:r w:rsidRPr="00705C85">
        <w:rPr>
          <w:spacing w:val="-2"/>
          <w:sz w:val="28"/>
          <w:szCs w:val="28"/>
        </w:rPr>
        <w:t>矿山生态修复</w:t>
      </w:r>
      <w:r>
        <w:rPr>
          <w:rFonts w:hint="eastAsia"/>
          <w:spacing w:val="-2"/>
          <w:sz w:val="28"/>
          <w:szCs w:val="28"/>
        </w:rPr>
        <w:t>按</w:t>
      </w:r>
      <w:r w:rsidRPr="00705C85">
        <w:rPr>
          <w:spacing w:val="-2"/>
          <w:sz w:val="28"/>
          <w:szCs w:val="28"/>
        </w:rPr>
        <w:t>“</w:t>
      </w:r>
      <w:r w:rsidRPr="00705C85">
        <w:rPr>
          <w:spacing w:val="-2"/>
          <w:sz w:val="28"/>
          <w:szCs w:val="28"/>
        </w:rPr>
        <w:t>边开采、边修复</w:t>
      </w:r>
      <w:r w:rsidRPr="00705C85">
        <w:rPr>
          <w:spacing w:val="-2"/>
          <w:sz w:val="28"/>
          <w:szCs w:val="28"/>
        </w:rPr>
        <w:t>”</w:t>
      </w:r>
      <w:r w:rsidRPr="00705C85">
        <w:rPr>
          <w:spacing w:val="-2"/>
          <w:sz w:val="28"/>
          <w:szCs w:val="28"/>
        </w:rPr>
        <w:t>要求，</w:t>
      </w:r>
      <w:r>
        <w:rPr>
          <w:rFonts w:hint="eastAsia"/>
          <w:spacing w:val="-2"/>
          <w:sz w:val="28"/>
          <w:szCs w:val="28"/>
        </w:rPr>
        <w:t>开采破坏的地质环境</w:t>
      </w:r>
      <w:r w:rsidRPr="00705C85">
        <w:rPr>
          <w:spacing w:val="-2"/>
          <w:sz w:val="28"/>
          <w:szCs w:val="28"/>
        </w:rPr>
        <w:t>能够</w:t>
      </w:r>
      <w:r>
        <w:rPr>
          <w:rFonts w:hint="eastAsia"/>
          <w:spacing w:val="-2"/>
          <w:sz w:val="28"/>
          <w:szCs w:val="28"/>
        </w:rPr>
        <w:t>及时</w:t>
      </w:r>
      <w:r w:rsidRPr="003809E0">
        <w:rPr>
          <w:spacing w:val="-2"/>
          <w:sz w:val="28"/>
          <w:szCs w:val="28"/>
        </w:rPr>
        <w:t>分区、分期进行</w:t>
      </w:r>
      <w:r>
        <w:rPr>
          <w:rFonts w:hint="eastAsia"/>
          <w:spacing w:val="-2"/>
          <w:sz w:val="28"/>
          <w:szCs w:val="28"/>
        </w:rPr>
        <w:t>治理</w:t>
      </w:r>
      <w:r w:rsidRPr="00705C85">
        <w:rPr>
          <w:spacing w:val="-2"/>
          <w:sz w:val="28"/>
          <w:szCs w:val="28"/>
        </w:rPr>
        <w:t>。治理后的各类场地对周边环境不产生污染，与</w:t>
      </w:r>
      <w:r w:rsidRPr="00705C85">
        <w:rPr>
          <w:spacing w:val="-3"/>
          <w:sz w:val="28"/>
          <w:szCs w:val="28"/>
        </w:rPr>
        <w:t>周边自然环境相协调，区域生态功能得到保护和恢复。</w:t>
      </w:r>
    </w:p>
    <w:p w:rsidR="00696D21" w:rsidRDefault="00696D21" w:rsidP="00F341F8">
      <w:pPr>
        <w:spacing w:line="440" w:lineRule="exact"/>
        <w:ind w:left="420"/>
        <w:rPr>
          <w:rFonts w:asciiTheme="minorEastAsia" w:hAnsiTheme="minorEastAsia" w:cs="仿宋_GB2312"/>
          <w:sz w:val="28"/>
          <w:szCs w:val="28"/>
        </w:rPr>
      </w:pPr>
      <w:r>
        <w:rPr>
          <w:rFonts w:hint="eastAsia"/>
          <w:spacing w:val="-3"/>
          <w:sz w:val="28"/>
          <w:szCs w:val="28"/>
        </w:rPr>
        <w:t xml:space="preserve">    </w:t>
      </w:r>
      <w:r w:rsidRPr="00B71013">
        <w:rPr>
          <w:rFonts w:asciiTheme="minorEastAsia" w:hAnsiTheme="minorEastAsia" w:cs="仿宋_GB2312" w:hint="eastAsia"/>
          <w:sz w:val="28"/>
          <w:szCs w:val="28"/>
        </w:rPr>
        <w:t>（4）</w:t>
      </w:r>
      <w:r w:rsidRPr="00B71013">
        <w:rPr>
          <w:rFonts w:asciiTheme="minorEastAsia" w:hAnsiTheme="minorEastAsia" w:cs="仿宋_GB2312"/>
          <w:sz w:val="28"/>
          <w:szCs w:val="28"/>
        </w:rPr>
        <w:t>动态监测要求</w:t>
      </w:r>
      <w:r>
        <w:rPr>
          <w:rFonts w:asciiTheme="minorEastAsia" w:hAnsiTheme="minorEastAsia" w:cs="仿宋_GB2312" w:hint="eastAsia"/>
          <w:sz w:val="28"/>
          <w:szCs w:val="28"/>
        </w:rPr>
        <w:t>：因矿山</w:t>
      </w:r>
      <w:r w:rsidR="00500B56">
        <w:rPr>
          <w:rFonts w:asciiTheme="minorEastAsia" w:hAnsiTheme="minorEastAsia" w:cs="仿宋_GB2312" w:hint="eastAsia"/>
          <w:sz w:val="28"/>
          <w:szCs w:val="28"/>
        </w:rPr>
        <w:t>在完成</w:t>
      </w:r>
      <w:r>
        <w:rPr>
          <w:rFonts w:asciiTheme="minorEastAsia" w:hAnsiTheme="minorEastAsia" w:cs="仿宋_GB2312" w:hint="eastAsia"/>
          <w:sz w:val="28"/>
          <w:szCs w:val="28"/>
        </w:rPr>
        <w:t>基建</w:t>
      </w:r>
      <w:r w:rsidR="00500B56">
        <w:rPr>
          <w:rFonts w:asciiTheme="minorEastAsia" w:hAnsiTheme="minorEastAsia" w:cs="仿宋_GB2312" w:hint="eastAsia"/>
          <w:sz w:val="28"/>
          <w:szCs w:val="28"/>
        </w:rPr>
        <w:t>工作后，未进行开采</w:t>
      </w:r>
      <w:r>
        <w:rPr>
          <w:rFonts w:asciiTheme="minorEastAsia" w:hAnsiTheme="minorEastAsia" w:cs="仿宋_GB2312" w:hint="eastAsia"/>
          <w:sz w:val="28"/>
          <w:szCs w:val="28"/>
        </w:rPr>
        <w:t>，其</w:t>
      </w:r>
      <w:r w:rsidRPr="00B71013">
        <w:rPr>
          <w:rFonts w:asciiTheme="minorEastAsia" w:hAnsiTheme="minorEastAsia" w:cs="仿宋_GB2312"/>
          <w:sz w:val="28"/>
          <w:szCs w:val="28"/>
        </w:rPr>
        <w:t>动态监测</w:t>
      </w:r>
      <w:r>
        <w:rPr>
          <w:rFonts w:asciiTheme="minorEastAsia" w:hAnsiTheme="minorEastAsia" w:cs="仿宋_GB2312" w:hint="eastAsia"/>
          <w:sz w:val="28"/>
          <w:szCs w:val="28"/>
        </w:rPr>
        <w:t>体系尚未完善。</w:t>
      </w:r>
    </w:p>
    <w:p w:rsidR="00696D21" w:rsidRDefault="00696D21" w:rsidP="00F341F8">
      <w:pPr>
        <w:spacing w:line="440" w:lineRule="exact"/>
        <w:ind w:left="420"/>
        <w:rPr>
          <w:spacing w:val="-9"/>
          <w:sz w:val="28"/>
          <w:szCs w:val="28"/>
        </w:rPr>
      </w:pPr>
      <w:r>
        <w:rPr>
          <w:rFonts w:asciiTheme="minorEastAsia" w:hAnsiTheme="minorEastAsia" w:cs="仿宋_GB2312" w:hint="eastAsia"/>
          <w:sz w:val="28"/>
          <w:szCs w:val="28"/>
        </w:rPr>
        <w:t xml:space="preserve">    </w:t>
      </w:r>
      <w:r w:rsidRPr="00B71013">
        <w:rPr>
          <w:rFonts w:asciiTheme="minorEastAsia" w:hAnsiTheme="minorEastAsia" w:cs="仿宋_GB2312" w:hint="eastAsia"/>
          <w:sz w:val="28"/>
          <w:szCs w:val="28"/>
        </w:rPr>
        <w:t>（</w:t>
      </w:r>
      <w:r>
        <w:rPr>
          <w:rFonts w:asciiTheme="minorEastAsia" w:hAnsiTheme="minorEastAsia" w:cs="仿宋_GB2312" w:hint="eastAsia"/>
          <w:sz w:val="28"/>
          <w:szCs w:val="28"/>
        </w:rPr>
        <w:t>5</w:t>
      </w:r>
      <w:r w:rsidRPr="00B71013">
        <w:rPr>
          <w:rFonts w:asciiTheme="minorEastAsia" w:hAnsiTheme="minorEastAsia" w:cs="仿宋_GB2312" w:hint="eastAsia"/>
          <w:sz w:val="28"/>
          <w:szCs w:val="28"/>
        </w:rPr>
        <w:t>）</w:t>
      </w:r>
      <w:r w:rsidRPr="00B71013">
        <w:rPr>
          <w:rFonts w:asciiTheme="minorEastAsia" w:hAnsiTheme="minorEastAsia" w:cs="仿宋_GB2312"/>
          <w:sz w:val="28"/>
          <w:szCs w:val="28"/>
        </w:rPr>
        <w:t>环境管理体系要求</w:t>
      </w:r>
      <w:r>
        <w:rPr>
          <w:rFonts w:asciiTheme="minorEastAsia" w:hAnsiTheme="minorEastAsia" w:cs="仿宋_GB2312" w:hint="eastAsia"/>
          <w:sz w:val="28"/>
          <w:szCs w:val="28"/>
        </w:rPr>
        <w:t>：根据有关规定，编制了《</w:t>
      </w:r>
      <w:r w:rsidRPr="0025514E">
        <w:rPr>
          <w:rFonts w:asciiTheme="minorEastAsia" w:hAnsiTheme="minorEastAsia" w:cs="仿宋_GB2312" w:hint="eastAsia"/>
          <w:sz w:val="28"/>
          <w:szCs w:val="28"/>
        </w:rPr>
        <w:t>长汀县金盛高岭土开发有限公司绿色矿山管理制度</w:t>
      </w:r>
      <w:r>
        <w:rPr>
          <w:rFonts w:asciiTheme="minorEastAsia" w:hAnsiTheme="minorEastAsia" w:cs="仿宋_GB2312" w:hint="eastAsia"/>
          <w:sz w:val="28"/>
          <w:szCs w:val="28"/>
        </w:rPr>
        <w:t>》</w:t>
      </w:r>
      <w:r>
        <w:rPr>
          <w:rFonts w:hint="eastAsia"/>
          <w:spacing w:val="-2"/>
          <w:sz w:val="28"/>
          <w:szCs w:val="28"/>
        </w:rPr>
        <w:t>，</w:t>
      </w:r>
      <w:r w:rsidRPr="00705C85">
        <w:rPr>
          <w:spacing w:val="-2"/>
          <w:sz w:val="28"/>
          <w:szCs w:val="28"/>
        </w:rPr>
        <w:t>完善的环境管理制度，</w:t>
      </w:r>
      <w:r>
        <w:rPr>
          <w:spacing w:val="-2"/>
          <w:sz w:val="28"/>
          <w:szCs w:val="28"/>
        </w:rPr>
        <w:t>建立环境管理机</w:t>
      </w:r>
      <w:r>
        <w:rPr>
          <w:rFonts w:hint="eastAsia"/>
          <w:spacing w:val="-2"/>
          <w:sz w:val="28"/>
          <w:szCs w:val="28"/>
        </w:rPr>
        <w:t>构</w:t>
      </w:r>
      <w:r w:rsidRPr="00705C85">
        <w:rPr>
          <w:spacing w:val="-2"/>
          <w:sz w:val="28"/>
          <w:szCs w:val="28"/>
        </w:rPr>
        <w:t>，配备了必要的环境管理机构和生态环境保护等</w:t>
      </w:r>
      <w:r w:rsidRPr="00705C85">
        <w:rPr>
          <w:spacing w:val="-6"/>
          <w:sz w:val="28"/>
          <w:szCs w:val="28"/>
        </w:rPr>
        <w:t>专业技术人员</w:t>
      </w:r>
      <w:r w:rsidRPr="00705C85">
        <w:rPr>
          <w:spacing w:val="-9"/>
          <w:sz w:val="28"/>
          <w:szCs w:val="28"/>
        </w:rPr>
        <w:t>。有环境管理日常监管记录</w:t>
      </w:r>
      <w:r>
        <w:rPr>
          <w:spacing w:val="-9"/>
          <w:sz w:val="28"/>
          <w:szCs w:val="28"/>
        </w:rPr>
        <w:t>，采取了环境风险防范措施</w:t>
      </w:r>
      <w:r>
        <w:rPr>
          <w:rFonts w:hint="eastAsia"/>
          <w:spacing w:val="-9"/>
          <w:sz w:val="28"/>
          <w:szCs w:val="28"/>
        </w:rPr>
        <w:t>。</w:t>
      </w:r>
    </w:p>
    <w:p w:rsidR="00696D21" w:rsidRPr="00165567" w:rsidRDefault="00696D21" w:rsidP="00F341F8">
      <w:pPr>
        <w:spacing w:line="440" w:lineRule="exact"/>
        <w:ind w:left="420"/>
        <w:rPr>
          <w:rFonts w:asciiTheme="minorEastAsia" w:hAnsiTheme="minorEastAsia" w:cs="仿宋_GB2312"/>
          <w:b/>
          <w:sz w:val="28"/>
          <w:szCs w:val="28"/>
        </w:rPr>
      </w:pPr>
      <w:r>
        <w:rPr>
          <w:rFonts w:hint="eastAsia"/>
          <w:spacing w:val="-3"/>
          <w:sz w:val="28"/>
          <w:szCs w:val="28"/>
        </w:rPr>
        <w:t xml:space="preserve">  </w:t>
      </w:r>
      <w:r w:rsidRPr="00165567">
        <w:rPr>
          <w:rFonts w:hint="eastAsia"/>
          <w:b/>
          <w:spacing w:val="-3"/>
          <w:sz w:val="28"/>
          <w:szCs w:val="28"/>
        </w:rPr>
        <w:t xml:space="preserve"> </w:t>
      </w:r>
      <w:r>
        <w:rPr>
          <w:rFonts w:hint="eastAsia"/>
          <w:b/>
          <w:spacing w:val="-3"/>
          <w:sz w:val="28"/>
          <w:szCs w:val="28"/>
        </w:rPr>
        <w:t>（六）</w:t>
      </w:r>
      <w:r w:rsidRPr="00165567">
        <w:rPr>
          <w:rFonts w:asciiTheme="minorEastAsia" w:hAnsiTheme="minorEastAsia" w:cs="仿宋_GB2312"/>
          <w:b/>
          <w:sz w:val="28"/>
          <w:szCs w:val="28"/>
        </w:rPr>
        <w:t>科技创新与规范管理</w:t>
      </w:r>
    </w:p>
    <w:p w:rsidR="00696D21" w:rsidRDefault="00696D21" w:rsidP="00F341F8">
      <w:pPr>
        <w:spacing w:line="440" w:lineRule="exact"/>
        <w:ind w:left="420"/>
        <w:rPr>
          <w:rFonts w:asciiTheme="minorEastAsia" w:hAnsiTheme="minorEastAsia" w:cs="宋体"/>
          <w:bCs/>
          <w:sz w:val="28"/>
          <w:szCs w:val="28"/>
        </w:rPr>
      </w:pPr>
      <w:r>
        <w:rPr>
          <w:rFonts w:hint="eastAsia"/>
          <w:spacing w:val="-3"/>
          <w:sz w:val="28"/>
          <w:szCs w:val="28"/>
        </w:rPr>
        <w:t xml:space="preserve">    </w:t>
      </w:r>
      <w:r w:rsidRPr="00FD66B9">
        <w:rPr>
          <w:rFonts w:asciiTheme="minorEastAsia" w:hAnsiTheme="minorEastAsia" w:cs="宋体" w:hint="eastAsia"/>
          <w:bCs/>
          <w:sz w:val="28"/>
          <w:szCs w:val="28"/>
        </w:rPr>
        <w:t>矿山为</w:t>
      </w:r>
      <w:r>
        <w:rPr>
          <w:rFonts w:asciiTheme="minorEastAsia" w:hAnsiTheme="minorEastAsia" w:cs="宋体" w:hint="eastAsia"/>
          <w:bCs/>
          <w:sz w:val="28"/>
          <w:szCs w:val="28"/>
        </w:rPr>
        <w:t>新延续矿山，根据矿山地质条件和矿石质量，聘请专业技术人员，通过对多家类似矿山企业的考察、对比，确定选矿方法，其设备全部重新</w:t>
      </w:r>
      <w:r w:rsidRPr="00FD66B9">
        <w:rPr>
          <w:rFonts w:asciiTheme="minorEastAsia" w:hAnsiTheme="minorEastAsia" w:cs="宋体"/>
          <w:bCs/>
          <w:sz w:val="28"/>
          <w:szCs w:val="28"/>
        </w:rPr>
        <w:t>购置</w:t>
      </w:r>
      <w:r w:rsidRPr="00FD66B9">
        <w:rPr>
          <w:rFonts w:asciiTheme="minorEastAsia" w:hAnsiTheme="minorEastAsia" w:cs="宋体" w:hint="eastAsia"/>
          <w:bCs/>
          <w:sz w:val="28"/>
          <w:szCs w:val="28"/>
        </w:rPr>
        <w:t>，近三年来在</w:t>
      </w:r>
      <w:r w:rsidRPr="00FD66B9">
        <w:rPr>
          <w:rFonts w:asciiTheme="minorEastAsia" w:hAnsiTheme="minorEastAsia" w:cs="宋体"/>
          <w:bCs/>
          <w:sz w:val="28"/>
          <w:szCs w:val="28"/>
        </w:rPr>
        <w:t>矿山建设购置</w:t>
      </w:r>
      <w:r w:rsidRPr="00FD66B9">
        <w:rPr>
          <w:rFonts w:asciiTheme="minorEastAsia" w:hAnsiTheme="minorEastAsia" w:cs="宋体" w:hint="eastAsia"/>
          <w:bCs/>
          <w:sz w:val="28"/>
          <w:szCs w:val="28"/>
        </w:rPr>
        <w:t>设备</w:t>
      </w:r>
      <w:r w:rsidRPr="00FD66B9">
        <w:rPr>
          <w:rFonts w:asciiTheme="minorEastAsia" w:hAnsiTheme="minorEastAsia" w:cs="宋体"/>
          <w:bCs/>
          <w:sz w:val="28"/>
          <w:szCs w:val="28"/>
        </w:rPr>
        <w:t>时，均选用高效、智能、绿色、环保的矿用设备</w:t>
      </w:r>
      <w:r w:rsidRPr="006A1A35">
        <w:rPr>
          <w:rFonts w:asciiTheme="minorEastAsia" w:hAnsiTheme="minorEastAsia" w:cs="宋体"/>
          <w:bCs/>
          <w:sz w:val="28"/>
          <w:szCs w:val="28"/>
        </w:rPr>
        <w:t>，未</w:t>
      </w:r>
      <w:r w:rsidRPr="006A1A35">
        <w:rPr>
          <w:rFonts w:asciiTheme="minorEastAsia" w:hAnsiTheme="minorEastAsia" w:cs="宋体" w:hint="eastAsia"/>
          <w:bCs/>
          <w:sz w:val="28"/>
          <w:szCs w:val="28"/>
        </w:rPr>
        <w:t>使</w:t>
      </w:r>
      <w:r w:rsidRPr="006A1A35">
        <w:rPr>
          <w:rFonts w:asciiTheme="minorEastAsia" w:hAnsiTheme="minorEastAsia" w:cs="宋体"/>
          <w:bCs/>
          <w:sz w:val="28"/>
          <w:szCs w:val="28"/>
        </w:rPr>
        <w:t>用</w:t>
      </w:r>
      <w:r w:rsidRPr="006A1A35">
        <w:rPr>
          <w:rFonts w:asciiTheme="minorEastAsia" w:hAnsiTheme="minorEastAsia" w:cs="宋体" w:hint="eastAsia"/>
          <w:bCs/>
          <w:sz w:val="28"/>
          <w:szCs w:val="28"/>
        </w:rPr>
        <w:t>明令</w:t>
      </w:r>
      <w:r w:rsidRPr="006A1A35">
        <w:rPr>
          <w:rFonts w:asciiTheme="minorEastAsia" w:hAnsiTheme="minorEastAsia" w:cs="宋体"/>
          <w:bCs/>
          <w:sz w:val="28"/>
          <w:szCs w:val="28"/>
        </w:rPr>
        <w:t>淘汰</w:t>
      </w:r>
      <w:r w:rsidRPr="006A1A35">
        <w:rPr>
          <w:rFonts w:asciiTheme="minorEastAsia" w:hAnsiTheme="minorEastAsia" w:cs="宋体" w:hint="eastAsia"/>
          <w:bCs/>
          <w:sz w:val="28"/>
          <w:szCs w:val="28"/>
        </w:rPr>
        <w:t>落后</w:t>
      </w:r>
      <w:r w:rsidRPr="006A1A35">
        <w:rPr>
          <w:rFonts w:asciiTheme="minorEastAsia" w:hAnsiTheme="minorEastAsia" w:cs="宋体"/>
          <w:bCs/>
          <w:sz w:val="28"/>
          <w:szCs w:val="28"/>
        </w:rPr>
        <w:t>的</w:t>
      </w:r>
      <w:r w:rsidRPr="006A1A35">
        <w:rPr>
          <w:rFonts w:asciiTheme="minorEastAsia" w:hAnsiTheme="minorEastAsia" w:cs="宋体" w:hint="eastAsia"/>
          <w:bCs/>
          <w:sz w:val="28"/>
          <w:szCs w:val="28"/>
        </w:rPr>
        <w:t>工艺、</w:t>
      </w:r>
      <w:r w:rsidRPr="006A1A35">
        <w:rPr>
          <w:rFonts w:asciiTheme="minorEastAsia" w:hAnsiTheme="minorEastAsia" w:cs="宋体"/>
          <w:bCs/>
          <w:sz w:val="28"/>
          <w:szCs w:val="28"/>
        </w:rPr>
        <w:t>技术</w:t>
      </w:r>
      <w:r w:rsidRPr="006A1A35">
        <w:rPr>
          <w:rFonts w:asciiTheme="minorEastAsia" w:hAnsiTheme="minorEastAsia" w:cs="宋体" w:hint="eastAsia"/>
          <w:bCs/>
          <w:sz w:val="28"/>
          <w:szCs w:val="28"/>
        </w:rPr>
        <w:t>和</w:t>
      </w:r>
      <w:r w:rsidRPr="006A1A35">
        <w:rPr>
          <w:rFonts w:asciiTheme="minorEastAsia" w:hAnsiTheme="minorEastAsia" w:cs="宋体"/>
          <w:bCs/>
          <w:sz w:val="28"/>
          <w:szCs w:val="28"/>
        </w:rPr>
        <w:t>设备。</w:t>
      </w:r>
      <w:r w:rsidRPr="0066242B">
        <w:rPr>
          <w:rFonts w:asciiTheme="minorEastAsia" w:hAnsiTheme="minorEastAsia" w:cs="宋体" w:hint="eastAsia"/>
          <w:bCs/>
          <w:sz w:val="28"/>
          <w:szCs w:val="28"/>
        </w:rPr>
        <w:t>矿山</w:t>
      </w:r>
      <w:r>
        <w:rPr>
          <w:rFonts w:asciiTheme="minorEastAsia" w:hAnsiTheme="minorEastAsia" w:cs="宋体" w:hint="eastAsia"/>
          <w:bCs/>
          <w:sz w:val="28"/>
          <w:szCs w:val="28"/>
        </w:rPr>
        <w:t>开采采用</w:t>
      </w:r>
      <w:r>
        <w:rPr>
          <w:rFonts w:asciiTheme="minorEastAsia" w:hAnsiTheme="minorEastAsia" w:cs="宋体" w:hint="eastAsia"/>
          <w:bCs/>
          <w:kern w:val="0"/>
          <w:sz w:val="28"/>
          <w:szCs w:val="28"/>
        </w:rPr>
        <w:t>反铲</w:t>
      </w:r>
      <w:r w:rsidRPr="0066242B">
        <w:rPr>
          <w:rFonts w:asciiTheme="minorEastAsia" w:hAnsiTheme="minorEastAsia" w:cs="宋体" w:hint="eastAsia"/>
          <w:bCs/>
          <w:sz w:val="28"/>
          <w:szCs w:val="28"/>
        </w:rPr>
        <w:t>挖掘机挖掘</w:t>
      </w:r>
      <w:r>
        <w:rPr>
          <w:rFonts w:asciiTheme="minorEastAsia" w:hAnsiTheme="minorEastAsia" w:cs="宋体" w:hint="eastAsia"/>
          <w:bCs/>
          <w:sz w:val="28"/>
          <w:szCs w:val="28"/>
        </w:rPr>
        <w:t>，</w:t>
      </w:r>
      <w:r w:rsidRPr="00051C7C">
        <w:rPr>
          <w:rFonts w:asciiTheme="minorEastAsia" w:hAnsiTheme="minorEastAsia" w:cs="宋体" w:hint="eastAsia"/>
          <w:bCs/>
          <w:sz w:val="28"/>
          <w:szCs w:val="28"/>
        </w:rPr>
        <w:t>装载机</w:t>
      </w:r>
      <w:r w:rsidRPr="0066242B">
        <w:rPr>
          <w:rFonts w:asciiTheme="minorEastAsia" w:hAnsiTheme="minorEastAsia" w:cs="宋体" w:hint="eastAsia"/>
          <w:bCs/>
          <w:sz w:val="28"/>
          <w:szCs w:val="28"/>
        </w:rPr>
        <w:t>装载</w:t>
      </w:r>
      <w:r>
        <w:rPr>
          <w:rFonts w:asciiTheme="minorEastAsia" w:hAnsiTheme="minorEastAsia" w:cs="宋体" w:hint="eastAsia"/>
          <w:bCs/>
          <w:sz w:val="28"/>
          <w:szCs w:val="28"/>
        </w:rPr>
        <w:t>，汽</w:t>
      </w:r>
      <w:r w:rsidRPr="0066242B">
        <w:rPr>
          <w:rFonts w:asciiTheme="minorEastAsia" w:hAnsiTheme="minorEastAsia" w:cs="宋体" w:hint="eastAsia"/>
          <w:bCs/>
          <w:sz w:val="28"/>
          <w:szCs w:val="28"/>
        </w:rPr>
        <w:t>车</w:t>
      </w:r>
      <w:r>
        <w:rPr>
          <w:rFonts w:asciiTheme="minorEastAsia" w:hAnsiTheme="minorEastAsia" w:cs="宋体" w:hint="eastAsia"/>
          <w:bCs/>
          <w:sz w:val="28"/>
          <w:szCs w:val="28"/>
        </w:rPr>
        <w:t>运输，其设备各</w:t>
      </w:r>
      <w:r w:rsidRPr="0066242B">
        <w:rPr>
          <w:rFonts w:asciiTheme="minorEastAsia" w:hAnsiTheme="minorEastAsia" w:cs="宋体" w:hint="eastAsia"/>
          <w:bCs/>
          <w:sz w:val="28"/>
          <w:szCs w:val="28"/>
        </w:rPr>
        <w:t>1</w:t>
      </w:r>
      <w:r>
        <w:rPr>
          <w:rFonts w:asciiTheme="minorEastAsia" w:hAnsiTheme="minorEastAsia" w:cs="宋体" w:hint="eastAsia"/>
          <w:bCs/>
          <w:sz w:val="28"/>
          <w:szCs w:val="28"/>
        </w:rPr>
        <w:t>台，满足矿山年产</w:t>
      </w:r>
      <w:r w:rsidRPr="0066242B">
        <w:rPr>
          <w:rFonts w:asciiTheme="minorEastAsia" w:hAnsiTheme="minorEastAsia" w:cs="宋体" w:hint="eastAsia"/>
          <w:bCs/>
          <w:sz w:val="28"/>
          <w:szCs w:val="28"/>
        </w:rPr>
        <w:t>6万吨高岭土矿</w:t>
      </w:r>
      <w:r>
        <w:rPr>
          <w:rFonts w:asciiTheme="minorEastAsia" w:hAnsiTheme="minorEastAsia" w:cs="宋体" w:hint="eastAsia"/>
          <w:bCs/>
          <w:sz w:val="28"/>
          <w:szCs w:val="28"/>
        </w:rPr>
        <w:t>需求。而</w:t>
      </w:r>
      <w:r w:rsidRPr="007C7475">
        <w:rPr>
          <w:rFonts w:asciiTheme="minorEastAsia" w:hAnsiTheme="minorEastAsia" w:cs="宋体" w:hint="eastAsia"/>
          <w:bCs/>
          <w:sz w:val="28"/>
          <w:szCs w:val="28"/>
        </w:rPr>
        <w:t>水洗高岭土</w:t>
      </w:r>
      <w:r>
        <w:rPr>
          <w:rFonts w:asciiTheme="minorEastAsia" w:hAnsiTheme="minorEastAsia" w:cs="宋体" w:hint="eastAsia"/>
          <w:bCs/>
          <w:sz w:val="28"/>
          <w:szCs w:val="28"/>
        </w:rPr>
        <w:t>矿则采用</w:t>
      </w:r>
      <w:r w:rsidRPr="00FD66B9">
        <w:rPr>
          <w:rFonts w:asciiTheme="minorEastAsia" w:hAnsiTheme="minorEastAsia" w:cs="宋体" w:hint="eastAsia"/>
          <w:bCs/>
          <w:sz w:val="28"/>
          <w:szCs w:val="28"/>
        </w:rPr>
        <w:t>先进的</w:t>
      </w:r>
      <w:r w:rsidRPr="002E6533">
        <w:rPr>
          <w:rFonts w:asciiTheme="minorEastAsia" w:hAnsiTheme="minorEastAsia" w:cs="宋体" w:hint="eastAsia"/>
          <w:bCs/>
          <w:sz w:val="28"/>
          <w:szCs w:val="28"/>
        </w:rPr>
        <w:t>球磨机</w:t>
      </w:r>
      <w:r>
        <w:rPr>
          <w:rFonts w:asciiTheme="minorEastAsia" w:hAnsiTheme="minorEastAsia" w:cs="宋体" w:hint="eastAsia"/>
          <w:bCs/>
          <w:sz w:val="28"/>
          <w:szCs w:val="28"/>
        </w:rPr>
        <w:t>等</w:t>
      </w:r>
      <w:r w:rsidRPr="00FD66B9">
        <w:rPr>
          <w:rFonts w:asciiTheme="minorEastAsia" w:hAnsiTheme="minorEastAsia" w:cs="宋体" w:hint="eastAsia"/>
          <w:bCs/>
          <w:sz w:val="28"/>
          <w:szCs w:val="28"/>
        </w:rPr>
        <w:t>选矿技术设备</w:t>
      </w:r>
      <w:r>
        <w:rPr>
          <w:rFonts w:asciiTheme="minorEastAsia" w:hAnsiTheme="minorEastAsia" w:cs="宋体" w:hint="eastAsia"/>
          <w:bCs/>
          <w:sz w:val="28"/>
          <w:szCs w:val="28"/>
        </w:rPr>
        <w:t>，</w:t>
      </w:r>
      <w:r w:rsidRPr="00434F18">
        <w:rPr>
          <w:rFonts w:asciiTheme="minorEastAsia" w:hAnsiTheme="minorEastAsia" w:cs="仿宋_GB2312" w:hint="eastAsia"/>
          <w:sz w:val="28"/>
          <w:szCs w:val="28"/>
        </w:rPr>
        <w:t>选矿流程为：浸泡—制（打）浆—沉淀浮选（除砂）—除铁（磁选和酸洗）—清洗—压滤</w:t>
      </w:r>
      <w:r w:rsidRPr="00DD4AA3">
        <w:rPr>
          <w:rFonts w:asciiTheme="minorEastAsia" w:hAnsiTheme="minorEastAsia" w:cs="仿宋_GB2312" w:hint="eastAsia"/>
          <w:sz w:val="28"/>
          <w:szCs w:val="28"/>
        </w:rPr>
        <w:t>—初级</w:t>
      </w:r>
      <w:r>
        <w:rPr>
          <w:rFonts w:asciiTheme="minorEastAsia" w:hAnsiTheme="minorEastAsia" w:cs="仿宋_GB2312" w:hint="eastAsia"/>
          <w:sz w:val="28"/>
          <w:szCs w:val="28"/>
        </w:rPr>
        <w:t>矿产品</w:t>
      </w:r>
      <w:r>
        <w:rPr>
          <w:rFonts w:asciiTheme="minorEastAsia" w:hAnsiTheme="minorEastAsia" w:cs="宋体" w:hint="eastAsia"/>
          <w:bCs/>
          <w:sz w:val="28"/>
          <w:szCs w:val="28"/>
        </w:rPr>
        <w:t>。</w:t>
      </w:r>
      <w:r w:rsidRPr="006A1A35">
        <w:rPr>
          <w:rFonts w:asciiTheme="minorEastAsia" w:hAnsiTheme="minorEastAsia" w:cs="宋体" w:hint="eastAsia"/>
          <w:bCs/>
          <w:sz w:val="28"/>
          <w:szCs w:val="28"/>
        </w:rPr>
        <w:t>其用于设备购置、改造和工艺技术创新资金投入</w:t>
      </w:r>
      <w:r>
        <w:rPr>
          <w:rFonts w:asciiTheme="minorEastAsia" w:hAnsiTheme="minorEastAsia" w:cs="宋体" w:hint="eastAsia"/>
          <w:bCs/>
          <w:sz w:val="28"/>
          <w:szCs w:val="28"/>
        </w:rPr>
        <w:t>近两百万元，</w:t>
      </w:r>
      <w:r w:rsidRPr="006A1A35">
        <w:rPr>
          <w:rFonts w:asciiTheme="minorEastAsia" w:hAnsiTheme="minorEastAsia" w:cs="宋体" w:hint="eastAsia"/>
          <w:bCs/>
          <w:sz w:val="28"/>
          <w:szCs w:val="28"/>
        </w:rPr>
        <w:t>远远大</w:t>
      </w:r>
      <w:r w:rsidRPr="006A1A35">
        <w:rPr>
          <w:rFonts w:asciiTheme="minorEastAsia" w:hAnsiTheme="minorEastAsia" w:cs="宋体" w:hint="eastAsia"/>
          <w:bCs/>
          <w:sz w:val="28"/>
          <w:szCs w:val="28"/>
        </w:rPr>
        <w:lastRenderedPageBreak/>
        <w:t>于工业总产值</w:t>
      </w:r>
      <w:r>
        <w:rPr>
          <w:rFonts w:asciiTheme="minorEastAsia" w:hAnsiTheme="minorEastAsia" w:cs="宋体" w:hint="eastAsia"/>
          <w:bCs/>
          <w:sz w:val="28"/>
          <w:szCs w:val="28"/>
        </w:rPr>
        <w:t>（</w:t>
      </w:r>
      <w:r w:rsidR="00C8751C">
        <w:rPr>
          <w:rFonts w:asciiTheme="minorEastAsia" w:hAnsiTheme="minorEastAsia" w:cs="宋体" w:hint="eastAsia"/>
          <w:bCs/>
          <w:sz w:val="28"/>
          <w:szCs w:val="28"/>
        </w:rPr>
        <w:t>未开采</w:t>
      </w:r>
      <w:r>
        <w:rPr>
          <w:rFonts w:asciiTheme="minorEastAsia" w:hAnsiTheme="minorEastAsia" w:cs="宋体" w:hint="eastAsia"/>
          <w:bCs/>
          <w:sz w:val="28"/>
          <w:szCs w:val="28"/>
        </w:rPr>
        <w:t>，无产值）</w:t>
      </w:r>
      <w:r w:rsidRPr="006A1A35">
        <w:rPr>
          <w:rFonts w:asciiTheme="minorEastAsia" w:hAnsiTheme="minorEastAsia" w:cs="宋体" w:hint="eastAsia"/>
          <w:bCs/>
          <w:sz w:val="28"/>
          <w:szCs w:val="28"/>
        </w:rPr>
        <w:t>的1.5%。建设完善了</w:t>
      </w:r>
      <w:r>
        <w:rPr>
          <w:rFonts w:asciiTheme="minorEastAsia" w:hAnsiTheme="minorEastAsia" w:cs="宋体" w:hint="eastAsia"/>
          <w:bCs/>
          <w:kern w:val="0"/>
          <w:sz w:val="28"/>
          <w:szCs w:val="28"/>
        </w:rPr>
        <w:t>水洗高岭土</w:t>
      </w:r>
      <w:r w:rsidRPr="006A1A35">
        <w:rPr>
          <w:rFonts w:asciiTheme="minorEastAsia" w:hAnsiTheme="minorEastAsia" w:cs="宋体" w:hint="eastAsia"/>
          <w:bCs/>
          <w:sz w:val="28"/>
          <w:szCs w:val="28"/>
        </w:rPr>
        <w:t>加工生产监测监控系统，推进矿山开采、生产，机械化减人、自动化换人，实现矿山开采</w:t>
      </w:r>
      <w:r>
        <w:rPr>
          <w:rFonts w:asciiTheme="minorEastAsia" w:hAnsiTheme="minorEastAsia" w:cs="宋体" w:hint="eastAsia"/>
          <w:bCs/>
          <w:sz w:val="28"/>
          <w:szCs w:val="28"/>
        </w:rPr>
        <w:t>、</w:t>
      </w:r>
      <w:r w:rsidRPr="00434F18">
        <w:rPr>
          <w:rFonts w:asciiTheme="minorEastAsia" w:hAnsiTheme="minorEastAsia" w:cs="仿宋_GB2312" w:hint="eastAsia"/>
          <w:sz w:val="28"/>
          <w:szCs w:val="28"/>
        </w:rPr>
        <w:t>选矿</w:t>
      </w:r>
      <w:r w:rsidRPr="006A1A35">
        <w:rPr>
          <w:rFonts w:asciiTheme="minorEastAsia" w:hAnsiTheme="minorEastAsia" w:cs="宋体" w:hint="eastAsia"/>
          <w:bCs/>
          <w:sz w:val="28"/>
          <w:szCs w:val="28"/>
        </w:rPr>
        <w:t>机械化。</w:t>
      </w:r>
    </w:p>
    <w:p w:rsidR="00696D21" w:rsidRDefault="00696D21" w:rsidP="00F341F8">
      <w:pPr>
        <w:spacing w:line="440" w:lineRule="exact"/>
        <w:ind w:left="420"/>
        <w:rPr>
          <w:rFonts w:asciiTheme="minorEastAsia" w:hAnsiTheme="minorEastAsia" w:cs="仿宋_GB2312"/>
          <w:sz w:val="28"/>
          <w:szCs w:val="28"/>
        </w:rPr>
      </w:pPr>
      <w:r>
        <w:rPr>
          <w:rFonts w:asciiTheme="minorEastAsia" w:hAnsiTheme="minorEastAsia" w:cs="宋体" w:hint="eastAsia"/>
          <w:bCs/>
          <w:sz w:val="28"/>
          <w:szCs w:val="28"/>
        </w:rPr>
        <w:t xml:space="preserve">    </w:t>
      </w:r>
      <w:r>
        <w:rPr>
          <w:rFonts w:asciiTheme="minorEastAsia" w:hAnsiTheme="minorEastAsia" w:cs="仿宋_GB2312" w:hint="eastAsia"/>
          <w:sz w:val="28"/>
          <w:szCs w:val="28"/>
        </w:rPr>
        <w:t>矿山努力建设和完善适应发展需求的开放、协同、高效的一体化新技术应用体系，把新的技术应用到矿山生产实际中，建设集中管控平台。实现远程监控，自动控制，储量动态管理。</w:t>
      </w:r>
      <w:r w:rsidRPr="00B101F1">
        <w:rPr>
          <w:rFonts w:asciiTheme="minorEastAsia" w:hAnsiTheme="minorEastAsia" w:cs="宋体" w:hint="eastAsia"/>
          <w:bCs/>
          <w:sz w:val="28"/>
          <w:szCs w:val="28"/>
        </w:rPr>
        <w:t>水洗高岭土生产敏感区建设有视频监控设施，并集中接入中央控制，</w:t>
      </w:r>
      <w:r w:rsidRPr="008C3E88">
        <w:rPr>
          <w:rFonts w:asciiTheme="minorEastAsia" w:hAnsiTheme="minorEastAsia" w:cs="宋体" w:hint="eastAsia"/>
          <w:bCs/>
          <w:color w:val="000000"/>
          <w:sz w:val="28"/>
          <w:szCs w:val="28"/>
        </w:rPr>
        <w:t>实现</w:t>
      </w:r>
      <w:r>
        <w:rPr>
          <w:rFonts w:asciiTheme="minorEastAsia" w:hAnsiTheme="minorEastAsia" w:cs="宋体" w:hint="eastAsia"/>
          <w:bCs/>
          <w:color w:val="000000"/>
          <w:sz w:val="28"/>
          <w:szCs w:val="28"/>
        </w:rPr>
        <w:t>生产区</w:t>
      </w:r>
      <w:r w:rsidRPr="008C3E88">
        <w:rPr>
          <w:rFonts w:asciiTheme="minorEastAsia" w:hAnsiTheme="minorEastAsia" w:cs="宋体" w:hint="eastAsia"/>
          <w:bCs/>
          <w:color w:val="000000"/>
          <w:sz w:val="28"/>
          <w:szCs w:val="28"/>
        </w:rPr>
        <w:t>视频监控全覆盖</w:t>
      </w:r>
      <w:r>
        <w:rPr>
          <w:rFonts w:asciiTheme="minorEastAsia" w:hAnsiTheme="minorEastAsia" w:cs="宋体" w:hint="eastAsia"/>
          <w:bCs/>
          <w:color w:val="000000"/>
          <w:sz w:val="28"/>
          <w:szCs w:val="28"/>
        </w:rPr>
        <w:t>。实行24小时专人值班制度。</w:t>
      </w:r>
      <w:r w:rsidRPr="00B101F1">
        <w:rPr>
          <w:rFonts w:asciiTheme="minorEastAsia" w:hAnsiTheme="minorEastAsia" w:cs="宋体" w:hint="eastAsia"/>
          <w:bCs/>
          <w:sz w:val="28"/>
          <w:szCs w:val="28"/>
        </w:rPr>
        <w:t>建立了资源储量数据台帐，实行矿产资源储量动态管理</w:t>
      </w:r>
      <w:r>
        <w:rPr>
          <w:rFonts w:asciiTheme="minorEastAsia" w:hAnsiTheme="minorEastAsia" w:cs="宋体" w:hint="eastAsia"/>
          <w:bCs/>
          <w:sz w:val="28"/>
          <w:szCs w:val="28"/>
        </w:rPr>
        <w:t>。</w:t>
      </w:r>
      <w:r>
        <w:rPr>
          <w:rFonts w:asciiTheme="minorEastAsia" w:hAnsiTheme="minorEastAsia" w:cs="仿宋_GB2312" w:hint="eastAsia"/>
          <w:sz w:val="28"/>
          <w:szCs w:val="28"/>
        </w:rPr>
        <w:t>因为小型矿山，目前未建立矿山开采区远程监控系统，视矿山生产情况，逐步完善。</w:t>
      </w:r>
    </w:p>
    <w:p w:rsidR="00696D21" w:rsidRDefault="00696D21" w:rsidP="00F341F8">
      <w:pPr>
        <w:spacing w:line="440" w:lineRule="exact"/>
        <w:ind w:left="420"/>
        <w:rPr>
          <w:rFonts w:asciiTheme="minorEastAsia" w:hAnsiTheme="minorEastAsia" w:cs="仿宋_GB2312"/>
          <w:sz w:val="28"/>
          <w:szCs w:val="28"/>
        </w:rPr>
      </w:pPr>
      <w:r>
        <w:rPr>
          <w:rFonts w:asciiTheme="minorEastAsia" w:hAnsiTheme="minorEastAsia" w:cs="仿宋_GB2312" w:hint="eastAsia"/>
          <w:sz w:val="28"/>
          <w:szCs w:val="28"/>
        </w:rPr>
        <w:t xml:space="preserve">    矿山按《智能矿山建设规范》（DZ/T0376-2021）的要求，逐步实现地质与测量、资源储量管理、矿山开采、高岭土选矿、资源节约与综合利用、生态环境保护、生产经营管理等</w:t>
      </w:r>
      <w:r w:rsidRPr="00B71013">
        <w:rPr>
          <w:rFonts w:asciiTheme="minorEastAsia" w:hAnsiTheme="minorEastAsia" w:cs="仿宋_GB2312" w:hint="eastAsia"/>
          <w:sz w:val="28"/>
          <w:szCs w:val="28"/>
        </w:rPr>
        <w:t>智能化应用</w:t>
      </w:r>
      <w:r>
        <w:rPr>
          <w:rFonts w:asciiTheme="minorEastAsia" w:hAnsiTheme="minorEastAsia" w:cs="仿宋_GB2312" w:hint="eastAsia"/>
          <w:sz w:val="28"/>
          <w:szCs w:val="28"/>
        </w:rPr>
        <w:t>。目前矿山地质和矿山测量委托专业机构开展，由专业机构建设相应的数据库；正式生产后及时编报矿山储量报表；委托专业机构按规定提交采掘交换图；基本实现矿山</w:t>
      </w:r>
      <w:r w:rsidRPr="00B71013">
        <w:rPr>
          <w:rFonts w:asciiTheme="minorEastAsia" w:hAnsiTheme="minorEastAsia" w:cs="仿宋_GB2312" w:hint="eastAsia"/>
          <w:sz w:val="28"/>
          <w:szCs w:val="28"/>
        </w:rPr>
        <w:t>智能化</w:t>
      </w:r>
      <w:r>
        <w:rPr>
          <w:rFonts w:asciiTheme="minorEastAsia" w:hAnsiTheme="minorEastAsia" w:cs="仿宋_GB2312" w:hint="eastAsia"/>
          <w:sz w:val="28"/>
          <w:szCs w:val="28"/>
        </w:rPr>
        <w:t>管理。</w:t>
      </w:r>
    </w:p>
    <w:p w:rsidR="00696D21" w:rsidRDefault="00696D21" w:rsidP="00F341F8">
      <w:pPr>
        <w:spacing w:line="440" w:lineRule="exact"/>
        <w:ind w:left="420"/>
        <w:rPr>
          <w:rFonts w:asciiTheme="minorEastAsia" w:hAnsiTheme="minorEastAsia" w:cs="宋体"/>
          <w:bCs/>
          <w:color w:val="000000"/>
          <w:sz w:val="28"/>
          <w:szCs w:val="28"/>
        </w:rPr>
      </w:pPr>
      <w:r>
        <w:rPr>
          <w:rFonts w:asciiTheme="minorEastAsia" w:hAnsiTheme="minorEastAsia" w:cs="仿宋_GB2312" w:hint="eastAsia"/>
          <w:sz w:val="28"/>
          <w:szCs w:val="28"/>
        </w:rPr>
        <w:t xml:space="preserve">    矿山在《三合一方案》中制定了</w:t>
      </w:r>
      <w:r w:rsidRPr="00414B20">
        <w:rPr>
          <w:rFonts w:asciiTheme="minorEastAsia" w:hAnsiTheme="minorEastAsia" w:cs="仿宋_GB2312" w:hint="eastAsia"/>
          <w:sz w:val="28"/>
          <w:szCs w:val="28"/>
        </w:rPr>
        <w:t>绿色矿山建设</w:t>
      </w:r>
      <w:r>
        <w:rPr>
          <w:rFonts w:asciiTheme="minorEastAsia" w:hAnsiTheme="minorEastAsia" w:cs="仿宋_GB2312" w:hint="eastAsia"/>
          <w:sz w:val="28"/>
          <w:szCs w:val="28"/>
        </w:rPr>
        <w:t>随矿山开采进度</w:t>
      </w:r>
      <w:r w:rsidRPr="00414B20">
        <w:rPr>
          <w:rFonts w:asciiTheme="minorEastAsia" w:hAnsiTheme="minorEastAsia" w:cs="仿宋_GB2312" w:hint="eastAsia"/>
          <w:sz w:val="28"/>
          <w:szCs w:val="28"/>
        </w:rPr>
        <w:t>年度</w:t>
      </w:r>
      <w:r>
        <w:rPr>
          <w:rFonts w:asciiTheme="minorEastAsia" w:hAnsiTheme="minorEastAsia" w:cs="仿宋_GB2312" w:hint="eastAsia"/>
          <w:sz w:val="28"/>
          <w:szCs w:val="28"/>
        </w:rPr>
        <w:t>治理</w:t>
      </w:r>
      <w:r w:rsidRPr="00414B20">
        <w:rPr>
          <w:rFonts w:asciiTheme="minorEastAsia" w:hAnsiTheme="minorEastAsia" w:cs="仿宋_GB2312" w:hint="eastAsia"/>
          <w:sz w:val="28"/>
          <w:szCs w:val="28"/>
        </w:rPr>
        <w:t>计划，</w:t>
      </w:r>
      <w:r>
        <w:rPr>
          <w:rFonts w:asciiTheme="minorEastAsia" w:hAnsiTheme="minorEastAsia" w:cs="仿宋_GB2312" w:hint="eastAsia"/>
          <w:sz w:val="28"/>
          <w:szCs w:val="28"/>
        </w:rPr>
        <w:t>在生活区、生产区、矿山开采区、矿山道路等制作绿色矿山宣传牌、标语及宣传栏杆 ；制定了《职业危害预防制度》、《安全生产责任制监督、考核、奖惩制度》、《安全教育培训制度》等</w:t>
      </w:r>
      <w:r>
        <w:rPr>
          <w:rFonts w:asciiTheme="minorEastAsia" w:hAnsiTheme="minorEastAsia" w:cs="宋体" w:hint="eastAsia"/>
          <w:bCs/>
          <w:kern w:val="0"/>
          <w:sz w:val="28"/>
          <w:szCs w:val="28"/>
        </w:rPr>
        <w:t>企业民主管理制度</w:t>
      </w:r>
      <w:r>
        <w:rPr>
          <w:rFonts w:asciiTheme="minorEastAsia" w:hAnsiTheme="minorEastAsia" w:cs="仿宋_GB2312" w:hint="eastAsia"/>
          <w:sz w:val="28"/>
          <w:szCs w:val="28"/>
        </w:rPr>
        <w:t>，</w:t>
      </w:r>
      <w:r w:rsidRPr="00705C85">
        <w:rPr>
          <w:spacing w:val="-2"/>
          <w:sz w:val="28"/>
          <w:szCs w:val="28"/>
        </w:rPr>
        <w:t>职工收入随企业业绩同步增长</w:t>
      </w:r>
      <w:r>
        <w:rPr>
          <w:rFonts w:hint="eastAsia"/>
          <w:spacing w:val="-2"/>
          <w:sz w:val="28"/>
          <w:szCs w:val="28"/>
        </w:rPr>
        <w:t>；</w:t>
      </w:r>
      <w:r w:rsidRPr="008C3E88">
        <w:rPr>
          <w:rFonts w:asciiTheme="minorEastAsia" w:hAnsiTheme="minorEastAsia" w:cs="宋体" w:hint="eastAsia"/>
          <w:bCs/>
          <w:color w:val="000000"/>
          <w:sz w:val="28"/>
          <w:szCs w:val="28"/>
        </w:rPr>
        <w:t>重视职工文化生活，职工宿舍、食堂、澡堂、活动场所整洁、设施完备。</w:t>
      </w:r>
    </w:p>
    <w:p w:rsidR="00696D21" w:rsidRDefault="00696D21" w:rsidP="00F341F8">
      <w:pPr>
        <w:spacing w:line="440" w:lineRule="exact"/>
        <w:ind w:left="420"/>
        <w:rPr>
          <w:spacing w:val="-8"/>
          <w:sz w:val="28"/>
          <w:szCs w:val="28"/>
        </w:rPr>
      </w:pPr>
      <w:r>
        <w:rPr>
          <w:rFonts w:asciiTheme="minorEastAsia" w:hAnsiTheme="minorEastAsia" w:cs="宋体" w:hint="eastAsia"/>
          <w:bCs/>
          <w:color w:val="000000"/>
          <w:sz w:val="28"/>
          <w:szCs w:val="28"/>
        </w:rPr>
        <w:t xml:space="preserve">    </w:t>
      </w:r>
      <w:r>
        <w:rPr>
          <w:rFonts w:asciiTheme="minorEastAsia" w:hAnsiTheme="minorEastAsia" w:cs="宋体" w:hint="eastAsia"/>
          <w:bCs/>
          <w:kern w:val="0"/>
          <w:sz w:val="28"/>
          <w:szCs w:val="28"/>
        </w:rPr>
        <w:t>企业</w:t>
      </w:r>
      <w:r w:rsidRPr="00705C85">
        <w:rPr>
          <w:spacing w:val="-3"/>
          <w:sz w:val="28"/>
          <w:szCs w:val="28"/>
        </w:rPr>
        <w:t>依法纳税，按要求提交</w:t>
      </w:r>
      <w:r w:rsidRPr="00144E07">
        <w:rPr>
          <w:spacing w:val="-3"/>
          <w:sz w:val="28"/>
          <w:szCs w:val="28"/>
        </w:rPr>
        <w:t>储量年报、储量表及矿产资源统计基础表，按规定缴存矿业权出让收</w:t>
      </w:r>
      <w:r w:rsidRPr="00144E07">
        <w:rPr>
          <w:spacing w:val="-8"/>
          <w:sz w:val="28"/>
          <w:szCs w:val="28"/>
        </w:rPr>
        <w:t>益</w:t>
      </w:r>
      <w:r>
        <w:rPr>
          <w:rFonts w:hint="eastAsia"/>
          <w:spacing w:val="-8"/>
          <w:sz w:val="28"/>
          <w:szCs w:val="28"/>
        </w:rPr>
        <w:t>。</w:t>
      </w:r>
    </w:p>
    <w:p w:rsidR="00696D21" w:rsidRDefault="00696D21" w:rsidP="00F341F8">
      <w:pPr>
        <w:spacing w:line="440" w:lineRule="exact"/>
        <w:ind w:left="420"/>
        <w:rPr>
          <w:rFonts w:asciiTheme="minorEastAsia" w:hAnsiTheme="minorEastAsia" w:cs="仿宋_GB2312"/>
          <w:sz w:val="28"/>
          <w:szCs w:val="28"/>
        </w:rPr>
      </w:pPr>
      <w:r>
        <w:rPr>
          <w:rFonts w:hint="eastAsia"/>
          <w:spacing w:val="-8"/>
          <w:sz w:val="28"/>
          <w:szCs w:val="28"/>
        </w:rPr>
        <w:t xml:space="preserve">     </w:t>
      </w:r>
      <w:r>
        <w:rPr>
          <w:rFonts w:asciiTheme="minorEastAsia" w:hAnsiTheme="minorEastAsia" w:cs="仿宋_GB2312" w:hint="eastAsia"/>
          <w:sz w:val="28"/>
          <w:szCs w:val="28"/>
        </w:rPr>
        <w:t>矿山</w:t>
      </w:r>
      <w:r w:rsidRPr="00FD14F9">
        <w:rPr>
          <w:rFonts w:asciiTheme="minorEastAsia" w:hAnsiTheme="minorEastAsia" w:cs="仿宋_GB2312" w:hint="eastAsia"/>
          <w:sz w:val="28"/>
          <w:szCs w:val="28"/>
        </w:rPr>
        <w:t>始终坚持“以人为本，创新学习、行为规范、高效安全、生态文明、绿色发展”的企业核心价值观，按照要求建立资源管理、生态环境保护、安全生产和职业病防治等规章制度建立职业健康管理制度</w:t>
      </w:r>
      <w:r>
        <w:rPr>
          <w:rFonts w:asciiTheme="minorEastAsia" w:hAnsiTheme="minorEastAsia" w:cs="仿宋_GB2312" w:hint="eastAsia"/>
          <w:sz w:val="28"/>
          <w:szCs w:val="28"/>
        </w:rPr>
        <w:t>，如制定了《职业危害预防制度》，每年安排职工进行健康体检</w:t>
      </w:r>
      <w:r w:rsidRPr="00FD14F9">
        <w:rPr>
          <w:rFonts w:asciiTheme="minorEastAsia" w:hAnsiTheme="minorEastAsia" w:cs="仿宋_GB2312" w:hint="eastAsia"/>
          <w:sz w:val="28"/>
          <w:szCs w:val="28"/>
        </w:rPr>
        <w:t>。建立良好矿地关系，制定和公开申诉回应制度，</w:t>
      </w:r>
      <w:r>
        <w:rPr>
          <w:rFonts w:asciiTheme="minorEastAsia" w:hAnsiTheme="minorEastAsia" w:cs="仿宋_GB2312" w:hint="eastAsia"/>
          <w:sz w:val="28"/>
          <w:szCs w:val="28"/>
        </w:rPr>
        <w:t>明确</w:t>
      </w:r>
      <w:r w:rsidRPr="00FD14F9">
        <w:rPr>
          <w:rFonts w:asciiTheme="minorEastAsia" w:hAnsiTheme="minorEastAsia" w:cs="仿宋_GB2312" w:hint="eastAsia"/>
          <w:sz w:val="28"/>
          <w:szCs w:val="28"/>
        </w:rPr>
        <w:t>具有联系机构与人员，及时妥善处理与受采矿活动影响的</w:t>
      </w:r>
      <w:r>
        <w:rPr>
          <w:rFonts w:asciiTheme="minorEastAsia" w:hAnsiTheme="minorEastAsia" w:cs="仿宋_GB2312" w:hint="eastAsia"/>
          <w:sz w:val="28"/>
          <w:szCs w:val="28"/>
        </w:rPr>
        <w:t>村庄</w:t>
      </w:r>
      <w:r w:rsidRPr="00FD14F9">
        <w:rPr>
          <w:rFonts w:asciiTheme="minorEastAsia" w:hAnsiTheme="minorEastAsia" w:cs="仿宋_GB2312" w:hint="eastAsia"/>
          <w:sz w:val="28"/>
          <w:szCs w:val="28"/>
        </w:rPr>
        <w:t>等利益相关者间的纠纷矛盾，维护当地生产、生活相关生态环境</w:t>
      </w:r>
      <w:r>
        <w:rPr>
          <w:rFonts w:asciiTheme="minorEastAsia" w:hAnsiTheme="minorEastAsia" w:cs="仿宋_GB2312" w:hint="eastAsia"/>
          <w:sz w:val="28"/>
          <w:szCs w:val="28"/>
        </w:rPr>
        <w:t>，自矿山采矿证延续生产以来，</w:t>
      </w:r>
      <w:r>
        <w:rPr>
          <w:rFonts w:asciiTheme="minorEastAsia" w:hAnsiTheme="minorEastAsia" w:cs="仿宋_GB2312" w:hint="eastAsia"/>
          <w:sz w:val="28"/>
          <w:szCs w:val="28"/>
        </w:rPr>
        <w:lastRenderedPageBreak/>
        <w:t>未发生过</w:t>
      </w:r>
      <w:r w:rsidRPr="008C3E88">
        <w:rPr>
          <w:rFonts w:asciiTheme="minorEastAsia" w:hAnsiTheme="minorEastAsia" w:cs="宋体" w:hint="eastAsia"/>
          <w:bCs/>
          <w:color w:val="000000"/>
          <w:sz w:val="28"/>
          <w:szCs w:val="28"/>
        </w:rPr>
        <w:t>群体性事件。</w:t>
      </w:r>
      <w:r w:rsidRPr="00FD14F9">
        <w:rPr>
          <w:rFonts w:asciiTheme="minorEastAsia" w:hAnsiTheme="minorEastAsia" w:cs="仿宋_GB2312" w:hint="eastAsia"/>
          <w:sz w:val="28"/>
          <w:szCs w:val="28"/>
        </w:rPr>
        <w:t>在劳务用工</w:t>
      </w:r>
      <w:r>
        <w:rPr>
          <w:rFonts w:asciiTheme="minorEastAsia" w:hAnsiTheme="minorEastAsia" w:cs="仿宋_GB2312" w:hint="eastAsia"/>
          <w:sz w:val="28"/>
          <w:szCs w:val="28"/>
        </w:rPr>
        <w:t>、车辆运输等尽最大可能优先安排；每年捐赠资金，</w:t>
      </w:r>
      <w:r w:rsidRPr="00FD14F9">
        <w:rPr>
          <w:rFonts w:asciiTheme="minorEastAsia" w:hAnsiTheme="minorEastAsia" w:cs="仿宋_GB2312" w:hint="eastAsia"/>
          <w:sz w:val="28"/>
          <w:szCs w:val="28"/>
        </w:rPr>
        <w:t>助力乡村振兴。</w:t>
      </w:r>
    </w:p>
    <w:p w:rsidR="00696D21" w:rsidRPr="0041370A" w:rsidRDefault="00696D21" w:rsidP="00F341F8">
      <w:pPr>
        <w:pStyle w:val="a4"/>
        <w:spacing w:line="500" w:lineRule="exact"/>
        <w:ind w:left="420" w:firstLineChars="200" w:firstLine="562"/>
        <w:rPr>
          <w:rFonts w:asciiTheme="minorEastAsia" w:eastAsiaTheme="minorEastAsia" w:hAnsiTheme="minorEastAsia" w:cs="宋体"/>
          <w:b/>
          <w:bCs/>
          <w:szCs w:val="28"/>
        </w:rPr>
      </w:pPr>
      <w:r>
        <w:rPr>
          <w:rFonts w:asciiTheme="minorEastAsia" w:eastAsiaTheme="minorEastAsia" w:hAnsiTheme="minorEastAsia" w:cs="宋体" w:hint="eastAsia"/>
          <w:b/>
          <w:bCs/>
          <w:szCs w:val="28"/>
        </w:rPr>
        <w:t>五</w:t>
      </w:r>
      <w:r w:rsidRPr="0041370A">
        <w:rPr>
          <w:rFonts w:asciiTheme="minorEastAsia" w:eastAsiaTheme="minorEastAsia" w:hAnsiTheme="minorEastAsia" w:cs="宋体" w:hint="eastAsia"/>
          <w:b/>
          <w:bCs/>
          <w:szCs w:val="28"/>
        </w:rPr>
        <w:t>、</w:t>
      </w:r>
      <w:r>
        <w:rPr>
          <w:rFonts w:asciiTheme="minorEastAsia" w:eastAsiaTheme="minorEastAsia" w:hAnsiTheme="minorEastAsia" w:cs="宋体" w:hint="eastAsia"/>
          <w:b/>
          <w:bCs/>
          <w:szCs w:val="28"/>
        </w:rPr>
        <w:t>计划进度</w:t>
      </w:r>
    </w:p>
    <w:p w:rsidR="00696D21" w:rsidRDefault="00696D21" w:rsidP="00F341F8">
      <w:pPr>
        <w:pStyle w:val="a4"/>
        <w:spacing w:line="500" w:lineRule="exact"/>
        <w:ind w:left="420" w:firstLineChars="200" w:firstLine="560"/>
        <w:rPr>
          <w:rFonts w:asciiTheme="minorEastAsia" w:eastAsiaTheme="minorEastAsia" w:hAnsiTheme="minorEastAsia" w:cs="宋体"/>
          <w:bCs/>
          <w:szCs w:val="28"/>
        </w:rPr>
      </w:pPr>
      <w:r w:rsidRPr="0041370A">
        <w:rPr>
          <w:rFonts w:asciiTheme="minorEastAsia" w:eastAsiaTheme="minorEastAsia" w:hAnsiTheme="minorEastAsia" w:cs="宋体" w:hint="eastAsia"/>
          <w:bCs/>
          <w:szCs w:val="28"/>
        </w:rPr>
        <w:t>矿</w:t>
      </w:r>
      <w:r>
        <w:rPr>
          <w:rFonts w:asciiTheme="minorEastAsia" w:eastAsiaTheme="minorEastAsia" w:hAnsiTheme="minorEastAsia" w:cs="宋体" w:hint="eastAsia"/>
          <w:bCs/>
          <w:szCs w:val="28"/>
        </w:rPr>
        <w:t>山</w:t>
      </w:r>
      <w:r w:rsidRPr="0041370A">
        <w:rPr>
          <w:rFonts w:asciiTheme="minorEastAsia" w:eastAsiaTheme="minorEastAsia" w:hAnsiTheme="minorEastAsia" w:cs="宋体" w:hint="eastAsia"/>
          <w:bCs/>
          <w:szCs w:val="28"/>
        </w:rPr>
        <w:t>绿色矿山建设通过本次自查自检，发现一些不足，</w:t>
      </w:r>
      <w:r>
        <w:rPr>
          <w:rFonts w:asciiTheme="minorEastAsia" w:eastAsiaTheme="minorEastAsia" w:hAnsiTheme="minorEastAsia" w:cs="宋体" w:hint="eastAsia"/>
          <w:bCs/>
          <w:szCs w:val="28"/>
        </w:rPr>
        <w:t>针对本次绿色矿山建设检查存在的主要问题，制定了具体建设内容和进度安排如下：</w:t>
      </w:r>
    </w:p>
    <w:p w:rsidR="00696D21" w:rsidRDefault="00696D21" w:rsidP="00F341F8">
      <w:pPr>
        <w:pStyle w:val="a4"/>
        <w:spacing w:line="500" w:lineRule="exact"/>
        <w:ind w:left="420" w:firstLineChars="200" w:firstLine="560"/>
        <w:rPr>
          <w:rFonts w:asciiTheme="minorEastAsia" w:eastAsiaTheme="minorEastAsia" w:hAnsiTheme="minorEastAsia" w:cs="宋体"/>
          <w:bCs/>
          <w:szCs w:val="28"/>
        </w:rPr>
      </w:pPr>
      <w:r>
        <w:rPr>
          <w:rFonts w:asciiTheme="minorEastAsia" w:eastAsiaTheme="minorEastAsia" w:hAnsiTheme="minorEastAsia" w:cs="宋体" w:hint="eastAsia"/>
          <w:bCs/>
          <w:szCs w:val="28"/>
        </w:rPr>
        <w:t>1</w:t>
      </w:r>
      <w:r w:rsidRPr="0041370A">
        <w:rPr>
          <w:rFonts w:asciiTheme="minorEastAsia" w:eastAsiaTheme="minorEastAsia" w:hAnsiTheme="minorEastAsia" w:cs="宋体" w:hint="eastAsia"/>
          <w:bCs/>
          <w:szCs w:val="28"/>
        </w:rPr>
        <w:t>、矿山已按各功能区进行分区，部分功能区提示牌、说明牌、安全警示牌等不够规范或缺失、损毁，应进行补充</w:t>
      </w:r>
      <w:r>
        <w:rPr>
          <w:rFonts w:asciiTheme="minorEastAsia" w:eastAsiaTheme="minorEastAsia" w:hAnsiTheme="minorEastAsia" w:cs="宋体" w:hint="eastAsia"/>
          <w:bCs/>
          <w:szCs w:val="28"/>
        </w:rPr>
        <w:t>。该项工作将于8月底前完成。</w:t>
      </w:r>
    </w:p>
    <w:p w:rsidR="00696D21" w:rsidRDefault="00696D21" w:rsidP="00F341F8">
      <w:pPr>
        <w:pStyle w:val="a4"/>
        <w:spacing w:line="500" w:lineRule="exact"/>
        <w:ind w:left="420" w:firstLineChars="200" w:firstLine="560"/>
        <w:rPr>
          <w:rFonts w:asciiTheme="minorEastAsia" w:eastAsiaTheme="minorEastAsia" w:hAnsiTheme="minorEastAsia" w:cs="宋体"/>
          <w:bCs/>
          <w:szCs w:val="28"/>
        </w:rPr>
      </w:pPr>
      <w:r>
        <w:rPr>
          <w:rFonts w:asciiTheme="minorEastAsia" w:eastAsiaTheme="minorEastAsia" w:hAnsiTheme="minorEastAsia" w:cs="宋体" w:hint="eastAsia"/>
          <w:bCs/>
          <w:szCs w:val="28"/>
        </w:rPr>
        <w:t>2、通过检查发现部分管理制度未制定，未设立相应的管理机构。于5月底前将</w:t>
      </w:r>
      <w:r w:rsidRPr="0041370A">
        <w:rPr>
          <w:rFonts w:asciiTheme="minorEastAsia" w:eastAsiaTheme="minorEastAsia" w:hAnsiTheme="minorEastAsia" w:cs="宋体" w:hint="eastAsia"/>
          <w:bCs/>
          <w:szCs w:val="28"/>
        </w:rPr>
        <w:t>新增设</w:t>
      </w:r>
      <w:r>
        <w:rPr>
          <w:rFonts w:asciiTheme="minorEastAsia" w:eastAsiaTheme="minorEastAsia" w:hAnsiTheme="minorEastAsia" w:cs="宋体" w:hint="eastAsia"/>
          <w:bCs/>
          <w:szCs w:val="28"/>
        </w:rPr>
        <w:t>制定</w:t>
      </w:r>
      <w:r w:rsidRPr="0041370A">
        <w:rPr>
          <w:rFonts w:asciiTheme="minorEastAsia" w:eastAsiaTheme="minorEastAsia" w:hAnsiTheme="minorEastAsia" w:cs="宋体" w:hint="eastAsia"/>
          <w:bCs/>
          <w:szCs w:val="28"/>
        </w:rPr>
        <w:t>相应的管理制度和管理机构。</w:t>
      </w:r>
      <w:r>
        <w:rPr>
          <w:rFonts w:asciiTheme="minorEastAsia" w:eastAsiaTheme="minorEastAsia" w:hAnsiTheme="minorEastAsia" w:cs="宋体" w:hint="eastAsia"/>
          <w:bCs/>
          <w:szCs w:val="28"/>
        </w:rPr>
        <w:t>该项工作将于7月底前完成。</w:t>
      </w:r>
    </w:p>
    <w:p w:rsidR="00696D21" w:rsidRDefault="00696D21" w:rsidP="00F341F8">
      <w:pPr>
        <w:pStyle w:val="a4"/>
        <w:spacing w:line="500" w:lineRule="exact"/>
        <w:ind w:left="420" w:firstLineChars="200" w:firstLine="560"/>
        <w:rPr>
          <w:rFonts w:asciiTheme="minorEastAsia" w:eastAsiaTheme="minorEastAsia" w:hAnsiTheme="minorEastAsia" w:cs="宋体"/>
          <w:bCs/>
          <w:szCs w:val="28"/>
        </w:rPr>
      </w:pPr>
      <w:r>
        <w:rPr>
          <w:rFonts w:asciiTheme="minorEastAsia" w:eastAsiaTheme="minorEastAsia" w:hAnsiTheme="minorEastAsia" w:cs="宋体" w:hint="eastAsia"/>
          <w:bCs/>
          <w:szCs w:val="28"/>
        </w:rPr>
        <w:t>3、矿山开采区目前</w:t>
      </w:r>
      <w:r w:rsidRPr="007B243B">
        <w:rPr>
          <w:rFonts w:asciiTheme="minorEastAsia" w:eastAsiaTheme="minorEastAsia" w:hAnsiTheme="minorEastAsia" w:cs="宋体" w:hint="eastAsia"/>
          <w:bCs/>
          <w:szCs w:val="28"/>
        </w:rPr>
        <w:t>已形成的平台和边坡</w:t>
      </w:r>
      <w:r w:rsidRPr="00F74851">
        <w:rPr>
          <w:rFonts w:asciiTheme="minorEastAsia" w:eastAsiaTheme="minorEastAsia" w:hAnsiTheme="minorEastAsia" w:hint="eastAsia"/>
          <w:szCs w:val="28"/>
        </w:rPr>
        <w:t>已种植同周边环境相适应的松树</w:t>
      </w:r>
      <w:r>
        <w:rPr>
          <w:rFonts w:asciiTheme="minorEastAsia" w:eastAsiaTheme="minorEastAsia" w:hAnsiTheme="minorEastAsia" w:hint="eastAsia"/>
          <w:szCs w:val="28"/>
        </w:rPr>
        <w:t>、木荷等植被，但效果不显著。应</w:t>
      </w:r>
      <w:r>
        <w:rPr>
          <w:rFonts w:asciiTheme="minorEastAsia" w:eastAsiaTheme="minorEastAsia" w:hAnsiTheme="minorEastAsia" w:cs="宋体" w:hint="eastAsia"/>
          <w:bCs/>
          <w:szCs w:val="28"/>
        </w:rPr>
        <w:t>于6月份前雨季</w:t>
      </w:r>
      <w:r w:rsidRPr="007B243B">
        <w:rPr>
          <w:rFonts w:asciiTheme="minorEastAsia" w:eastAsiaTheme="minorEastAsia" w:hAnsiTheme="minorEastAsia" w:cs="宋体" w:hint="eastAsia"/>
          <w:bCs/>
          <w:szCs w:val="28"/>
        </w:rPr>
        <w:t>增补宽叶雀稗草籽等，边坡脚和坡顶种植</w:t>
      </w:r>
      <w:r>
        <w:rPr>
          <w:rFonts w:asciiTheme="minorEastAsia" w:eastAsiaTheme="minorEastAsia" w:hAnsiTheme="minorEastAsia" w:hint="eastAsia"/>
          <w:kern w:val="0"/>
          <w:szCs w:val="28"/>
        </w:rPr>
        <w:t>葛藤</w:t>
      </w:r>
      <w:r w:rsidRPr="007B243B">
        <w:rPr>
          <w:rFonts w:asciiTheme="minorEastAsia" w:eastAsiaTheme="minorEastAsia" w:hAnsiTheme="minorEastAsia" w:cs="宋体" w:hint="eastAsia"/>
          <w:bCs/>
          <w:szCs w:val="28"/>
        </w:rPr>
        <w:t>等爬藤类植物，</w:t>
      </w:r>
      <w:r w:rsidRPr="00734C6E">
        <w:rPr>
          <w:rFonts w:asciiTheme="minorEastAsia" w:eastAsiaTheme="minorEastAsia" w:hAnsiTheme="minorEastAsia" w:cs="宋体" w:hint="eastAsia"/>
          <w:bCs/>
          <w:szCs w:val="28"/>
        </w:rPr>
        <w:t>加强已种植的植被日常管理，</w:t>
      </w:r>
      <w:r>
        <w:rPr>
          <w:rFonts w:asciiTheme="minorEastAsia" w:eastAsiaTheme="minorEastAsia" w:hAnsiTheme="minorEastAsia" w:cs="宋体" w:hint="eastAsia"/>
          <w:bCs/>
          <w:szCs w:val="28"/>
        </w:rPr>
        <w:t>视补</w:t>
      </w:r>
      <w:r>
        <w:rPr>
          <w:rFonts w:asciiTheme="minorEastAsia" w:eastAsiaTheme="minorEastAsia" w:hAnsiTheme="minorEastAsia" w:hint="eastAsia"/>
          <w:szCs w:val="28"/>
        </w:rPr>
        <w:t>植被</w:t>
      </w:r>
      <w:r w:rsidRPr="007B243B">
        <w:rPr>
          <w:rFonts w:asciiTheme="minorEastAsia" w:eastAsiaTheme="minorEastAsia" w:hAnsiTheme="minorEastAsia" w:cs="宋体" w:hint="eastAsia"/>
          <w:bCs/>
          <w:szCs w:val="28"/>
        </w:rPr>
        <w:t>绿化效果</w:t>
      </w:r>
      <w:r>
        <w:rPr>
          <w:rFonts w:asciiTheme="minorEastAsia" w:eastAsiaTheme="minorEastAsia" w:hAnsiTheme="minorEastAsia" w:cs="宋体" w:hint="eastAsia"/>
          <w:bCs/>
          <w:szCs w:val="28"/>
        </w:rPr>
        <w:t>，多次</w:t>
      </w:r>
      <w:r w:rsidRPr="007B243B">
        <w:rPr>
          <w:rFonts w:asciiTheme="minorEastAsia" w:eastAsiaTheme="minorEastAsia" w:hAnsiTheme="minorEastAsia" w:cs="宋体" w:hint="eastAsia"/>
          <w:bCs/>
          <w:szCs w:val="28"/>
        </w:rPr>
        <w:t>播撒</w:t>
      </w:r>
      <w:r>
        <w:rPr>
          <w:rFonts w:asciiTheme="minorEastAsia" w:eastAsiaTheme="minorEastAsia" w:hAnsiTheme="minorEastAsia" w:cs="宋体" w:hint="eastAsia"/>
          <w:bCs/>
          <w:szCs w:val="28"/>
        </w:rPr>
        <w:t>、</w:t>
      </w:r>
      <w:r w:rsidRPr="007B243B">
        <w:rPr>
          <w:rFonts w:asciiTheme="minorEastAsia" w:eastAsiaTheme="minorEastAsia" w:hAnsiTheme="minorEastAsia" w:cs="宋体" w:hint="eastAsia"/>
          <w:bCs/>
          <w:szCs w:val="28"/>
        </w:rPr>
        <w:t>种植</w:t>
      </w:r>
      <w:r>
        <w:rPr>
          <w:rFonts w:asciiTheme="minorEastAsia" w:eastAsiaTheme="minorEastAsia" w:hAnsiTheme="minorEastAsia" w:cs="宋体" w:hint="eastAsia"/>
          <w:bCs/>
          <w:szCs w:val="28"/>
        </w:rPr>
        <w:t>，确保</w:t>
      </w:r>
      <w:r w:rsidRPr="007B243B">
        <w:rPr>
          <w:rFonts w:asciiTheme="minorEastAsia" w:eastAsiaTheme="minorEastAsia" w:hAnsiTheme="minorEastAsia" w:cs="宋体" w:hint="eastAsia"/>
          <w:bCs/>
          <w:szCs w:val="28"/>
        </w:rPr>
        <w:t>绿化效果</w:t>
      </w:r>
      <w:r>
        <w:rPr>
          <w:rFonts w:asciiTheme="minorEastAsia" w:eastAsiaTheme="minorEastAsia" w:hAnsiTheme="minorEastAsia" w:cs="宋体" w:hint="eastAsia"/>
          <w:bCs/>
          <w:szCs w:val="28"/>
        </w:rPr>
        <w:t>。该项工作将于6月底前完成。</w:t>
      </w:r>
    </w:p>
    <w:p w:rsidR="00696D21" w:rsidRDefault="00696D21" w:rsidP="00F341F8">
      <w:pPr>
        <w:pStyle w:val="a4"/>
        <w:spacing w:line="500" w:lineRule="exact"/>
        <w:ind w:left="420" w:firstLineChars="200" w:firstLine="560"/>
        <w:rPr>
          <w:rFonts w:asciiTheme="minorEastAsia" w:eastAsiaTheme="minorEastAsia" w:hAnsiTheme="minorEastAsia" w:cs="宋体"/>
          <w:bCs/>
          <w:szCs w:val="28"/>
        </w:rPr>
      </w:pPr>
      <w:r>
        <w:rPr>
          <w:rFonts w:asciiTheme="minorEastAsia" w:eastAsiaTheme="minorEastAsia" w:hAnsiTheme="minorEastAsia" w:cs="宋体" w:hint="eastAsia"/>
          <w:bCs/>
          <w:szCs w:val="28"/>
        </w:rPr>
        <w:t>4、目前部分截排水沟畅通程度不够，应予清理；</w:t>
      </w:r>
      <w:r w:rsidRPr="00C15BAF">
        <w:rPr>
          <w:rFonts w:asciiTheme="minorEastAsia" w:eastAsiaTheme="minorEastAsia" w:hAnsiTheme="minorEastAsia" w:cs="宋体" w:hint="eastAsia"/>
          <w:bCs/>
          <w:szCs w:val="28"/>
        </w:rPr>
        <w:t>沉淀池</w:t>
      </w:r>
      <w:r>
        <w:rPr>
          <w:rFonts w:asciiTheme="minorEastAsia" w:eastAsiaTheme="minorEastAsia" w:hAnsiTheme="minorEastAsia" w:cs="宋体" w:hint="eastAsia"/>
          <w:bCs/>
          <w:szCs w:val="28"/>
        </w:rPr>
        <w:t>未达标准，应用水泥、砖隔离，分三级沉淀；排土场沉淀池清理；上述各项工程应于8月底前完成，确保各项措施运行正常，污水达标排放。</w:t>
      </w:r>
    </w:p>
    <w:p w:rsidR="00696D21" w:rsidRDefault="00696D21" w:rsidP="00F341F8">
      <w:pPr>
        <w:pStyle w:val="a4"/>
        <w:spacing w:line="500" w:lineRule="exact"/>
        <w:ind w:left="420" w:firstLineChars="200" w:firstLine="560"/>
        <w:rPr>
          <w:rFonts w:asciiTheme="minorEastAsia" w:eastAsiaTheme="minorEastAsia" w:hAnsiTheme="minorEastAsia" w:cs="宋体"/>
          <w:bCs/>
          <w:szCs w:val="28"/>
        </w:rPr>
      </w:pPr>
      <w:r>
        <w:rPr>
          <w:rFonts w:asciiTheme="minorEastAsia" w:eastAsiaTheme="minorEastAsia" w:hAnsiTheme="minorEastAsia" w:cs="宋体" w:hint="eastAsia"/>
          <w:bCs/>
          <w:szCs w:val="28"/>
        </w:rPr>
        <w:t>(1)采区+</w:t>
      </w:r>
      <w:r w:rsidRPr="008C3E88">
        <w:rPr>
          <w:rFonts w:asciiTheme="minorEastAsia" w:hAnsiTheme="minorEastAsia" w:hint="eastAsia"/>
          <w:szCs w:val="28"/>
        </w:rPr>
        <w:t>438m和</w:t>
      </w:r>
      <w:r>
        <w:rPr>
          <w:rFonts w:asciiTheme="minorEastAsia" w:hAnsiTheme="minorEastAsia" w:hint="eastAsia"/>
          <w:szCs w:val="28"/>
        </w:rPr>
        <w:t>+</w:t>
      </w:r>
      <w:r w:rsidRPr="008C3E88">
        <w:rPr>
          <w:rFonts w:asciiTheme="minorEastAsia" w:hAnsiTheme="minorEastAsia" w:hint="eastAsia"/>
          <w:szCs w:val="28"/>
        </w:rPr>
        <w:t>428m平台</w:t>
      </w:r>
      <w:r>
        <w:rPr>
          <w:rFonts w:asciiTheme="minorEastAsia" w:eastAsiaTheme="minorEastAsia" w:hAnsiTheme="minorEastAsia" w:cs="宋体" w:hint="eastAsia"/>
          <w:bCs/>
          <w:szCs w:val="28"/>
        </w:rPr>
        <w:t>边坡</w:t>
      </w:r>
      <w:r w:rsidRPr="008C3E88">
        <w:rPr>
          <w:rFonts w:asciiTheme="minorEastAsia" w:hAnsiTheme="minorEastAsia" w:hint="eastAsia"/>
          <w:szCs w:val="28"/>
        </w:rPr>
        <w:t>内侧</w:t>
      </w:r>
      <w:r>
        <w:rPr>
          <w:rFonts w:asciiTheme="minorEastAsia" w:eastAsiaTheme="minorEastAsia" w:hAnsiTheme="minorEastAsia" w:cs="宋体" w:hint="eastAsia"/>
          <w:bCs/>
          <w:szCs w:val="28"/>
        </w:rPr>
        <w:t>排水沟</w:t>
      </w:r>
      <w:r>
        <w:rPr>
          <w:rFonts w:asciiTheme="minorEastAsia" w:hAnsiTheme="minorEastAsia" w:hint="eastAsia"/>
          <w:szCs w:val="28"/>
        </w:rPr>
        <w:t>应引至采场下部的沉砂池，将矿山地表雨水经沉砂池沉淀后，引至矿区下部沉淀池污水沉淀达标后排放，其矿区下部原沉淀池应清理并按要求整改。</w:t>
      </w:r>
      <w:r>
        <w:rPr>
          <w:rFonts w:asciiTheme="minorEastAsia" w:eastAsiaTheme="minorEastAsia" w:hAnsiTheme="minorEastAsia" w:cs="宋体" w:hint="eastAsia"/>
          <w:bCs/>
          <w:szCs w:val="28"/>
        </w:rPr>
        <w:t>边坡</w:t>
      </w:r>
      <w:r w:rsidRPr="008C3E88">
        <w:rPr>
          <w:rFonts w:asciiTheme="minorEastAsia" w:hAnsiTheme="minorEastAsia" w:hint="eastAsia"/>
          <w:szCs w:val="28"/>
        </w:rPr>
        <w:t>内侧</w:t>
      </w:r>
      <w:r>
        <w:rPr>
          <w:rFonts w:asciiTheme="minorEastAsia" w:eastAsiaTheme="minorEastAsia" w:hAnsiTheme="minorEastAsia" w:cs="宋体" w:hint="eastAsia"/>
          <w:bCs/>
          <w:szCs w:val="28"/>
        </w:rPr>
        <w:t>排水沟和</w:t>
      </w:r>
      <w:r>
        <w:rPr>
          <w:rFonts w:asciiTheme="minorEastAsia" w:hAnsiTheme="minorEastAsia" w:hint="eastAsia"/>
          <w:szCs w:val="28"/>
        </w:rPr>
        <w:t>矿山道路内侧</w:t>
      </w:r>
      <w:r>
        <w:rPr>
          <w:rFonts w:asciiTheme="minorEastAsia" w:eastAsiaTheme="minorEastAsia" w:hAnsiTheme="minorEastAsia" w:cs="宋体" w:hint="eastAsia"/>
          <w:bCs/>
          <w:szCs w:val="28"/>
        </w:rPr>
        <w:t>排水沟及</w:t>
      </w:r>
      <w:r>
        <w:rPr>
          <w:rFonts w:asciiTheme="minorEastAsia" w:hAnsiTheme="minorEastAsia" w:hint="eastAsia"/>
          <w:szCs w:val="28"/>
        </w:rPr>
        <w:t>沉砂池、沉淀池</w:t>
      </w:r>
      <w:r>
        <w:rPr>
          <w:rFonts w:asciiTheme="minorEastAsia" w:eastAsiaTheme="minorEastAsia" w:hAnsiTheme="minorEastAsia" w:cs="宋体" w:hint="eastAsia"/>
          <w:bCs/>
          <w:szCs w:val="28"/>
        </w:rPr>
        <w:t>应定期清理，</w:t>
      </w:r>
      <w:r>
        <w:rPr>
          <w:rFonts w:asciiTheme="minorEastAsia" w:hAnsiTheme="minorEastAsia" w:hint="eastAsia"/>
          <w:szCs w:val="28"/>
        </w:rPr>
        <w:t>保持畅通及沉淀使用功能。</w:t>
      </w:r>
      <w:r>
        <w:rPr>
          <w:rFonts w:asciiTheme="minorEastAsia" w:eastAsiaTheme="minorEastAsia" w:hAnsiTheme="minorEastAsia" w:cs="宋体" w:hint="eastAsia"/>
          <w:bCs/>
          <w:szCs w:val="28"/>
        </w:rPr>
        <w:t>该项工作将于7月底前完成。</w:t>
      </w:r>
    </w:p>
    <w:p w:rsidR="00696D21" w:rsidRDefault="00696D21" w:rsidP="00F341F8">
      <w:pPr>
        <w:spacing w:line="440" w:lineRule="exact"/>
        <w:ind w:left="420" w:firstLineChars="200" w:firstLine="420"/>
        <w:rPr>
          <w:rFonts w:asciiTheme="minorEastAsia" w:hAnsiTheme="minorEastAsia"/>
          <w:sz w:val="28"/>
          <w:szCs w:val="28"/>
        </w:rPr>
      </w:pPr>
      <w:r>
        <w:rPr>
          <w:rFonts w:asciiTheme="minorEastAsia" w:hAnsiTheme="minorEastAsia" w:hint="eastAsia"/>
          <w:szCs w:val="28"/>
        </w:rPr>
        <w:t>（2）</w:t>
      </w:r>
      <w:r>
        <w:rPr>
          <w:rFonts w:asciiTheme="minorEastAsia" w:hAnsiTheme="minorEastAsia" w:hint="eastAsia"/>
          <w:sz w:val="28"/>
          <w:szCs w:val="28"/>
        </w:rPr>
        <w:t>排土场治理工作，排土场采取“上拦下挡”等防患措施，排土场前沿土砌修筑挡墙，开挖排水沟，引至下部公路边沉淀池；排土场上方公路内侧设置截水沟，排土场内平台采用推土机或装载机整平，</w:t>
      </w:r>
      <w:r>
        <w:rPr>
          <w:rFonts w:asciiTheme="minorEastAsia" w:hAnsiTheme="minorEastAsia" w:hint="eastAsia"/>
          <w:sz w:val="28"/>
          <w:szCs w:val="28"/>
        </w:rPr>
        <w:lastRenderedPageBreak/>
        <w:t>并形成2%的反向坡度，将雨水流至排土场公路内侧水沟，在排土场下部公路内侧修建沉淀池，通过截水沟将雨水引至沉淀池沉淀。其排土场污水均通过沉淀池沉淀达标后排放。由于排土场目前仍在使 用中，故植被恢复治理工作待排土场运行情况逐步分年度分阶段进行治理。</w:t>
      </w:r>
      <w:r>
        <w:rPr>
          <w:rFonts w:asciiTheme="minorEastAsia" w:hAnsiTheme="minorEastAsia" w:hint="eastAsia"/>
          <w:kern w:val="0"/>
          <w:sz w:val="28"/>
          <w:szCs w:val="28"/>
        </w:rPr>
        <w:t>排土场</w:t>
      </w:r>
      <w:r>
        <w:rPr>
          <w:rFonts w:asciiTheme="minorEastAsia" w:hAnsiTheme="minorEastAsia" w:hint="eastAsia"/>
          <w:sz w:val="28"/>
          <w:szCs w:val="28"/>
        </w:rPr>
        <w:t>截（排）水沟和沉淀池</w:t>
      </w:r>
      <w:r w:rsidRPr="006F55C5">
        <w:rPr>
          <w:rFonts w:asciiTheme="minorEastAsia" w:hAnsiTheme="minorEastAsia" w:hint="eastAsia"/>
          <w:sz w:val="28"/>
          <w:szCs w:val="28"/>
        </w:rPr>
        <w:t>工作将于8月底前完成。</w:t>
      </w:r>
    </w:p>
    <w:p w:rsidR="00696D21" w:rsidRDefault="00696D21" w:rsidP="00F341F8">
      <w:pPr>
        <w:spacing w:line="440" w:lineRule="exact"/>
        <w:ind w:left="420" w:firstLineChars="200" w:firstLine="560"/>
        <w:rPr>
          <w:rFonts w:asciiTheme="minorEastAsia" w:hAnsiTheme="minorEastAsia" w:cs="宋体"/>
          <w:bCs/>
          <w:sz w:val="28"/>
          <w:szCs w:val="28"/>
        </w:rPr>
      </w:pPr>
      <w:r>
        <w:rPr>
          <w:rFonts w:asciiTheme="minorEastAsia" w:hAnsiTheme="minorEastAsia" w:hint="eastAsia"/>
          <w:sz w:val="28"/>
          <w:szCs w:val="28"/>
        </w:rPr>
        <w:t>（3）</w:t>
      </w:r>
      <w:r>
        <w:rPr>
          <w:rFonts w:hint="eastAsia"/>
          <w:spacing w:val="-2"/>
          <w:sz w:val="28"/>
          <w:szCs w:val="28"/>
        </w:rPr>
        <w:t>在</w:t>
      </w:r>
      <w:r w:rsidRPr="00705C85">
        <w:rPr>
          <w:spacing w:val="-2"/>
          <w:sz w:val="28"/>
          <w:szCs w:val="28"/>
        </w:rPr>
        <w:t>生产区</w:t>
      </w:r>
      <w:r>
        <w:rPr>
          <w:rFonts w:hint="eastAsia"/>
          <w:spacing w:val="-2"/>
          <w:sz w:val="28"/>
          <w:szCs w:val="28"/>
        </w:rPr>
        <w:t>路口设置</w:t>
      </w:r>
      <w:r w:rsidRPr="006A1A35">
        <w:rPr>
          <w:rFonts w:asciiTheme="minorEastAsia" w:hAnsiTheme="minorEastAsia" w:cs="宋体"/>
          <w:bCs/>
          <w:sz w:val="28"/>
          <w:szCs w:val="28"/>
        </w:rPr>
        <w:t>车辆</w:t>
      </w:r>
      <w:r>
        <w:rPr>
          <w:rFonts w:hint="eastAsia"/>
          <w:spacing w:val="-2"/>
          <w:sz w:val="28"/>
          <w:szCs w:val="28"/>
        </w:rPr>
        <w:t>洗车台，</w:t>
      </w:r>
      <w:r w:rsidRPr="00705C85">
        <w:rPr>
          <w:spacing w:val="-4"/>
          <w:sz w:val="28"/>
          <w:szCs w:val="28"/>
        </w:rPr>
        <w:t>对</w:t>
      </w:r>
      <w:r>
        <w:rPr>
          <w:rFonts w:asciiTheme="minorEastAsia" w:hAnsiTheme="minorEastAsia" w:cs="宋体" w:hint="eastAsia"/>
          <w:bCs/>
          <w:kern w:val="0"/>
          <w:sz w:val="28"/>
          <w:szCs w:val="28"/>
        </w:rPr>
        <w:t>所有运输车辆经冲洗干净后，加盖篷布方可运出驶离，</w:t>
      </w:r>
      <w:r w:rsidRPr="006A1A35">
        <w:rPr>
          <w:rFonts w:asciiTheme="minorEastAsia" w:hAnsiTheme="minorEastAsia" w:cs="宋体" w:hint="eastAsia"/>
          <w:bCs/>
          <w:sz w:val="28"/>
          <w:szCs w:val="28"/>
        </w:rPr>
        <w:t>其</w:t>
      </w:r>
      <w:r>
        <w:rPr>
          <w:rFonts w:asciiTheme="minorEastAsia" w:hAnsiTheme="minorEastAsia" w:cs="宋体" w:hint="eastAsia"/>
          <w:bCs/>
          <w:kern w:val="0"/>
          <w:sz w:val="28"/>
          <w:szCs w:val="28"/>
        </w:rPr>
        <w:t>车辆</w:t>
      </w:r>
      <w:r w:rsidRPr="006A1A35">
        <w:rPr>
          <w:rFonts w:asciiTheme="minorEastAsia" w:hAnsiTheme="minorEastAsia" w:cs="宋体" w:hint="eastAsia"/>
          <w:bCs/>
          <w:sz w:val="28"/>
          <w:szCs w:val="28"/>
        </w:rPr>
        <w:t>冲</w:t>
      </w:r>
      <w:r w:rsidRPr="006A1A35">
        <w:rPr>
          <w:rFonts w:asciiTheme="minorEastAsia" w:hAnsiTheme="minorEastAsia" w:cs="宋体"/>
          <w:bCs/>
          <w:sz w:val="28"/>
          <w:szCs w:val="28"/>
        </w:rPr>
        <w:t>洗后的污水经</w:t>
      </w:r>
      <w:r>
        <w:rPr>
          <w:rFonts w:asciiTheme="minorEastAsia" w:hAnsiTheme="minorEastAsia" w:cs="宋体" w:hint="eastAsia"/>
          <w:bCs/>
          <w:sz w:val="28"/>
          <w:szCs w:val="28"/>
        </w:rPr>
        <w:t>公路外侧</w:t>
      </w:r>
      <w:r w:rsidRPr="006A1A35">
        <w:rPr>
          <w:rFonts w:asciiTheme="minorEastAsia" w:hAnsiTheme="minorEastAsia" w:cs="宋体"/>
          <w:bCs/>
          <w:sz w:val="28"/>
          <w:szCs w:val="28"/>
        </w:rPr>
        <w:t>沉淀</w:t>
      </w:r>
      <w:r>
        <w:rPr>
          <w:rFonts w:asciiTheme="minorEastAsia" w:hAnsiTheme="minorEastAsia" w:cs="宋体" w:hint="eastAsia"/>
          <w:bCs/>
          <w:sz w:val="28"/>
          <w:szCs w:val="28"/>
        </w:rPr>
        <w:t>池</w:t>
      </w:r>
      <w:r w:rsidRPr="006A1A35">
        <w:rPr>
          <w:rFonts w:asciiTheme="minorEastAsia" w:hAnsiTheme="minorEastAsia" w:cs="宋体"/>
          <w:bCs/>
          <w:sz w:val="28"/>
          <w:szCs w:val="28"/>
        </w:rPr>
        <w:t>沉淀处理达标后排放</w:t>
      </w:r>
      <w:r w:rsidRPr="006A1A35">
        <w:rPr>
          <w:rFonts w:asciiTheme="minorEastAsia" w:hAnsiTheme="minorEastAsia" w:cs="宋体" w:hint="eastAsia"/>
          <w:bCs/>
          <w:sz w:val="28"/>
          <w:szCs w:val="28"/>
        </w:rPr>
        <w:t>，污水</w:t>
      </w:r>
      <w:r w:rsidRPr="006A1A35">
        <w:rPr>
          <w:rFonts w:asciiTheme="minorEastAsia" w:hAnsiTheme="minorEastAsia" w:cs="宋体"/>
          <w:bCs/>
          <w:sz w:val="28"/>
          <w:szCs w:val="28"/>
        </w:rPr>
        <w:t>排放</w:t>
      </w:r>
      <w:r>
        <w:rPr>
          <w:rFonts w:asciiTheme="minorEastAsia" w:hAnsiTheme="minorEastAsia" w:cs="宋体" w:hint="eastAsia"/>
          <w:bCs/>
          <w:sz w:val="28"/>
          <w:szCs w:val="28"/>
        </w:rPr>
        <w:t>应</w:t>
      </w:r>
      <w:r w:rsidRPr="006A1A35">
        <w:rPr>
          <w:rFonts w:asciiTheme="minorEastAsia" w:hAnsiTheme="minorEastAsia" w:cs="宋体"/>
          <w:bCs/>
          <w:sz w:val="28"/>
          <w:szCs w:val="28"/>
        </w:rPr>
        <w:t>符合环保要求</w:t>
      </w:r>
      <w:r w:rsidRPr="006A1A35">
        <w:rPr>
          <w:rFonts w:asciiTheme="minorEastAsia" w:hAnsiTheme="minorEastAsia" w:cs="宋体" w:hint="eastAsia"/>
          <w:bCs/>
          <w:sz w:val="28"/>
          <w:szCs w:val="28"/>
        </w:rPr>
        <w:t>。</w:t>
      </w:r>
      <w:r w:rsidRPr="006A5BFD">
        <w:rPr>
          <w:rFonts w:asciiTheme="minorEastAsia" w:hAnsiTheme="minorEastAsia" w:cs="宋体" w:hint="eastAsia"/>
          <w:bCs/>
          <w:sz w:val="28"/>
          <w:szCs w:val="28"/>
        </w:rPr>
        <w:t>该项工作将于</w:t>
      </w:r>
      <w:r>
        <w:rPr>
          <w:rFonts w:asciiTheme="minorEastAsia" w:hAnsiTheme="minorEastAsia" w:cs="宋体" w:hint="eastAsia"/>
          <w:bCs/>
          <w:sz w:val="28"/>
          <w:szCs w:val="28"/>
        </w:rPr>
        <w:t>8</w:t>
      </w:r>
      <w:r w:rsidRPr="006A5BFD">
        <w:rPr>
          <w:rFonts w:asciiTheme="minorEastAsia" w:hAnsiTheme="minorEastAsia" w:cs="宋体" w:hint="eastAsia"/>
          <w:bCs/>
          <w:sz w:val="28"/>
          <w:szCs w:val="28"/>
        </w:rPr>
        <w:t>月底前完成。</w:t>
      </w:r>
    </w:p>
    <w:p w:rsidR="00696D21" w:rsidRPr="00EF5481" w:rsidRDefault="00696D21" w:rsidP="00F341F8">
      <w:pPr>
        <w:spacing w:line="440" w:lineRule="exact"/>
        <w:ind w:left="420"/>
        <w:rPr>
          <w:spacing w:val="-2"/>
          <w:sz w:val="28"/>
          <w:szCs w:val="28"/>
        </w:rPr>
      </w:pPr>
      <w:r w:rsidRPr="00EF5481">
        <w:rPr>
          <w:rFonts w:hint="eastAsia"/>
          <w:spacing w:val="-2"/>
          <w:sz w:val="28"/>
          <w:szCs w:val="28"/>
        </w:rPr>
        <w:t>具体绿色矿山生态环境恢复治理完成时间见下表</w:t>
      </w:r>
      <w:r>
        <w:rPr>
          <w:rFonts w:hint="eastAsia"/>
          <w:spacing w:val="-2"/>
          <w:sz w:val="28"/>
          <w:szCs w:val="28"/>
        </w:rPr>
        <w:t>：</w:t>
      </w:r>
      <w:r w:rsidRPr="00BC1F0D">
        <w:rPr>
          <w:rFonts w:asciiTheme="minorEastAsia" w:hAnsiTheme="minorEastAsia" w:cs="宋体" w:hint="eastAsia"/>
          <w:bCs/>
          <w:sz w:val="28"/>
          <w:szCs w:val="28"/>
        </w:rPr>
        <w:t>绿色矿山</w:t>
      </w:r>
      <w:r w:rsidRPr="00EF5481">
        <w:rPr>
          <w:rFonts w:hint="eastAsia"/>
          <w:spacing w:val="-2"/>
          <w:sz w:val="28"/>
          <w:szCs w:val="28"/>
        </w:rPr>
        <w:t>建设计划横道图</w:t>
      </w:r>
      <w:r>
        <w:rPr>
          <w:rFonts w:hint="eastAsia"/>
          <w:spacing w:val="-2"/>
          <w:sz w:val="28"/>
          <w:szCs w:val="28"/>
        </w:rPr>
        <w:t>。</w:t>
      </w:r>
    </w:p>
    <w:p w:rsidR="00AE08FE" w:rsidRPr="00AE08FE" w:rsidRDefault="00696D21" w:rsidP="00AE08FE">
      <w:pPr>
        <w:spacing w:line="440" w:lineRule="exact"/>
        <w:ind w:left="420"/>
        <w:rPr>
          <w:rFonts w:asciiTheme="minorEastAsia" w:eastAsia="宋体" w:hAnsiTheme="minorEastAsia" w:cs="宋体"/>
          <w:b/>
          <w:bCs/>
          <w:sz w:val="28"/>
          <w:szCs w:val="28"/>
        </w:rPr>
      </w:pPr>
      <w:r>
        <w:rPr>
          <w:rFonts w:asciiTheme="minorEastAsia" w:hAnsiTheme="minorEastAsia" w:cs="宋体" w:hint="eastAsia"/>
          <w:b/>
          <w:bCs/>
          <w:sz w:val="28"/>
          <w:szCs w:val="28"/>
        </w:rPr>
        <w:t xml:space="preserve">                   </w:t>
      </w:r>
      <w:bookmarkStart w:id="33" w:name="OLE_LINK1"/>
      <w:r w:rsidR="00AE08FE" w:rsidRPr="00AE08FE">
        <w:rPr>
          <w:rFonts w:asciiTheme="minorEastAsia" w:eastAsia="宋体" w:hAnsiTheme="minorEastAsia" w:cs="宋体" w:hint="eastAsia"/>
          <w:b/>
          <w:bCs/>
          <w:sz w:val="28"/>
          <w:szCs w:val="28"/>
        </w:rPr>
        <w:t>绿色矿山</w:t>
      </w:r>
      <w:bookmarkEnd w:id="33"/>
      <w:r w:rsidR="00AE08FE" w:rsidRPr="00AE08FE">
        <w:rPr>
          <w:rFonts w:asciiTheme="minorEastAsia" w:eastAsia="宋体" w:hAnsiTheme="minorEastAsia" w:cs="宋体" w:hint="eastAsia"/>
          <w:b/>
          <w:bCs/>
          <w:sz w:val="28"/>
          <w:szCs w:val="28"/>
        </w:rPr>
        <w:t xml:space="preserve">建设计划横道图              </w:t>
      </w:r>
    </w:p>
    <w:p w:rsidR="00AE08FE" w:rsidRPr="00AE08FE" w:rsidRDefault="00AE08FE" w:rsidP="00AE08FE">
      <w:pPr>
        <w:widowControl/>
        <w:spacing w:line="440" w:lineRule="exact"/>
        <w:ind w:leftChars="0" w:left="0"/>
        <w:jc w:val="center"/>
        <w:rPr>
          <w:rFonts w:asciiTheme="minorEastAsia" w:eastAsia="宋体" w:hAnsiTheme="minorEastAsia" w:cs="宋体"/>
          <w:bCs/>
          <w:sz w:val="24"/>
          <w:szCs w:val="24"/>
        </w:rPr>
      </w:pPr>
      <w:r w:rsidRPr="00AE08FE">
        <w:rPr>
          <w:rFonts w:asciiTheme="minorEastAsia" w:eastAsia="宋体" w:hAnsiTheme="minorEastAsia" w:cs="宋体" w:hint="eastAsia"/>
          <w:bCs/>
          <w:sz w:val="24"/>
          <w:szCs w:val="24"/>
        </w:rPr>
        <w:t xml:space="preserve">                                            2025年</w:t>
      </w:r>
    </w:p>
    <w:tbl>
      <w:tblPr>
        <w:tblW w:w="0" w:type="auto"/>
        <w:tblLook w:val="04A0"/>
      </w:tblPr>
      <w:tblGrid>
        <w:gridCol w:w="847"/>
        <w:gridCol w:w="2285"/>
        <w:gridCol w:w="742"/>
        <w:gridCol w:w="742"/>
        <w:gridCol w:w="742"/>
        <w:gridCol w:w="742"/>
        <w:gridCol w:w="742"/>
        <w:gridCol w:w="742"/>
        <w:gridCol w:w="742"/>
        <w:gridCol w:w="848"/>
      </w:tblGrid>
      <w:tr w:rsidR="00AE08FE" w:rsidRPr="00AE08FE" w:rsidTr="00E60946">
        <w:tc>
          <w:tcPr>
            <w:tcW w:w="817" w:type="dxa"/>
            <w:vMerge w:val="restart"/>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spacing w:line="300" w:lineRule="exact"/>
              <w:ind w:left="420"/>
              <w:jc w:val="center"/>
              <w:rPr>
                <w:rFonts w:asciiTheme="minorEastAsia" w:hAnsiTheme="minorEastAsia"/>
                <w:b/>
                <w:szCs w:val="21"/>
              </w:rPr>
            </w:pPr>
            <w:r w:rsidRPr="00AE08FE">
              <w:rPr>
                <w:rFonts w:asciiTheme="minorEastAsia" w:hAnsiTheme="minorEastAsia" w:hint="eastAsia"/>
                <w:b/>
                <w:szCs w:val="21"/>
              </w:rPr>
              <w:t>序号</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spacing w:line="300" w:lineRule="exact"/>
              <w:ind w:left="420"/>
              <w:jc w:val="center"/>
              <w:rPr>
                <w:rFonts w:asciiTheme="minorEastAsia" w:hAnsiTheme="minorEastAsia"/>
                <w:b/>
                <w:szCs w:val="21"/>
                <w:u w:val="single"/>
              </w:rPr>
            </w:pPr>
            <w:r w:rsidRPr="00AE08FE">
              <w:rPr>
                <w:rFonts w:asciiTheme="minorEastAsia" w:hAnsiTheme="minorEastAsia" w:hint="eastAsia"/>
                <w:b/>
                <w:szCs w:val="21"/>
              </w:rPr>
              <w:t>项目名称</w:t>
            </w:r>
          </w:p>
        </w:tc>
        <w:tc>
          <w:tcPr>
            <w:tcW w:w="4813" w:type="dxa"/>
            <w:gridSpan w:val="8"/>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spacing w:line="300" w:lineRule="exact"/>
              <w:ind w:left="420"/>
              <w:jc w:val="center"/>
              <w:rPr>
                <w:rFonts w:asciiTheme="minorEastAsia" w:hAnsiTheme="minorEastAsia"/>
                <w:b/>
                <w:szCs w:val="21"/>
                <w:u w:val="single"/>
              </w:rPr>
            </w:pPr>
            <w:r w:rsidRPr="00AE08FE">
              <w:rPr>
                <w:rFonts w:asciiTheme="minorEastAsia" w:hAnsiTheme="minorEastAsia" w:hint="eastAsia"/>
                <w:b/>
                <w:szCs w:val="21"/>
              </w:rPr>
              <w:t>时间（月份）</w:t>
            </w:r>
          </w:p>
        </w:tc>
      </w:tr>
      <w:tr w:rsidR="00AE08FE" w:rsidRPr="00AE08FE" w:rsidTr="00E60946">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b/>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b/>
                <w:szCs w:val="21"/>
                <w:u w:val="single"/>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spacing w:line="300" w:lineRule="exact"/>
              <w:ind w:left="420"/>
              <w:jc w:val="center"/>
              <w:rPr>
                <w:rFonts w:asciiTheme="minorEastAsia" w:hAnsiTheme="minorEastAsia"/>
                <w:b/>
                <w:szCs w:val="21"/>
              </w:rPr>
            </w:pPr>
            <w:r w:rsidRPr="00AE08FE">
              <w:rPr>
                <w:rFonts w:asciiTheme="minorEastAsia" w:hAnsiTheme="minorEastAsia" w:hint="eastAsia"/>
                <w:b/>
                <w:szCs w:val="21"/>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spacing w:line="300" w:lineRule="exact"/>
              <w:ind w:left="420"/>
              <w:jc w:val="center"/>
              <w:rPr>
                <w:rFonts w:asciiTheme="minorEastAsia" w:hAnsiTheme="minorEastAsia"/>
                <w:b/>
                <w:szCs w:val="21"/>
              </w:rPr>
            </w:pPr>
            <w:r w:rsidRPr="00AE08FE">
              <w:rPr>
                <w:rFonts w:asciiTheme="minorEastAsia" w:hAnsiTheme="minorEastAsia" w:hint="eastAsia"/>
                <w:b/>
                <w:szCs w:val="21"/>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spacing w:line="300" w:lineRule="exact"/>
              <w:ind w:left="420"/>
              <w:jc w:val="center"/>
              <w:rPr>
                <w:rFonts w:asciiTheme="minorEastAsia" w:hAnsiTheme="minorEastAsia"/>
                <w:b/>
                <w:szCs w:val="21"/>
              </w:rPr>
            </w:pPr>
            <w:r w:rsidRPr="00AE08FE">
              <w:rPr>
                <w:rFonts w:asciiTheme="minorEastAsia" w:hAnsiTheme="minorEastAsia" w:hint="eastAsia"/>
                <w:b/>
                <w:szCs w:val="21"/>
              </w:rPr>
              <w:t>5</w:t>
            </w:r>
          </w:p>
        </w:tc>
        <w:tc>
          <w:tcPr>
            <w:tcW w:w="567" w:type="dxa"/>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spacing w:line="300" w:lineRule="exact"/>
              <w:ind w:left="420"/>
              <w:jc w:val="center"/>
              <w:rPr>
                <w:rFonts w:asciiTheme="minorEastAsia" w:hAnsiTheme="minorEastAsia"/>
                <w:b/>
                <w:szCs w:val="21"/>
              </w:rPr>
            </w:pPr>
            <w:r w:rsidRPr="00AE08FE">
              <w:rPr>
                <w:rFonts w:asciiTheme="minorEastAsia" w:hAnsiTheme="minorEastAsia" w:hint="eastAsia"/>
                <w:b/>
                <w:szCs w:val="21"/>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spacing w:line="300" w:lineRule="exact"/>
              <w:ind w:left="420"/>
              <w:jc w:val="center"/>
              <w:rPr>
                <w:rFonts w:asciiTheme="minorEastAsia" w:hAnsiTheme="minorEastAsia"/>
                <w:b/>
                <w:szCs w:val="21"/>
              </w:rPr>
            </w:pPr>
            <w:r w:rsidRPr="00AE08FE">
              <w:rPr>
                <w:rFonts w:asciiTheme="minorEastAsia" w:hAnsiTheme="minorEastAsia" w:hint="eastAsia"/>
                <w:b/>
                <w:szCs w:val="21"/>
              </w:rPr>
              <w:t>7</w:t>
            </w:r>
          </w:p>
        </w:tc>
        <w:tc>
          <w:tcPr>
            <w:tcW w:w="567" w:type="dxa"/>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spacing w:line="300" w:lineRule="exact"/>
              <w:ind w:left="420"/>
              <w:jc w:val="center"/>
              <w:rPr>
                <w:rFonts w:asciiTheme="minorEastAsia" w:hAnsiTheme="minorEastAsia"/>
                <w:b/>
                <w:szCs w:val="21"/>
              </w:rPr>
            </w:pPr>
            <w:r w:rsidRPr="00AE08FE">
              <w:rPr>
                <w:rFonts w:asciiTheme="minorEastAsia" w:hAnsiTheme="minorEastAsia" w:hint="eastAsia"/>
                <w:b/>
                <w:szCs w:val="21"/>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spacing w:line="300" w:lineRule="exact"/>
              <w:ind w:left="420"/>
              <w:jc w:val="center"/>
              <w:rPr>
                <w:rFonts w:asciiTheme="minorEastAsia" w:hAnsiTheme="minorEastAsia"/>
                <w:b/>
                <w:szCs w:val="21"/>
              </w:rPr>
            </w:pPr>
            <w:r w:rsidRPr="00AE08FE">
              <w:rPr>
                <w:rFonts w:asciiTheme="minorEastAsia" w:hAnsiTheme="minorEastAsia" w:hint="eastAsia"/>
                <w:b/>
                <w:szCs w:val="21"/>
              </w:rPr>
              <w:t>9</w:t>
            </w:r>
          </w:p>
        </w:tc>
        <w:tc>
          <w:tcPr>
            <w:tcW w:w="561" w:type="dxa"/>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spacing w:line="300" w:lineRule="exact"/>
              <w:ind w:left="420"/>
              <w:jc w:val="center"/>
              <w:rPr>
                <w:rFonts w:asciiTheme="minorEastAsia" w:hAnsiTheme="minorEastAsia"/>
                <w:b/>
                <w:szCs w:val="21"/>
              </w:rPr>
            </w:pPr>
            <w:r w:rsidRPr="00AE08FE">
              <w:rPr>
                <w:rFonts w:asciiTheme="minorEastAsia" w:hAnsiTheme="minorEastAsia" w:hint="eastAsia"/>
                <w:b/>
                <w:szCs w:val="21"/>
              </w:rPr>
              <w:t>10</w:t>
            </w:r>
          </w:p>
        </w:tc>
      </w:tr>
      <w:tr w:rsidR="00AE08FE" w:rsidRPr="00AE08FE" w:rsidTr="00E60946">
        <w:trPr>
          <w:trHeight w:val="285"/>
        </w:trPr>
        <w:tc>
          <w:tcPr>
            <w:tcW w:w="817" w:type="dxa"/>
            <w:vMerge w:val="restart"/>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spacing w:line="300" w:lineRule="exact"/>
              <w:ind w:left="420"/>
              <w:jc w:val="center"/>
              <w:rPr>
                <w:rFonts w:asciiTheme="minorEastAsia" w:hAnsiTheme="minorEastAsia"/>
                <w:szCs w:val="21"/>
              </w:rPr>
            </w:pPr>
            <w:r w:rsidRPr="00AE08FE">
              <w:rPr>
                <w:rFonts w:asciiTheme="minorEastAsia" w:hAnsiTheme="minorEastAsia" w:hint="eastAsia"/>
                <w:szCs w:val="21"/>
              </w:rPr>
              <w:t>1</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spacing w:line="300" w:lineRule="exact"/>
              <w:ind w:left="420"/>
              <w:jc w:val="center"/>
              <w:rPr>
                <w:rFonts w:asciiTheme="minorEastAsia" w:hAnsiTheme="minorEastAsia" w:cs="宋体"/>
                <w:bCs/>
                <w:szCs w:val="21"/>
              </w:rPr>
            </w:pPr>
            <w:r w:rsidRPr="00AE08FE">
              <w:rPr>
                <w:rFonts w:asciiTheme="minorEastAsia" w:hAnsiTheme="minorEastAsia" w:cs="宋体" w:hint="eastAsia"/>
                <w:bCs/>
                <w:szCs w:val="21"/>
              </w:rPr>
              <w:t>完善补充提示牌、说明牌、</w:t>
            </w:r>
          </w:p>
          <w:p w:rsidR="00AE08FE" w:rsidRPr="00AE08FE" w:rsidRDefault="00AE08FE" w:rsidP="00E60946">
            <w:pPr>
              <w:spacing w:line="300" w:lineRule="exact"/>
              <w:ind w:left="420"/>
              <w:jc w:val="center"/>
              <w:rPr>
                <w:rFonts w:asciiTheme="minorEastAsia" w:hAnsiTheme="minorEastAsia"/>
                <w:szCs w:val="21"/>
                <w:u w:val="single"/>
              </w:rPr>
            </w:pPr>
            <w:r w:rsidRPr="00AE08FE">
              <w:rPr>
                <w:rFonts w:asciiTheme="minorEastAsia" w:hAnsiTheme="minorEastAsia" w:cs="宋体" w:hint="eastAsia"/>
                <w:bCs/>
                <w:szCs w:val="21"/>
              </w:rPr>
              <w:t>安全警示牌</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4" w:space="0" w:color="auto"/>
              <w:left w:val="single" w:sz="4" w:space="0" w:color="auto"/>
              <w:bottom w:val="single" w:sz="2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4" w:space="0" w:color="auto"/>
              <w:left w:val="single" w:sz="4" w:space="0" w:color="auto"/>
              <w:bottom w:val="single" w:sz="2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4" w:space="0" w:color="auto"/>
              <w:left w:val="single" w:sz="4" w:space="0" w:color="auto"/>
              <w:bottom w:val="single" w:sz="2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1"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r>
      <w:tr w:rsidR="00AE08FE" w:rsidRPr="00AE08FE" w:rsidTr="00E60946">
        <w:trPr>
          <w:trHeight w:val="1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567" w:type="dxa"/>
            <w:tcBorders>
              <w:top w:val="single" w:sz="2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2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2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r>
      <w:tr w:rsidR="00AE08FE" w:rsidRPr="00AE08FE" w:rsidTr="00E60946">
        <w:trPr>
          <w:trHeight w:val="300"/>
        </w:trPr>
        <w:tc>
          <w:tcPr>
            <w:tcW w:w="817" w:type="dxa"/>
            <w:vMerge w:val="restart"/>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spacing w:line="300" w:lineRule="exact"/>
              <w:ind w:left="420"/>
              <w:jc w:val="center"/>
              <w:rPr>
                <w:rFonts w:asciiTheme="minorEastAsia" w:hAnsiTheme="minorEastAsia"/>
                <w:szCs w:val="21"/>
              </w:rPr>
            </w:pPr>
            <w:r w:rsidRPr="00AE08FE">
              <w:rPr>
                <w:rFonts w:asciiTheme="minorEastAsia" w:hAnsiTheme="minorEastAsia" w:hint="eastAsia"/>
                <w:szCs w:val="21"/>
              </w:rPr>
              <w:t>2</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spacing w:line="300" w:lineRule="exact"/>
              <w:ind w:left="420"/>
              <w:jc w:val="center"/>
              <w:rPr>
                <w:rFonts w:asciiTheme="minorEastAsia" w:hAnsiTheme="minorEastAsia"/>
                <w:szCs w:val="21"/>
                <w:u w:val="single"/>
              </w:rPr>
            </w:pPr>
            <w:r w:rsidRPr="00AE08FE">
              <w:rPr>
                <w:rFonts w:asciiTheme="minorEastAsia" w:hAnsiTheme="minorEastAsia" w:cs="宋体" w:hint="eastAsia"/>
                <w:bCs/>
                <w:szCs w:val="21"/>
              </w:rPr>
              <w:t>制定完善管理制度和管理机构</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708" w:type="dxa"/>
            <w:tcBorders>
              <w:top w:val="single" w:sz="4" w:space="0" w:color="auto"/>
              <w:left w:val="single" w:sz="4" w:space="0" w:color="auto"/>
              <w:bottom w:val="single" w:sz="2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4" w:space="0" w:color="auto"/>
              <w:left w:val="single" w:sz="4" w:space="0" w:color="auto"/>
              <w:bottom w:val="single" w:sz="2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4" w:space="0" w:color="auto"/>
              <w:left w:val="single" w:sz="4" w:space="0" w:color="auto"/>
              <w:bottom w:val="single" w:sz="2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4" w:space="0" w:color="auto"/>
              <w:left w:val="single" w:sz="4" w:space="0" w:color="auto"/>
              <w:bottom w:val="single" w:sz="2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1"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r>
      <w:tr w:rsidR="00AE08FE" w:rsidRPr="00AE08FE" w:rsidTr="00E6094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708" w:type="dxa"/>
            <w:tcBorders>
              <w:top w:val="single" w:sz="2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2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2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2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r>
      <w:tr w:rsidR="00AE08FE" w:rsidRPr="00AE08FE" w:rsidTr="00E60946">
        <w:trPr>
          <w:trHeight w:val="285"/>
        </w:trPr>
        <w:tc>
          <w:tcPr>
            <w:tcW w:w="817" w:type="dxa"/>
            <w:vMerge w:val="restart"/>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spacing w:line="300" w:lineRule="exact"/>
              <w:ind w:left="420"/>
              <w:jc w:val="center"/>
              <w:rPr>
                <w:rFonts w:asciiTheme="minorEastAsia" w:hAnsiTheme="minorEastAsia"/>
                <w:szCs w:val="21"/>
              </w:rPr>
            </w:pPr>
            <w:r w:rsidRPr="00AE08FE">
              <w:rPr>
                <w:rFonts w:asciiTheme="minorEastAsia" w:hAnsiTheme="minorEastAsia" w:hint="eastAsia"/>
                <w:szCs w:val="21"/>
              </w:rPr>
              <w:t>3</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spacing w:line="300" w:lineRule="exact"/>
              <w:ind w:left="420"/>
              <w:jc w:val="center"/>
              <w:rPr>
                <w:rFonts w:asciiTheme="minorEastAsia" w:hAnsiTheme="minorEastAsia"/>
                <w:szCs w:val="21"/>
                <w:u w:val="single"/>
              </w:rPr>
            </w:pPr>
            <w:r w:rsidRPr="00AE08FE">
              <w:rPr>
                <w:rFonts w:asciiTheme="minorEastAsia" w:hAnsiTheme="minorEastAsia" w:cs="宋体" w:hint="eastAsia"/>
                <w:bCs/>
                <w:szCs w:val="21"/>
              </w:rPr>
              <w:t>矿山生态环境治理工作</w:t>
            </w:r>
          </w:p>
        </w:tc>
        <w:tc>
          <w:tcPr>
            <w:tcW w:w="709" w:type="dxa"/>
            <w:tcBorders>
              <w:top w:val="single" w:sz="4" w:space="0" w:color="auto"/>
              <w:left w:val="single" w:sz="4" w:space="0" w:color="auto"/>
              <w:bottom w:val="single" w:sz="2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708" w:type="dxa"/>
            <w:tcBorders>
              <w:top w:val="single" w:sz="4" w:space="0" w:color="auto"/>
              <w:left w:val="single" w:sz="4" w:space="0" w:color="auto"/>
              <w:bottom w:val="single" w:sz="2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4" w:space="0" w:color="auto"/>
              <w:left w:val="single" w:sz="4" w:space="0" w:color="auto"/>
              <w:bottom w:val="single" w:sz="2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4" w:space="0" w:color="auto"/>
              <w:left w:val="single" w:sz="4" w:space="0" w:color="auto"/>
              <w:bottom w:val="single" w:sz="2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1"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r>
      <w:tr w:rsidR="00AE08FE" w:rsidRPr="00AE08FE" w:rsidTr="00E60946">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709" w:type="dxa"/>
            <w:tcBorders>
              <w:top w:val="single" w:sz="2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708" w:type="dxa"/>
            <w:tcBorders>
              <w:top w:val="single" w:sz="2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2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2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r>
      <w:tr w:rsidR="00AE08FE" w:rsidRPr="00AE08FE" w:rsidTr="00E60946">
        <w:trPr>
          <w:trHeight w:val="300"/>
        </w:trPr>
        <w:tc>
          <w:tcPr>
            <w:tcW w:w="817" w:type="dxa"/>
            <w:vMerge w:val="restart"/>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spacing w:line="300" w:lineRule="exact"/>
              <w:ind w:left="420"/>
              <w:jc w:val="center"/>
              <w:rPr>
                <w:rFonts w:asciiTheme="minorEastAsia" w:hAnsiTheme="minorEastAsia"/>
                <w:szCs w:val="21"/>
              </w:rPr>
            </w:pPr>
            <w:r w:rsidRPr="00AE08FE">
              <w:rPr>
                <w:rFonts w:asciiTheme="minorEastAsia" w:hAnsiTheme="minorEastAsia" w:hint="eastAsia"/>
                <w:szCs w:val="21"/>
              </w:rPr>
              <w:t>4</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spacing w:line="300" w:lineRule="exact"/>
              <w:ind w:left="420"/>
              <w:jc w:val="center"/>
              <w:rPr>
                <w:rFonts w:asciiTheme="minorEastAsia" w:hAnsiTheme="minorEastAsia"/>
                <w:szCs w:val="21"/>
                <w:u w:val="single"/>
              </w:rPr>
            </w:pPr>
            <w:r w:rsidRPr="00AE08FE">
              <w:rPr>
                <w:rFonts w:asciiTheme="minorEastAsia" w:hAnsiTheme="minorEastAsia" w:cs="宋体" w:hint="eastAsia"/>
                <w:bCs/>
                <w:szCs w:val="21"/>
              </w:rPr>
              <w:t>矿山排水沟、沉淀池修复完善工作</w:t>
            </w:r>
          </w:p>
        </w:tc>
        <w:tc>
          <w:tcPr>
            <w:tcW w:w="709" w:type="dxa"/>
            <w:tcBorders>
              <w:top w:val="single" w:sz="4" w:space="0" w:color="auto"/>
              <w:left w:val="single" w:sz="4" w:space="0" w:color="auto"/>
              <w:bottom w:val="single" w:sz="2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708" w:type="dxa"/>
            <w:tcBorders>
              <w:top w:val="single" w:sz="4" w:space="0" w:color="auto"/>
              <w:left w:val="single" w:sz="4" w:space="0" w:color="auto"/>
              <w:bottom w:val="single" w:sz="2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4" w:space="0" w:color="auto"/>
              <w:left w:val="single" w:sz="4" w:space="0" w:color="auto"/>
              <w:bottom w:val="single" w:sz="2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4" w:space="0" w:color="auto"/>
              <w:left w:val="single" w:sz="4" w:space="0" w:color="auto"/>
              <w:bottom w:val="single" w:sz="2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4" w:space="0" w:color="auto"/>
              <w:left w:val="single" w:sz="4" w:space="0" w:color="auto"/>
              <w:bottom w:val="single" w:sz="2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1"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r>
      <w:tr w:rsidR="00AE08FE" w:rsidRPr="00AE08FE" w:rsidTr="00E6094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709" w:type="dxa"/>
            <w:tcBorders>
              <w:top w:val="single" w:sz="2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708" w:type="dxa"/>
            <w:tcBorders>
              <w:top w:val="single" w:sz="2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2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2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2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r>
      <w:tr w:rsidR="00AE08FE" w:rsidRPr="00AE08FE" w:rsidTr="00E60946">
        <w:trPr>
          <w:trHeight w:val="420"/>
        </w:trPr>
        <w:tc>
          <w:tcPr>
            <w:tcW w:w="817" w:type="dxa"/>
            <w:vMerge w:val="restart"/>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spacing w:line="300" w:lineRule="exact"/>
              <w:ind w:left="420"/>
              <w:jc w:val="center"/>
              <w:rPr>
                <w:rFonts w:asciiTheme="minorEastAsia" w:hAnsiTheme="minorEastAsia"/>
                <w:szCs w:val="21"/>
              </w:rPr>
            </w:pPr>
            <w:r w:rsidRPr="00AE08FE">
              <w:rPr>
                <w:rFonts w:asciiTheme="minorEastAsia" w:hAnsiTheme="minorEastAsia" w:hint="eastAsia"/>
                <w:szCs w:val="21"/>
              </w:rPr>
              <w:t>5</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spacing w:line="300" w:lineRule="exact"/>
              <w:ind w:left="420"/>
              <w:jc w:val="center"/>
              <w:rPr>
                <w:rFonts w:asciiTheme="minorEastAsia" w:hAnsiTheme="minorEastAsia"/>
                <w:szCs w:val="21"/>
              </w:rPr>
            </w:pPr>
            <w:r w:rsidRPr="00AE08FE">
              <w:rPr>
                <w:rFonts w:asciiTheme="minorEastAsia" w:hAnsiTheme="minorEastAsia" w:hint="eastAsia"/>
                <w:szCs w:val="21"/>
              </w:rPr>
              <w:t>排土场截（排）水沟、</w:t>
            </w:r>
          </w:p>
          <w:p w:rsidR="00AE08FE" w:rsidRPr="00AE08FE" w:rsidRDefault="00AE08FE" w:rsidP="00E60946">
            <w:pPr>
              <w:spacing w:line="300" w:lineRule="exact"/>
              <w:ind w:left="420"/>
              <w:jc w:val="center"/>
              <w:rPr>
                <w:rFonts w:asciiTheme="minorEastAsia" w:hAnsiTheme="minorEastAsia"/>
                <w:szCs w:val="21"/>
              </w:rPr>
            </w:pPr>
            <w:r w:rsidRPr="00AE08FE">
              <w:rPr>
                <w:rFonts w:asciiTheme="minorEastAsia" w:hAnsiTheme="minorEastAsia" w:hint="eastAsia"/>
                <w:szCs w:val="21"/>
              </w:rPr>
              <w:t>沉淀池修建工作</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4" w:space="0" w:color="auto"/>
              <w:left w:val="single" w:sz="4" w:space="0" w:color="auto"/>
              <w:bottom w:val="single" w:sz="2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4" w:space="0" w:color="auto"/>
              <w:left w:val="single" w:sz="4" w:space="0" w:color="auto"/>
              <w:bottom w:val="single" w:sz="2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4" w:space="0" w:color="auto"/>
              <w:left w:val="single" w:sz="4" w:space="0" w:color="auto"/>
              <w:bottom w:val="single" w:sz="2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4" w:space="0" w:color="auto"/>
              <w:left w:val="single" w:sz="4" w:space="0" w:color="auto"/>
              <w:bottom w:val="single" w:sz="2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1"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r>
      <w:tr w:rsidR="00AE08FE" w:rsidRPr="00AE08FE" w:rsidTr="00E60946">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567" w:type="dxa"/>
            <w:tcBorders>
              <w:top w:val="single" w:sz="2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2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2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2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r>
      <w:tr w:rsidR="00AE08FE" w:rsidRPr="00AE08FE" w:rsidTr="00E60946">
        <w:trPr>
          <w:trHeight w:val="495"/>
        </w:trPr>
        <w:tc>
          <w:tcPr>
            <w:tcW w:w="817" w:type="dxa"/>
            <w:vMerge w:val="restart"/>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spacing w:line="300" w:lineRule="exact"/>
              <w:ind w:left="420"/>
              <w:jc w:val="center"/>
              <w:rPr>
                <w:rFonts w:asciiTheme="minorEastAsia" w:hAnsiTheme="minorEastAsia"/>
                <w:szCs w:val="21"/>
              </w:rPr>
            </w:pPr>
            <w:r w:rsidRPr="00AE08FE">
              <w:rPr>
                <w:rFonts w:asciiTheme="minorEastAsia" w:hAnsiTheme="minorEastAsia" w:hint="eastAsia"/>
                <w:szCs w:val="21"/>
              </w:rPr>
              <w:t>6</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spacing w:line="300" w:lineRule="exact"/>
              <w:ind w:left="420"/>
              <w:jc w:val="center"/>
              <w:rPr>
                <w:rFonts w:asciiTheme="minorEastAsia" w:hAnsiTheme="minorEastAsia"/>
                <w:szCs w:val="21"/>
                <w:u w:val="single"/>
              </w:rPr>
            </w:pPr>
            <w:r w:rsidRPr="00AE08FE">
              <w:rPr>
                <w:rFonts w:asciiTheme="minorEastAsia" w:hAnsiTheme="minorEastAsia" w:hint="eastAsia"/>
                <w:spacing w:val="-2"/>
                <w:szCs w:val="21"/>
              </w:rPr>
              <w:t>生产区路口</w:t>
            </w:r>
            <w:r w:rsidRPr="00AE08FE">
              <w:rPr>
                <w:rFonts w:asciiTheme="minorEastAsia" w:hAnsiTheme="minorEastAsia" w:cs="宋体" w:hint="eastAsia"/>
                <w:bCs/>
                <w:szCs w:val="21"/>
              </w:rPr>
              <w:t>车辆</w:t>
            </w:r>
            <w:r w:rsidRPr="00AE08FE">
              <w:rPr>
                <w:rFonts w:asciiTheme="minorEastAsia" w:hAnsiTheme="minorEastAsia" w:hint="eastAsia"/>
                <w:spacing w:val="-2"/>
                <w:szCs w:val="21"/>
              </w:rPr>
              <w:t>洗车台、沉淀池</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4" w:space="0" w:color="auto"/>
              <w:left w:val="single" w:sz="4" w:space="0" w:color="auto"/>
              <w:bottom w:val="single" w:sz="2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4" w:space="0" w:color="auto"/>
              <w:left w:val="single" w:sz="4" w:space="0" w:color="auto"/>
              <w:bottom w:val="single" w:sz="2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4" w:space="0" w:color="auto"/>
              <w:left w:val="single" w:sz="4" w:space="0" w:color="auto"/>
              <w:bottom w:val="single" w:sz="2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1"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r>
      <w:tr w:rsidR="00AE08FE" w:rsidRPr="00AE08FE" w:rsidTr="00E60946">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567" w:type="dxa"/>
            <w:tcBorders>
              <w:top w:val="single" w:sz="2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2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2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r>
      <w:tr w:rsidR="00AE08FE" w:rsidRPr="00AE08FE" w:rsidTr="00E60946">
        <w:trPr>
          <w:trHeight w:val="270"/>
        </w:trPr>
        <w:tc>
          <w:tcPr>
            <w:tcW w:w="817" w:type="dxa"/>
            <w:vMerge w:val="restart"/>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spacing w:line="300" w:lineRule="exact"/>
              <w:ind w:left="420"/>
              <w:jc w:val="center"/>
              <w:rPr>
                <w:rFonts w:asciiTheme="minorEastAsia" w:hAnsiTheme="minorEastAsia"/>
                <w:szCs w:val="21"/>
              </w:rPr>
            </w:pPr>
            <w:r w:rsidRPr="00AE08FE">
              <w:rPr>
                <w:rFonts w:asciiTheme="minorEastAsia" w:hAnsiTheme="minorEastAsia" w:hint="eastAsia"/>
                <w:szCs w:val="21"/>
              </w:rPr>
              <w:t>7</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spacing w:line="300" w:lineRule="exact"/>
              <w:ind w:left="420"/>
              <w:jc w:val="center"/>
              <w:rPr>
                <w:rFonts w:asciiTheme="minorEastAsia" w:hAnsiTheme="minorEastAsia"/>
                <w:szCs w:val="21"/>
              </w:rPr>
            </w:pPr>
            <w:r w:rsidRPr="00AE08FE">
              <w:rPr>
                <w:rFonts w:asciiTheme="minorEastAsia" w:hAnsiTheme="minorEastAsia" w:hint="eastAsia"/>
                <w:szCs w:val="21"/>
              </w:rPr>
              <w:t>其他补充完善工作</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4" w:space="0" w:color="auto"/>
              <w:left w:val="single" w:sz="4" w:space="0" w:color="auto"/>
              <w:bottom w:val="single" w:sz="2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4" w:space="0" w:color="auto"/>
              <w:left w:val="single" w:sz="4" w:space="0" w:color="auto"/>
              <w:bottom w:val="single" w:sz="2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4" w:space="0" w:color="auto"/>
              <w:left w:val="single" w:sz="4" w:space="0" w:color="auto"/>
              <w:bottom w:val="single" w:sz="2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1" w:type="dxa"/>
            <w:tcBorders>
              <w:top w:val="single" w:sz="4" w:space="0" w:color="auto"/>
              <w:left w:val="single" w:sz="4" w:space="0" w:color="auto"/>
              <w:bottom w:val="single" w:sz="2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r>
      <w:tr w:rsidR="00AE08FE" w:rsidRPr="00AE08FE" w:rsidTr="00E60946">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8FE" w:rsidRPr="00AE08FE" w:rsidRDefault="00AE08FE" w:rsidP="00E60946">
            <w:pPr>
              <w:widowControl/>
              <w:spacing w:line="300" w:lineRule="exact"/>
              <w:ind w:left="420"/>
              <w:jc w:val="center"/>
              <w:rPr>
                <w:rFonts w:asciiTheme="minorEastAsia" w:hAnsiTheme="minorEastAsia"/>
                <w:szCs w:val="21"/>
                <w:u w:val="single"/>
              </w:rPr>
            </w:pPr>
          </w:p>
        </w:tc>
        <w:tc>
          <w:tcPr>
            <w:tcW w:w="567" w:type="dxa"/>
            <w:tcBorders>
              <w:top w:val="single" w:sz="2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2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7" w:type="dxa"/>
            <w:tcBorders>
              <w:top w:val="single" w:sz="2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c>
          <w:tcPr>
            <w:tcW w:w="561" w:type="dxa"/>
            <w:tcBorders>
              <w:top w:val="single" w:sz="24" w:space="0" w:color="auto"/>
              <w:left w:val="single" w:sz="4" w:space="0" w:color="auto"/>
              <w:bottom w:val="single" w:sz="4" w:space="0" w:color="auto"/>
              <w:right w:val="single" w:sz="4" w:space="0" w:color="auto"/>
            </w:tcBorders>
            <w:vAlign w:val="center"/>
          </w:tcPr>
          <w:p w:rsidR="00AE08FE" w:rsidRPr="00AE08FE" w:rsidRDefault="00AE08FE" w:rsidP="00E60946">
            <w:pPr>
              <w:spacing w:line="300" w:lineRule="exact"/>
              <w:ind w:left="420"/>
              <w:jc w:val="center"/>
              <w:rPr>
                <w:rFonts w:asciiTheme="minorEastAsia" w:hAnsiTheme="minorEastAsia"/>
                <w:szCs w:val="21"/>
                <w:u w:val="single"/>
              </w:rPr>
            </w:pPr>
          </w:p>
        </w:tc>
      </w:tr>
    </w:tbl>
    <w:p w:rsidR="00696D21" w:rsidRPr="00734C6E" w:rsidRDefault="00696D21" w:rsidP="00E60946">
      <w:pPr>
        <w:pStyle w:val="a4"/>
        <w:spacing w:line="500" w:lineRule="exact"/>
        <w:ind w:leftChars="472" w:left="991" w:firstLine="0"/>
        <w:rPr>
          <w:rFonts w:asciiTheme="minorEastAsia" w:eastAsiaTheme="minorEastAsia" w:hAnsiTheme="minorEastAsia" w:cs="宋体"/>
          <w:b/>
          <w:bCs/>
          <w:szCs w:val="28"/>
        </w:rPr>
      </w:pPr>
      <w:r>
        <w:rPr>
          <w:rFonts w:asciiTheme="minorEastAsia" w:eastAsiaTheme="minorEastAsia" w:hAnsiTheme="minorEastAsia" w:cs="宋体" w:hint="eastAsia"/>
          <w:b/>
          <w:bCs/>
          <w:szCs w:val="28"/>
        </w:rPr>
        <w:t>六</w:t>
      </w:r>
      <w:r w:rsidRPr="00734C6E">
        <w:rPr>
          <w:rFonts w:asciiTheme="minorEastAsia" w:eastAsiaTheme="minorEastAsia" w:hAnsiTheme="minorEastAsia" w:cs="宋体" w:hint="eastAsia"/>
          <w:b/>
          <w:bCs/>
          <w:szCs w:val="28"/>
        </w:rPr>
        <w:t>、</w:t>
      </w:r>
      <w:r>
        <w:rPr>
          <w:rFonts w:asciiTheme="minorEastAsia" w:eastAsiaTheme="minorEastAsia" w:hAnsiTheme="minorEastAsia" w:cs="宋体" w:hint="eastAsia"/>
          <w:b/>
          <w:bCs/>
          <w:szCs w:val="28"/>
        </w:rPr>
        <w:t>经费</w:t>
      </w:r>
      <w:r w:rsidRPr="00734C6E">
        <w:rPr>
          <w:rFonts w:asciiTheme="minorEastAsia" w:eastAsiaTheme="minorEastAsia" w:hAnsiTheme="minorEastAsia" w:cs="宋体" w:hint="eastAsia"/>
          <w:b/>
          <w:bCs/>
          <w:szCs w:val="28"/>
        </w:rPr>
        <w:t>估算</w:t>
      </w:r>
    </w:p>
    <w:p w:rsidR="00696D21" w:rsidRDefault="00696D21" w:rsidP="00F341F8">
      <w:pPr>
        <w:spacing w:line="500" w:lineRule="exact"/>
        <w:ind w:left="420" w:firstLineChars="200" w:firstLine="560"/>
        <w:rPr>
          <w:rFonts w:asciiTheme="minorEastAsia" w:hAnsiTheme="minorEastAsia" w:cs="宋体"/>
          <w:bCs/>
          <w:sz w:val="28"/>
          <w:szCs w:val="28"/>
        </w:rPr>
      </w:pPr>
      <w:r w:rsidRPr="00734C6E">
        <w:rPr>
          <w:rFonts w:asciiTheme="minorEastAsia" w:hAnsiTheme="minorEastAsia" w:cs="宋体" w:hint="eastAsia"/>
          <w:bCs/>
          <w:sz w:val="28"/>
          <w:szCs w:val="28"/>
        </w:rPr>
        <w:t>主要为补充完善各功</w:t>
      </w:r>
      <w:r>
        <w:rPr>
          <w:rFonts w:asciiTheme="minorEastAsia" w:hAnsiTheme="minorEastAsia" w:cs="宋体" w:hint="eastAsia"/>
          <w:bCs/>
          <w:sz w:val="28"/>
          <w:szCs w:val="28"/>
        </w:rPr>
        <w:t>能区提示牌、说明牌、安全警示牌，增设有关管理机构和完善管理制度，</w:t>
      </w:r>
      <w:r w:rsidRPr="00734C6E">
        <w:rPr>
          <w:rFonts w:asciiTheme="minorEastAsia" w:hAnsiTheme="minorEastAsia" w:cs="宋体" w:hint="eastAsia"/>
          <w:bCs/>
          <w:sz w:val="28"/>
          <w:szCs w:val="28"/>
        </w:rPr>
        <w:t>预计资金约1.5万元；</w:t>
      </w:r>
      <w:r w:rsidRPr="00995E85">
        <w:rPr>
          <w:rFonts w:asciiTheme="minorEastAsia" w:hAnsiTheme="minorEastAsia" w:cs="宋体" w:hint="eastAsia"/>
          <w:bCs/>
          <w:sz w:val="28"/>
          <w:szCs w:val="28"/>
        </w:rPr>
        <w:t>植被</w:t>
      </w:r>
      <w:r>
        <w:rPr>
          <w:rFonts w:asciiTheme="minorEastAsia" w:hAnsiTheme="minorEastAsia" w:cs="宋体" w:hint="eastAsia"/>
          <w:bCs/>
          <w:sz w:val="28"/>
          <w:szCs w:val="28"/>
        </w:rPr>
        <w:t>补缺补漏，</w:t>
      </w:r>
      <w:r w:rsidRPr="00734C6E">
        <w:rPr>
          <w:rFonts w:asciiTheme="minorEastAsia" w:hAnsiTheme="minorEastAsia" w:cs="宋体" w:hint="eastAsia"/>
          <w:bCs/>
          <w:sz w:val="28"/>
          <w:szCs w:val="28"/>
        </w:rPr>
        <w:t>预计资金约1</w:t>
      </w:r>
      <w:r>
        <w:rPr>
          <w:rFonts w:asciiTheme="minorEastAsia" w:hAnsiTheme="minorEastAsia" w:cs="宋体" w:hint="eastAsia"/>
          <w:bCs/>
          <w:sz w:val="28"/>
          <w:szCs w:val="28"/>
        </w:rPr>
        <w:t>.0</w:t>
      </w:r>
      <w:r w:rsidRPr="00734C6E">
        <w:rPr>
          <w:rFonts w:asciiTheme="minorEastAsia" w:hAnsiTheme="minorEastAsia" w:cs="宋体" w:hint="eastAsia"/>
          <w:bCs/>
          <w:sz w:val="28"/>
          <w:szCs w:val="28"/>
        </w:rPr>
        <w:t>万元；</w:t>
      </w:r>
      <w:r w:rsidRPr="00995E85">
        <w:rPr>
          <w:rFonts w:asciiTheme="minorEastAsia" w:hAnsiTheme="minorEastAsia" w:cs="宋体" w:hint="eastAsia"/>
          <w:bCs/>
          <w:sz w:val="28"/>
          <w:szCs w:val="28"/>
        </w:rPr>
        <w:t>截排水沟</w:t>
      </w:r>
      <w:r>
        <w:rPr>
          <w:rFonts w:asciiTheme="minorEastAsia" w:hAnsiTheme="minorEastAsia" w:cs="宋体" w:hint="eastAsia"/>
          <w:bCs/>
          <w:sz w:val="28"/>
          <w:szCs w:val="28"/>
        </w:rPr>
        <w:t>、</w:t>
      </w:r>
      <w:r w:rsidRPr="00995E85">
        <w:rPr>
          <w:rFonts w:asciiTheme="minorEastAsia" w:hAnsiTheme="minorEastAsia" w:cs="宋体" w:hint="eastAsia"/>
          <w:bCs/>
          <w:sz w:val="28"/>
          <w:szCs w:val="28"/>
        </w:rPr>
        <w:t>沉淀池</w:t>
      </w:r>
      <w:r>
        <w:rPr>
          <w:rFonts w:asciiTheme="minorEastAsia" w:hAnsiTheme="minorEastAsia" w:cs="宋体" w:hint="eastAsia"/>
          <w:bCs/>
          <w:sz w:val="28"/>
          <w:szCs w:val="28"/>
        </w:rPr>
        <w:t>修建、修缮、清理等，</w:t>
      </w:r>
      <w:r w:rsidRPr="00734C6E">
        <w:rPr>
          <w:rFonts w:asciiTheme="minorEastAsia" w:hAnsiTheme="minorEastAsia" w:cs="宋体" w:hint="eastAsia"/>
          <w:bCs/>
          <w:sz w:val="28"/>
          <w:szCs w:val="28"/>
        </w:rPr>
        <w:t>预计</w:t>
      </w:r>
      <w:r w:rsidRPr="00734C6E">
        <w:rPr>
          <w:rFonts w:asciiTheme="minorEastAsia" w:hAnsiTheme="minorEastAsia" w:cs="宋体" w:hint="eastAsia"/>
          <w:bCs/>
          <w:sz w:val="28"/>
          <w:szCs w:val="28"/>
        </w:rPr>
        <w:lastRenderedPageBreak/>
        <w:t>资金约</w:t>
      </w:r>
      <w:r>
        <w:rPr>
          <w:rFonts w:asciiTheme="minorEastAsia" w:hAnsiTheme="minorEastAsia" w:cs="宋体" w:hint="eastAsia"/>
          <w:bCs/>
          <w:sz w:val="28"/>
          <w:szCs w:val="28"/>
        </w:rPr>
        <w:t>5.0</w:t>
      </w:r>
      <w:r w:rsidRPr="00734C6E">
        <w:rPr>
          <w:rFonts w:asciiTheme="minorEastAsia" w:hAnsiTheme="minorEastAsia" w:cs="宋体" w:hint="eastAsia"/>
          <w:bCs/>
          <w:sz w:val="28"/>
          <w:szCs w:val="28"/>
        </w:rPr>
        <w:t>万元</w:t>
      </w:r>
      <w:r>
        <w:rPr>
          <w:rFonts w:asciiTheme="minorEastAsia" w:hAnsiTheme="minorEastAsia" w:cs="宋体" w:hint="eastAsia"/>
          <w:bCs/>
          <w:sz w:val="28"/>
          <w:szCs w:val="28"/>
        </w:rPr>
        <w:t>。</w:t>
      </w:r>
      <w:r w:rsidRPr="00734C6E">
        <w:rPr>
          <w:rFonts w:asciiTheme="minorEastAsia" w:hAnsiTheme="minorEastAsia" w:cs="宋体" w:hint="eastAsia"/>
          <w:bCs/>
          <w:sz w:val="28"/>
          <w:szCs w:val="28"/>
        </w:rPr>
        <w:t>绿色矿山建设自查发现的问题进行补缺补漏及完善，预计资金约</w:t>
      </w:r>
      <w:r>
        <w:rPr>
          <w:rFonts w:asciiTheme="minorEastAsia" w:hAnsiTheme="minorEastAsia" w:cs="宋体" w:hint="eastAsia"/>
          <w:bCs/>
          <w:sz w:val="28"/>
          <w:szCs w:val="28"/>
        </w:rPr>
        <w:t>1.0</w:t>
      </w:r>
      <w:r w:rsidRPr="00734C6E">
        <w:rPr>
          <w:rFonts w:asciiTheme="minorEastAsia" w:hAnsiTheme="minorEastAsia" w:cs="宋体" w:hint="eastAsia"/>
          <w:bCs/>
          <w:sz w:val="28"/>
          <w:szCs w:val="28"/>
        </w:rPr>
        <w:t>万元；合计投资预算约</w:t>
      </w:r>
      <w:r>
        <w:rPr>
          <w:rFonts w:asciiTheme="minorEastAsia" w:hAnsiTheme="minorEastAsia" w:cs="宋体" w:hint="eastAsia"/>
          <w:bCs/>
          <w:sz w:val="28"/>
          <w:szCs w:val="28"/>
        </w:rPr>
        <w:t>8</w:t>
      </w:r>
      <w:r w:rsidRPr="00734C6E">
        <w:rPr>
          <w:rFonts w:asciiTheme="minorEastAsia" w:hAnsiTheme="minorEastAsia" w:cs="宋体" w:hint="eastAsia"/>
          <w:bCs/>
          <w:sz w:val="28"/>
          <w:szCs w:val="28"/>
        </w:rPr>
        <w:t>.5万元。</w:t>
      </w:r>
    </w:p>
    <w:p w:rsidR="00696D21" w:rsidRPr="007E3981" w:rsidRDefault="00696D21" w:rsidP="00F341F8">
      <w:pPr>
        <w:spacing w:line="500" w:lineRule="exact"/>
        <w:ind w:left="420" w:firstLineChars="200" w:firstLine="562"/>
        <w:rPr>
          <w:rFonts w:asciiTheme="minorEastAsia" w:hAnsiTheme="minorEastAsia" w:cs="宋体"/>
          <w:b/>
          <w:bCs/>
          <w:sz w:val="28"/>
          <w:szCs w:val="28"/>
        </w:rPr>
      </w:pPr>
      <w:r w:rsidRPr="007E3981">
        <w:rPr>
          <w:rFonts w:asciiTheme="minorEastAsia" w:hAnsiTheme="minorEastAsia" w:cs="宋体" w:hint="eastAsia"/>
          <w:b/>
          <w:bCs/>
          <w:sz w:val="28"/>
          <w:szCs w:val="28"/>
        </w:rPr>
        <w:t>七、保障措施</w:t>
      </w:r>
    </w:p>
    <w:p w:rsidR="00696D21" w:rsidRPr="00B64B31" w:rsidRDefault="00696D21" w:rsidP="00F341F8">
      <w:pPr>
        <w:spacing w:line="500" w:lineRule="exact"/>
        <w:ind w:left="420" w:firstLineChars="200" w:firstLine="560"/>
        <w:rPr>
          <w:rFonts w:asciiTheme="minorEastAsia" w:hAnsiTheme="minorEastAsia" w:cs="宋体"/>
          <w:bCs/>
          <w:sz w:val="28"/>
          <w:szCs w:val="28"/>
        </w:rPr>
      </w:pPr>
      <w:r w:rsidRPr="00CE2923">
        <w:rPr>
          <w:rFonts w:asciiTheme="minorEastAsia" w:hAnsiTheme="minorEastAsia" w:cs="宋体" w:hint="eastAsia"/>
          <w:bCs/>
          <w:sz w:val="28"/>
          <w:szCs w:val="28"/>
        </w:rPr>
        <w:t>党的二十大明确要求建设人与自然和谐共生的现代化，加快发展方式绿色转型，推进生态优先、节约集约、绿色低碳发展。提高矿产资源开发保护水平，发展绿色矿业，建设绿色矿山。</w:t>
      </w:r>
      <w:r w:rsidRPr="00B64B31">
        <w:rPr>
          <w:rFonts w:asciiTheme="minorEastAsia" w:hAnsiTheme="minorEastAsia" w:cs="宋体" w:hint="eastAsia"/>
          <w:bCs/>
          <w:sz w:val="28"/>
          <w:szCs w:val="28"/>
        </w:rPr>
        <w:t>绿色矿山建设是在新形势、新任务下，贯彻落实科学发展观，建设资源节约型、环境友好型社会的重要举措，对于矿山自身的成长和发展也具有极其广泛而深远的意义，矿山对绿色矿山建设给予高度重视。</w:t>
      </w:r>
    </w:p>
    <w:p w:rsidR="00696D21" w:rsidRPr="00B64B31" w:rsidRDefault="00696D21" w:rsidP="00F341F8">
      <w:pPr>
        <w:spacing w:line="500" w:lineRule="exact"/>
        <w:ind w:left="420" w:firstLineChars="200" w:firstLine="560"/>
        <w:rPr>
          <w:rFonts w:asciiTheme="minorEastAsia" w:hAnsiTheme="minorEastAsia" w:cs="宋体"/>
          <w:bCs/>
          <w:sz w:val="28"/>
          <w:szCs w:val="28"/>
        </w:rPr>
      </w:pPr>
      <w:r w:rsidRPr="00B64B31">
        <w:rPr>
          <w:rFonts w:asciiTheme="minorEastAsia" w:hAnsiTheme="minorEastAsia" w:cs="宋体" w:hint="eastAsia"/>
          <w:bCs/>
          <w:sz w:val="28"/>
          <w:szCs w:val="28"/>
        </w:rPr>
        <w:t>为进一步提高工程建设质量，高效能完成</w:t>
      </w:r>
      <w:r>
        <w:rPr>
          <w:rFonts w:asciiTheme="minorEastAsia" w:hAnsiTheme="minorEastAsia" w:cs="宋体" w:hint="eastAsia"/>
          <w:bCs/>
          <w:sz w:val="28"/>
          <w:szCs w:val="28"/>
        </w:rPr>
        <w:t>制</w:t>
      </w:r>
      <w:r w:rsidRPr="00B64B31">
        <w:rPr>
          <w:rFonts w:asciiTheme="minorEastAsia" w:hAnsiTheme="minorEastAsia" w:cs="宋体" w:hint="eastAsia"/>
          <w:bCs/>
          <w:sz w:val="28"/>
          <w:szCs w:val="28"/>
        </w:rPr>
        <w:t>定目标，</w:t>
      </w:r>
      <w:r>
        <w:rPr>
          <w:rFonts w:asciiTheme="minorEastAsia" w:hAnsiTheme="minorEastAsia" w:hint="eastAsia"/>
          <w:kern w:val="0"/>
          <w:sz w:val="28"/>
          <w:szCs w:val="28"/>
        </w:rPr>
        <w:t>长汀县南山镇大坑甲高岭土矿</w:t>
      </w:r>
      <w:r w:rsidRPr="00B64B31">
        <w:rPr>
          <w:rFonts w:asciiTheme="minorEastAsia" w:hAnsiTheme="minorEastAsia" w:cs="宋体" w:hint="eastAsia"/>
          <w:bCs/>
          <w:sz w:val="28"/>
          <w:szCs w:val="28"/>
        </w:rPr>
        <w:t>决定采取多种保障措施，保证绿色矿山</w:t>
      </w:r>
      <w:r>
        <w:rPr>
          <w:rFonts w:asciiTheme="minorEastAsia" w:hAnsiTheme="minorEastAsia" w:cs="宋体" w:hint="eastAsia"/>
          <w:bCs/>
          <w:sz w:val="28"/>
          <w:szCs w:val="28"/>
        </w:rPr>
        <w:t>建设</w:t>
      </w:r>
      <w:r w:rsidRPr="00B64B31">
        <w:rPr>
          <w:rFonts w:asciiTheme="minorEastAsia" w:hAnsiTheme="minorEastAsia" w:cs="宋体" w:hint="eastAsia"/>
          <w:bCs/>
          <w:sz w:val="28"/>
          <w:szCs w:val="28"/>
        </w:rPr>
        <w:t>顺利实施</w:t>
      </w:r>
      <w:r>
        <w:rPr>
          <w:rFonts w:asciiTheme="minorEastAsia" w:hAnsiTheme="minorEastAsia" w:cs="宋体" w:hint="eastAsia"/>
          <w:bCs/>
          <w:sz w:val="28"/>
          <w:szCs w:val="28"/>
        </w:rPr>
        <w:t>，分别作出</w:t>
      </w:r>
      <w:r w:rsidRPr="00B64B31">
        <w:rPr>
          <w:rFonts w:asciiTheme="minorEastAsia" w:hAnsiTheme="minorEastAsia" w:cs="宋体" w:hint="eastAsia"/>
          <w:bCs/>
          <w:sz w:val="28"/>
          <w:szCs w:val="28"/>
        </w:rPr>
        <w:t>组织保障、资金保障、</w:t>
      </w:r>
      <w:r>
        <w:rPr>
          <w:rFonts w:asciiTheme="minorEastAsia" w:hAnsiTheme="minorEastAsia" w:cs="宋体" w:hint="eastAsia"/>
          <w:bCs/>
          <w:sz w:val="28"/>
          <w:szCs w:val="28"/>
        </w:rPr>
        <w:t>进度</w:t>
      </w:r>
      <w:r w:rsidRPr="00B64B31">
        <w:rPr>
          <w:rFonts w:asciiTheme="minorEastAsia" w:hAnsiTheme="minorEastAsia" w:cs="宋体" w:hint="eastAsia"/>
          <w:bCs/>
          <w:sz w:val="28"/>
          <w:szCs w:val="28"/>
        </w:rPr>
        <w:t>保障</w:t>
      </w:r>
      <w:r>
        <w:rPr>
          <w:rFonts w:asciiTheme="minorEastAsia" w:hAnsiTheme="minorEastAsia" w:cs="宋体" w:hint="eastAsia"/>
          <w:bCs/>
          <w:sz w:val="28"/>
          <w:szCs w:val="28"/>
        </w:rPr>
        <w:t>等措施</w:t>
      </w:r>
      <w:r w:rsidRPr="00B64B31">
        <w:rPr>
          <w:rFonts w:asciiTheme="minorEastAsia" w:hAnsiTheme="minorEastAsia" w:cs="宋体" w:hint="eastAsia"/>
          <w:bCs/>
          <w:sz w:val="28"/>
          <w:szCs w:val="28"/>
        </w:rPr>
        <w:t>。</w:t>
      </w:r>
    </w:p>
    <w:p w:rsidR="00696D21" w:rsidRPr="00B64B31" w:rsidRDefault="00696D21" w:rsidP="00F341F8">
      <w:pPr>
        <w:spacing w:line="500" w:lineRule="exact"/>
        <w:ind w:left="420" w:firstLineChars="200" w:firstLine="562"/>
        <w:rPr>
          <w:rFonts w:asciiTheme="minorEastAsia" w:hAnsiTheme="minorEastAsia" w:cs="宋体"/>
          <w:b/>
          <w:bCs/>
          <w:sz w:val="28"/>
          <w:szCs w:val="28"/>
        </w:rPr>
      </w:pPr>
      <w:r>
        <w:rPr>
          <w:rFonts w:asciiTheme="minorEastAsia" w:hAnsiTheme="minorEastAsia" w:cs="宋体" w:hint="eastAsia"/>
          <w:b/>
          <w:bCs/>
          <w:sz w:val="28"/>
          <w:szCs w:val="28"/>
        </w:rPr>
        <w:t>（一）</w:t>
      </w:r>
      <w:r w:rsidRPr="00B64B31">
        <w:rPr>
          <w:rFonts w:asciiTheme="minorEastAsia" w:hAnsiTheme="minorEastAsia" w:cs="宋体" w:hint="eastAsia"/>
          <w:b/>
          <w:bCs/>
          <w:sz w:val="28"/>
          <w:szCs w:val="28"/>
        </w:rPr>
        <w:t>组织保障</w:t>
      </w:r>
    </w:p>
    <w:p w:rsidR="00696D21" w:rsidRDefault="00696D21" w:rsidP="00F341F8">
      <w:pPr>
        <w:spacing w:line="500" w:lineRule="exact"/>
        <w:ind w:left="420" w:firstLineChars="200" w:firstLine="560"/>
        <w:rPr>
          <w:rFonts w:asciiTheme="minorEastAsia" w:hAnsiTheme="minorEastAsia" w:cs="宋体"/>
          <w:bCs/>
          <w:sz w:val="28"/>
          <w:szCs w:val="28"/>
        </w:rPr>
      </w:pPr>
      <w:r w:rsidRPr="00B64B31">
        <w:rPr>
          <w:rFonts w:asciiTheme="minorEastAsia" w:hAnsiTheme="minorEastAsia" w:cs="宋体" w:hint="eastAsia"/>
          <w:bCs/>
          <w:sz w:val="28"/>
          <w:szCs w:val="28"/>
        </w:rPr>
        <w:t xml:space="preserve">    根据</w:t>
      </w:r>
      <w:r w:rsidRPr="002B0F36">
        <w:rPr>
          <w:rFonts w:asciiTheme="minorEastAsia" w:hAnsiTheme="minorEastAsia" w:cs="宋体" w:hint="eastAsia"/>
          <w:bCs/>
          <w:sz w:val="28"/>
          <w:szCs w:val="28"/>
        </w:rPr>
        <w:t>自然资源部 生态环境部 财政部 国家市场监督管理总局 国家金融监督管理总局 中国证券监督管理委员会 国家林业和草原局《关于进一步加强绿色矿山建设的通知 》（自然资规〔2024〕1号）</w:t>
      </w:r>
      <w:r w:rsidRPr="00B64B31">
        <w:rPr>
          <w:rFonts w:asciiTheme="minorEastAsia" w:hAnsiTheme="minorEastAsia" w:cs="宋体" w:hint="eastAsia"/>
          <w:bCs/>
          <w:sz w:val="28"/>
          <w:szCs w:val="28"/>
        </w:rPr>
        <w:t>和</w:t>
      </w:r>
      <w:r w:rsidRPr="00CE2923">
        <w:rPr>
          <w:rFonts w:asciiTheme="minorEastAsia" w:hAnsiTheme="minorEastAsia" w:cs="宋体" w:hint="eastAsia"/>
          <w:bCs/>
          <w:sz w:val="28"/>
          <w:szCs w:val="28"/>
        </w:rPr>
        <w:t>龙岩市自然资源局关于印发《龙岩市市级绿色矿山创建库工作方案（试行）》的通知（龙自然资发〔2023〕59号）</w:t>
      </w:r>
      <w:r w:rsidRPr="00B64B31">
        <w:rPr>
          <w:rFonts w:asciiTheme="minorEastAsia" w:hAnsiTheme="minorEastAsia" w:cs="宋体" w:hint="eastAsia"/>
          <w:bCs/>
          <w:sz w:val="28"/>
          <w:szCs w:val="28"/>
        </w:rPr>
        <w:t>要求，矿山按照“统筹安排、合理规划、责任明晰、高效组织”的原则，</w:t>
      </w:r>
      <w:r w:rsidRPr="00971DBA">
        <w:rPr>
          <w:rFonts w:asciiTheme="minorEastAsia" w:hAnsiTheme="minorEastAsia" w:cs="宋体" w:hint="eastAsia"/>
          <w:bCs/>
          <w:sz w:val="28"/>
          <w:szCs w:val="28"/>
        </w:rPr>
        <w:t>长汀县金盛高岭土开发有限公司</w:t>
      </w:r>
      <w:r>
        <w:rPr>
          <w:rFonts w:asciiTheme="minorEastAsia" w:hAnsiTheme="minorEastAsia" w:cs="宋体" w:hint="eastAsia"/>
          <w:bCs/>
          <w:sz w:val="28"/>
          <w:szCs w:val="28"/>
        </w:rPr>
        <w:t>制定了《</w:t>
      </w:r>
      <w:r w:rsidRPr="00971DBA">
        <w:rPr>
          <w:rFonts w:asciiTheme="minorEastAsia" w:hAnsiTheme="minorEastAsia" w:cs="宋体" w:hint="eastAsia"/>
          <w:bCs/>
          <w:sz w:val="28"/>
          <w:szCs w:val="28"/>
        </w:rPr>
        <w:t>绿色矿山管理制度</w:t>
      </w:r>
      <w:r>
        <w:rPr>
          <w:rFonts w:asciiTheme="minorEastAsia" w:hAnsiTheme="minorEastAsia" w:cs="宋体" w:hint="eastAsia"/>
          <w:bCs/>
          <w:sz w:val="28"/>
          <w:szCs w:val="28"/>
        </w:rPr>
        <w:t>》，</w:t>
      </w:r>
      <w:r w:rsidRPr="00B64B31">
        <w:rPr>
          <w:rFonts w:asciiTheme="minorEastAsia" w:hAnsiTheme="minorEastAsia" w:cs="宋体" w:hint="eastAsia"/>
          <w:bCs/>
          <w:sz w:val="28"/>
          <w:szCs w:val="28"/>
        </w:rPr>
        <w:t>建立以矿长为组长的绿色矿山建设领导小组，全力推进绿色矿山各项建设工作。贯彻落实自然资源管理部关于建设绿色矿山的工作要求，负责传达、贯彻党和国家各级政府有关绿色矿山建设的方针、政策、法规和指令、拟定绿色矿山建设规划并组织实施、制订、修订和完善绿色矿山建设管理办法和制度、组织召开有关绿色矿山建设工作专题会、协调解决工程建设过程中遇到的问题、对绿色矿山建设工作落实情况和建设质量进行检查和验收、组织人员培训、开展政策宣传、相关物资准备及落实其它有</w:t>
      </w:r>
      <w:r w:rsidRPr="00B64B31">
        <w:rPr>
          <w:rFonts w:asciiTheme="minorEastAsia" w:hAnsiTheme="minorEastAsia" w:cs="宋体" w:hint="eastAsia"/>
          <w:bCs/>
          <w:sz w:val="28"/>
          <w:szCs w:val="28"/>
        </w:rPr>
        <w:lastRenderedPageBreak/>
        <w:t>关绿色矿山建设工作。</w:t>
      </w:r>
    </w:p>
    <w:p w:rsidR="00696D21" w:rsidRPr="00971DBA" w:rsidRDefault="00696D21" w:rsidP="00F341F8">
      <w:pPr>
        <w:spacing w:line="500" w:lineRule="exact"/>
        <w:ind w:left="420" w:firstLineChars="200" w:firstLine="562"/>
        <w:rPr>
          <w:rFonts w:asciiTheme="minorEastAsia" w:hAnsiTheme="minorEastAsia" w:cs="宋体"/>
          <w:b/>
          <w:bCs/>
          <w:sz w:val="28"/>
          <w:szCs w:val="28"/>
        </w:rPr>
      </w:pPr>
      <w:r>
        <w:rPr>
          <w:rFonts w:asciiTheme="minorEastAsia" w:hAnsiTheme="minorEastAsia" w:cs="宋体" w:hint="eastAsia"/>
          <w:b/>
          <w:bCs/>
          <w:sz w:val="28"/>
          <w:szCs w:val="28"/>
        </w:rPr>
        <w:t>（二）</w:t>
      </w:r>
      <w:r w:rsidRPr="00971DBA">
        <w:rPr>
          <w:rFonts w:asciiTheme="minorEastAsia" w:hAnsiTheme="minorEastAsia" w:cs="宋体" w:hint="eastAsia"/>
          <w:b/>
          <w:bCs/>
          <w:sz w:val="28"/>
          <w:szCs w:val="28"/>
        </w:rPr>
        <w:t>资金保障</w:t>
      </w:r>
    </w:p>
    <w:p w:rsidR="00696D21" w:rsidRDefault="00696D21" w:rsidP="00F341F8">
      <w:pPr>
        <w:spacing w:line="500" w:lineRule="exact"/>
        <w:ind w:left="420" w:firstLineChars="200" w:firstLine="560"/>
        <w:rPr>
          <w:rFonts w:asciiTheme="minorEastAsia" w:hAnsiTheme="minorEastAsia" w:cs="宋体"/>
          <w:bCs/>
          <w:sz w:val="28"/>
          <w:szCs w:val="28"/>
        </w:rPr>
      </w:pPr>
      <w:r w:rsidRPr="006126B2">
        <w:rPr>
          <w:rFonts w:asciiTheme="minorEastAsia" w:hAnsiTheme="minorEastAsia" w:cs="宋体"/>
          <w:bCs/>
          <w:sz w:val="28"/>
          <w:szCs w:val="28"/>
        </w:rPr>
        <w:t>本</w:t>
      </w:r>
      <w:r>
        <w:rPr>
          <w:rFonts w:asciiTheme="minorEastAsia" w:hAnsiTheme="minorEastAsia" w:cs="宋体" w:hint="eastAsia"/>
          <w:bCs/>
          <w:sz w:val="28"/>
          <w:szCs w:val="28"/>
        </w:rPr>
        <w:t>次绿色矿山</w:t>
      </w:r>
      <w:r w:rsidRPr="006126B2">
        <w:rPr>
          <w:rFonts w:asciiTheme="minorEastAsia" w:hAnsiTheme="minorEastAsia" w:cs="宋体"/>
          <w:bCs/>
          <w:sz w:val="28"/>
          <w:szCs w:val="28"/>
        </w:rPr>
        <w:t>建设的各项工程建设费用由矿山自筹，</w:t>
      </w:r>
      <w:r>
        <w:rPr>
          <w:rFonts w:asciiTheme="minorEastAsia" w:hAnsiTheme="minorEastAsia" w:cs="宋体" w:hint="eastAsia"/>
          <w:bCs/>
          <w:sz w:val="28"/>
          <w:szCs w:val="28"/>
        </w:rPr>
        <w:t>为确保</w:t>
      </w:r>
      <w:r w:rsidRPr="006126B2">
        <w:rPr>
          <w:rFonts w:asciiTheme="minorEastAsia" w:hAnsiTheme="minorEastAsia" w:cs="宋体"/>
          <w:bCs/>
          <w:sz w:val="28"/>
          <w:szCs w:val="28"/>
        </w:rPr>
        <w:t>各项工程</w:t>
      </w:r>
      <w:r>
        <w:rPr>
          <w:rFonts w:asciiTheme="minorEastAsia" w:hAnsiTheme="minorEastAsia" w:cs="宋体" w:hint="eastAsia"/>
          <w:bCs/>
          <w:sz w:val="28"/>
          <w:szCs w:val="28"/>
        </w:rPr>
        <w:t>顺利开展，矿山企业积极筹措，绿色矿山</w:t>
      </w:r>
      <w:r w:rsidRPr="006126B2">
        <w:rPr>
          <w:rFonts w:asciiTheme="minorEastAsia" w:hAnsiTheme="minorEastAsia" w:cs="宋体"/>
          <w:bCs/>
          <w:sz w:val="28"/>
          <w:szCs w:val="28"/>
        </w:rPr>
        <w:t>建设</w:t>
      </w:r>
      <w:r>
        <w:rPr>
          <w:rFonts w:asciiTheme="minorEastAsia" w:hAnsiTheme="minorEastAsia" w:cs="宋体" w:hint="eastAsia"/>
          <w:bCs/>
          <w:sz w:val="28"/>
          <w:szCs w:val="28"/>
        </w:rPr>
        <w:t>资金已</w:t>
      </w:r>
      <w:r w:rsidRPr="006126B2">
        <w:rPr>
          <w:rFonts w:asciiTheme="minorEastAsia" w:hAnsiTheme="minorEastAsia" w:cs="宋体"/>
          <w:bCs/>
          <w:sz w:val="28"/>
          <w:szCs w:val="28"/>
        </w:rPr>
        <w:t>落实，</w:t>
      </w:r>
      <w:r>
        <w:rPr>
          <w:rFonts w:asciiTheme="minorEastAsia" w:hAnsiTheme="minorEastAsia" w:cs="宋体" w:hint="eastAsia"/>
          <w:bCs/>
          <w:sz w:val="28"/>
          <w:szCs w:val="28"/>
        </w:rPr>
        <w:t>将</w:t>
      </w:r>
      <w:r w:rsidRPr="006126B2">
        <w:rPr>
          <w:rFonts w:asciiTheme="minorEastAsia" w:hAnsiTheme="minorEastAsia" w:cs="宋体"/>
          <w:bCs/>
          <w:sz w:val="28"/>
          <w:szCs w:val="28"/>
        </w:rPr>
        <w:t>纳入生产建设成本总投资并足额预算，确保各项工程的顺利实施</w:t>
      </w:r>
      <w:r w:rsidRPr="006126B2">
        <w:rPr>
          <w:rFonts w:asciiTheme="minorEastAsia" w:hAnsiTheme="minorEastAsia" w:cs="宋体" w:hint="eastAsia"/>
          <w:bCs/>
          <w:sz w:val="28"/>
          <w:szCs w:val="28"/>
        </w:rPr>
        <w:t>。</w:t>
      </w:r>
    </w:p>
    <w:p w:rsidR="00696D21" w:rsidRPr="009C6FC9" w:rsidRDefault="00696D21" w:rsidP="00F341F8">
      <w:pPr>
        <w:spacing w:line="500" w:lineRule="exact"/>
        <w:ind w:left="420" w:firstLineChars="200" w:firstLine="562"/>
        <w:rPr>
          <w:rFonts w:asciiTheme="minorEastAsia" w:hAnsiTheme="minorEastAsia" w:cs="宋体"/>
          <w:b/>
          <w:bCs/>
          <w:sz w:val="28"/>
          <w:szCs w:val="28"/>
        </w:rPr>
      </w:pPr>
      <w:r>
        <w:rPr>
          <w:rFonts w:asciiTheme="minorEastAsia" w:hAnsiTheme="minorEastAsia" w:cs="宋体" w:hint="eastAsia"/>
          <w:b/>
          <w:bCs/>
          <w:sz w:val="28"/>
          <w:szCs w:val="28"/>
        </w:rPr>
        <w:t>（三）</w:t>
      </w:r>
      <w:r w:rsidRPr="009C6FC9">
        <w:rPr>
          <w:rFonts w:asciiTheme="minorEastAsia" w:hAnsiTheme="minorEastAsia" w:cs="宋体" w:hint="eastAsia"/>
          <w:b/>
          <w:bCs/>
          <w:sz w:val="28"/>
          <w:szCs w:val="28"/>
        </w:rPr>
        <w:t>进度保障</w:t>
      </w:r>
    </w:p>
    <w:p w:rsidR="00696D21" w:rsidRPr="006126B2" w:rsidRDefault="00696D21" w:rsidP="00F341F8">
      <w:pPr>
        <w:spacing w:line="500" w:lineRule="exact"/>
        <w:ind w:left="420" w:firstLineChars="200" w:firstLine="560"/>
        <w:rPr>
          <w:rFonts w:asciiTheme="minorEastAsia" w:hAnsiTheme="minorEastAsia" w:cs="宋体"/>
          <w:bCs/>
          <w:sz w:val="28"/>
          <w:szCs w:val="28"/>
        </w:rPr>
      </w:pPr>
      <w:r>
        <w:rPr>
          <w:rFonts w:asciiTheme="minorEastAsia" w:hAnsiTheme="minorEastAsia" w:cs="宋体" w:hint="eastAsia"/>
          <w:bCs/>
          <w:sz w:val="28"/>
          <w:szCs w:val="28"/>
        </w:rPr>
        <w:t>为确保绿色矿山各项治理措施按照确定的时间完成，由</w:t>
      </w:r>
      <w:r w:rsidRPr="00B64B31">
        <w:rPr>
          <w:rFonts w:asciiTheme="minorEastAsia" w:hAnsiTheme="minorEastAsia" w:cs="宋体" w:hint="eastAsia"/>
          <w:bCs/>
          <w:sz w:val="28"/>
          <w:szCs w:val="28"/>
        </w:rPr>
        <w:t>绿色矿山建设领导小组</w:t>
      </w:r>
      <w:r>
        <w:rPr>
          <w:rFonts w:asciiTheme="minorEastAsia" w:hAnsiTheme="minorEastAsia" w:cs="宋体" w:hint="eastAsia"/>
          <w:bCs/>
          <w:sz w:val="28"/>
          <w:szCs w:val="28"/>
        </w:rPr>
        <w:t>全面负责，并指定专人具体实施，对建设过程中出现的问题，及时协调解决，从而保证在计划时间内完成各项绿色矿山建设工作。</w:t>
      </w:r>
    </w:p>
    <w:bookmarkEnd w:id="20"/>
    <w:bookmarkEnd w:id="21"/>
    <w:bookmarkEnd w:id="22"/>
    <w:p w:rsidR="00696D21" w:rsidRPr="00971DBA" w:rsidRDefault="00696D21" w:rsidP="00F341F8">
      <w:pPr>
        <w:spacing w:line="500" w:lineRule="exact"/>
        <w:ind w:left="420" w:firstLineChars="200" w:firstLine="560"/>
        <w:rPr>
          <w:rFonts w:asciiTheme="minorEastAsia" w:hAnsiTheme="minorEastAsia" w:cs="宋体"/>
          <w:bCs/>
          <w:sz w:val="28"/>
          <w:szCs w:val="28"/>
        </w:rPr>
      </w:pPr>
    </w:p>
    <w:p w:rsidR="00696D21" w:rsidRPr="008C3E88" w:rsidRDefault="00696D21" w:rsidP="00F341F8">
      <w:pPr>
        <w:spacing w:line="500" w:lineRule="exact"/>
        <w:ind w:left="420"/>
        <w:rPr>
          <w:rFonts w:asciiTheme="minorEastAsia" w:hAnsiTheme="minorEastAsia"/>
          <w:b/>
          <w:sz w:val="28"/>
          <w:szCs w:val="28"/>
        </w:rPr>
        <w:sectPr w:rsidR="00696D21" w:rsidRPr="008C3E88" w:rsidSect="00696D21">
          <w:pgSz w:w="11906" w:h="16838"/>
          <w:pgMar w:top="1474" w:right="1474" w:bottom="1474" w:left="1474" w:header="851" w:footer="992" w:gutter="0"/>
          <w:pgNumType w:start="1"/>
          <w:cols w:space="425"/>
          <w:docGrid w:type="lines" w:linePitch="312"/>
        </w:sectPr>
      </w:pPr>
    </w:p>
    <w:bookmarkEnd w:id="12"/>
    <w:bookmarkEnd w:id="13"/>
    <w:p w:rsidR="00632090" w:rsidRPr="005F07D9" w:rsidRDefault="00632090" w:rsidP="00F341F8">
      <w:pPr>
        <w:ind w:left="420"/>
        <w:jc w:val="left"/>
        <w:rPr>
          <w:rFonts w:asciiTheme="minorEastAsia" w:hAnsiTheme="minorEastAsia"/>
          <w:b/>
          <w:sz w:val="28"/>
          <w:szCs w:val="28"/>
        </w:rPr>
      </w:pPr>
      <w:r w:rsidRPr="005F07D9">
        <w:rPr>
          <w:rFonts w:asciiTheme="minorEastAsia" w:hAnsiTheme="minorEastAsia" w:hint="eastAsia"/>
          <w:b/>
          <w:sz w:val="28"/>
          <w:szCs w:val="28"/>
        </w:rPr>
        <w:lastRenderedPageBreak/>
        <w:t>附件2</w:t>
      </w:r>
      <w:r w:rsidR="00DD3703" w:rsidRPr="005F07D9">
        <w:rPr>
          <w:rFonts w:asciiTheme="minorEastAsia" w:hAnsiTheme="minorEastAsia" w:hint="eastAsia"/>
          <w:b/>
          <w:sz w:val="28"/>
          <w:szCs w:val="28"/>
        </w:rPr>
        <w:t>、相关证照复印件</w:t>
      </w:r>
    </w:p>
    <w:p w:rsidR="00A6687C" w:rsidRDefault="00A6687C" w:rsidP="00F341F8">
      <w:pPr>
        <w:ind w:left="420"/>
        <w:jc w:val="left"/>
        <w:rPr>
          <w:rFonts w:asciiTheme="minorEastAsia" w:hAnsiTheme="minorEastAsia"/>
          <w:b/>
          <w:sz w:val="28"/>
          <w:szCs w:val="28"/>
        </w:rPr>
      </w:pPr>
    </w:p>
    <w:p w:rsidR="00632090" w:rsidRPr="005F07D9" w:rsidRDefault="006F3F50" w:rsidP="00F341F8">
      <w:pPr>
        <w:ind w:left="420"/>
        <w:jc w:val="left"/>
        <w:rPr>
          <w:rFonts w:asciiTheme="minorEastAsia" w:hAnsiTheme="minorEastAsia"/>
          <w:b/>
          <w:sz w:val="28"/>
          <w:szCs w:val="28"/>
        </w:rPr>
      </w:pPr>
      <w:r>
        <w:rPr>
          <w:rFonts w:asciiTheme="minorEastAsia" w:hAnsiTheme="minorEastAsia" w:hint="eastAsia"/>
          <w:b/>
          <w:noProof/>
          <w:sz w:val="28"/>
          <w:szCs w:val="28"/>
        </w:rPr>
        <w:drawing>
          <wp:anchor distT="0" distB="0" distL="114300" distR="114300" simplePos="0" relativeHeight="251718656" behindDoc="0" locked="0" layoutInCell="1" allowOverlap="1">
            <wp:simplePos x="0" y="0"/>
            <wp:positionH relativeFrom="column">
              <wp:posOffset>28762</wp:posOffset>
            </wp:positionH>
            <wp:positionV relativeFrom="paragraph">
              <wp:posOffset>140714</wp:posOffset>
            </wp:positionV>
            <wp:extent cx="6141704" cy="3849701"/>
            <wp:effectExtent l="19050" t="0" r="0" b="0"/>
            <wp:wrapNone/>
            <wp:docPr id="16" name="图片 1" descr="C:\Users\Administrator\Desktop\绿色矿山建设材料\长汀南山大甲坑高岭土矿绿色矿山建设材料\南山大坑甲高岭土矿有关材料\矿山有关材料\新采矿许可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绿色矿山建设材料\长汀南山大甲坑高岭土矿绿色矿山建设材料\南山大坑甲高岭土矿有关材料\矿山有关材料\新采矿许可证.jpg"/>
                    <pic:cNvPicPr>
                      <a:picLocks noChangeAspect="1" noChangeArrowheads="1"/>
                    </pic:cNvPicPr>
                  </pic:nvPicPr>
                  <pic:blipFill>
                    <a:blip r:embed="rId17"/>
                    <a:srcRect/>
                    <a:stretch>
                      <a:fillRect/>
                    </a:stretch>
                  </pic:blipFill>
                  <pic:spPr bwMode="auto">
                    <a:xfrm>
                      <a:off x="0" y="0"/>
                      <a:ext cx="6141704" cy="3849701"/>
                    </a:xfrm>
                    <a:prstGeom prst="rect">
                      <a:avLst/>
                    </a:prstGeom>
                    <a:noFill/>
                    <a:ln w="9525">
                      <a:noFill/>
                      <a:miter lim="800000"/>
                      <a:headEnd/>
                      <a:tailEnd/>
                    </a:ln>
                  </pic:spPr>
                </pic:pic>
              </a:graphicData>
            </a:graphic>
          </wp:anchor>
        </w:drawing>
      </w:r>
      <w:r w:rsidR="0060721E" w:rsidRPr="005F07D9">
        <w:rPr>
          <w:rFonts w:asciiTheme="minorEastAsia" w:hAnsiTheme="minorEastAsia" w:hint="eastAsia"/>
          <w:b/>
          <w:sz w:val="28"/>
          <w:szCs w:val="28"/>
        </w:rPr>
        <w:t>1）采矿许可证</w:t>
      </w:r>
    </w:p>
    <w:p w:rsidR="0060721E" w:rsidRDefault="0060721E" w:rsidP="00F341F8">
      <w:pPr>
        <w:ind w:left="420"/>
        <w:jc w:val="left"/>
        <w:rPr>
          <w:rFonts w:asciiTheme="minorEastAsia" w:hAnsiTheme="minorEastAsia"/>
          <w:b/>
          <w:szCs w:val="21"/>
        </w:rPr>
      </w:pPr>
    </w:p>
    <w:p w:rsidR="0060721E" w:rsidRDefault="0060721E" w:rsidP="00F341F8">
      <w:pPr>
        <w:ind w:left="420"/>
        <w:jc w:val="left"/>
        <w:rPr>
          <w:rFonts w:asciiTheme="minorEastAsia" w:hAnsiTheme="minorEastAsia"/>
          <w:b/>
          <w:szCs w:val="21"/>
        </w:rPr>
      </w:pPr>
    </w:p>
    <w:p w:rsidR="0060721E" w:rsidRDefault="0060721E" w:rsidP="00F341F8">
      <w:pPr>
        <w:ind w:left="420"/>
        <w:jc w:val="left"/>
        <w:rPr>
          <w:rFonts w:asciiTheme="minorEastAsia" w:hAnsiTheme="minorEastAsia"/>
          <w:b/>
          <w:szCs w:val="21"/>
        </w:rPr>
      </w:pPr>
    </w:p>
    <w:p w:rsidR="0060721E" w:rsidRDefault="0060721E" w:rsidP="00F341F8">
      <w:pPr>
        <w:ind w:left="420"/>
        <w:jc w:val="left"/>
        <w:rPr>
          <w:rFonts w:asciiTheme="minorEastAsia" w:hAnsiTheme="minorEastAsia"/>
          <w:b/>
          <w:szCs w:val="21"/>
        </w:rPr>
      </w:pPr>
    </w:p>
    <w:p w:rsidR="004855E1" w:rsidRDefault="004855E1"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BE2097" w:rsidRDefault="006D12FA" w:rsidP="00F341F8">
      <w:pPr>
        <w:ind w:left="420"/>
        <w:jc w:val="left"/>
        <w:rPr>
          <w:rFonts w:asciiTheme="minorEastAsia" w:hAnsiTheme="minorEastAsia"/>
          <w:b/>
          <w:szCs w:val="21"/>
        </w:rPr>
      </w:pPr>
      <w:r>
        <w:rPr>
          <w:rFonts w:asciiTheme="minorEastAsia" w:hAnsiTheme="minorEastAsia"/>
          <w:b/>
          <w:noProof/>
          <w:szCs w:val="21"/>
        </w:rPr>
        <w:drawing>
          <wp:inline distT="0" distB="0" distL="0" distR="0">
            <wp:extent cx="5273311" cy="8696325"/>
            <wp:effectExtent l="19050" t="0" r="3539" b="0"/>
            <wp:docPr id="40" name="图片 1" descr="C:\Users\Administrator\Desktop\绿色矿山建设材料\长汀南山大甲坑高岭土矿绿色矿山建设材料\南山大坑甲高岭土矿有关材料\矿山有关材料\新采矿许可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绿色矿山建设材料\长汀南山大甲坑高岭土矿绿色矿山建设材料\南山大坑甲高岭土矿有关材料\矿山有关材料\新采矿许可证.jpg"/>
                    <pic:cNvPicPr>
                      <a:picLocks noChangeAspect="1" noChangeArrowheads="1"/>
                    </pic:cNvPicPr>
                  </pic:nvPicPr>
                  <pic:blipFill>
                    <a:blip r:embed="rId17"/>
                    <a:srcRect/>
                    <a:stretch>
                      <a:fillRect/>
                    </a:stretch>
                  </pic:blipFill>
                  <pic:spPr bwMode="auto">
                    <a:xfrm>
                      <a:off x="0" y="0"/>
                      <a:ext cx="5274310" cy="8697973"/>
                    </a:xfrm>
                    <a:prstGeom prst="rect">
                      <a:avLst/>
                    </a:prstGeom>
                    <a:noFill/>
                    <a:ln w="9525">
                      <a:noFill/>
                      <a:miter lim="800000"/>
                      <a:headEnd/>
                      <a:tailEnd/>
                    </a:ln>
                  </pic:spPr>
                </pic:pic>
              </a:graphicData>
            </a:graphic>
          </wp:inline>
        </w:drawing>
      </w: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BE2097" w:rsidRDefault="007D5C75" w:rsidP="00F341F8">
      <w:pPr>
        <w:ind w:left="420"/>
        <w:jc w:val="left"/>
        <w:rPr>
          <w:rFonts w:asciiTheme="minorEastAsia" w:hAnsiTheme="minorEastAsia"/>
          <w:b/>
          <w:szCs w:val="21"/>
        </w:rPr>
      </w:pPr>
      <w:r>
        <w:rPr>
          <w:rFonts w:asciiTheme="minorEastAsia" w:hAnsiTheme="minorEastAsia"/>
          <w:b/>
          <w:noProof/>
          <w:szCs w:val="21"/>
        </w:rPr>
        <w:drawing>
          <wp:inline distT="0" distB="0" distL="0" distR="0">
            <wp:extent cx="5272487" cy="36661725"/>
            <wp:effectExtent l="19050" t="0" r="4363" b="0"/>
            <wp:docPr id="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5274310" cy="36674398"/>
                    </a:xfrm>
                    <a:prstGeom prst="rect">
                      <a:avLst/>
                    </a:prstGeom>
                    <a:noFill/>
                    <a:ln w="9525">
                      <a:noFill/>
                      <a:miter lim="800000"/>
                      <a:headEnd/>
                      <a:tailEnd/>
                    </a:ln>
                  </pic:spPr>
                </pic:pic>
              </a:graphicData>
            </a:graphic>
          </wp:inline>
        </w:drawing>
      </w: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C7021C" w:rsidRPr="005F07D9" w:rsidRDefault="00C7021C" w:rsidP="00C7021C">
      <w:pPr>
        <w:ind w:left="420"/>
        <w:jc w:val="left"/>
        <w:rPr>
          <w:rFonts w:asciiTheme="minorEastAsia" w:hAnsiTheme="minorEastAsia"/>
          <w:b/>
          <w:sz w:val="28"/>
          <w:szCs w:val="28"/>
        </w:rPr>
      </w:pPr>
      <w:r w:rsidRPr="005F07D9">
        <w:rPr>
          <w:rFonts w:asciiTheme="minorEastAsia" w:hAnsiTheme="minorEastAsia" w:hint="eastAsia"/>
          <w:b/>
          <w:sz w:val="28"/>
          <w:szCs w:val="28"/>
        </w:rPr>
        <w:t>2）营业执照</w:t>
      </w:r>
    </w:p>
    <w:p w:rsidR="00BE2097" w:rsidRDefault="00BE2097" w:rsidP="00F341F8">
      <w:pPr>
        <w:ind w:left="420"/>
        <w:jc w:val="left"/>
        <w:rPr>
          <w:rFonts w:asciiTheme="minorEastAsia" w:hAnsiTheme="minorEastAsia"/>
          <w:b/>
          <w:szCs w:val="21"/>
        </w:rPr>
      </w:pPr>
    </w:p>
    <w:p w:rsidR="00BE2097" w:rsidRDefault="006F3F50" w:rsidP="00F341F8">
      <w:pPr>
        <w:ind w:left="420"/>
        <w:jc w:val="left"/>
        <w:rPr>
          <w:rFonts w:asciiTheme="minorEastAsia" w:hAnsiTheme="minorEastAsia"/>
          <w:b/>
          <w:szCs w:val="21"/>
        </w:rPr>
      </w:pPr>
      <w:r>
        <w:rPr>
          <w:rFonts w:asciiTheme="minorEastAsia" w:hAnsiTheme="minorEastAsia"/>
          <w:b/>
          <w:noProof/>
          <w:szCs w:val="21"/>
        </w:rPr>
        <w:drawing>
          <wp:anchor distT="0" distB="0" distL="114300" distR="114300" simplePos="0" relativeHeight="251720704" behindDoc="0" locked="0" layoutInCell="1" allowOverlap="1">
            <wp:simplePos x="0" y="0"/>
            <wp:positionH relativeFrom="column">
              <wp:posOffset>282335</wp:posOffset>
            </wp:positionH>
            <wp:positionV relativeFrom="paragraph">
              <wp:posOffset>42530</wp:posOffset>
            </wp:positionV>
            <wp:extent cx="5621031" cy="3719072"/>
            <wp:effectExtent l="19050" t="0" r="0" b="0"/>
            <wp:wrapNone/>
            <wp:docPr id="2" name="图片 1" descr="C:\Users\Administrator\Desktop\大甲坑营业执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大甲坑营业执照.jpg"/>
                    <pic:cNvPicPr>
                      <a:picLocks noChangeAspect="1" noChangeArrowheads="1"/>
                    </pic:cNvPicPr>
                  </pic:nvPicPr>
                  <pic:blipFill>
                    <a:blip r:embed="rId19" cstate="print"/>
                    <a:srcRect/>
                    <a:stretch>
                      <a:fillRect/>
                    </a:stretch>
                  </pic:blipFill>
                  <pic:spPr bwMode="auto">
                    <a:xfrm>
                      <a:off x="0" y="0"/>
                      <a:ext cx="5621006" cy="3719056"/>
                    </a:xfrm>
                    <a:prstGeom prst="rect">
                      <a:avLst/>
                    </a:prstGeom>
                    <a:noFill/>
                    <a:ln w="9525">
                      <a:noFill/>
                      <a:miter lim="800000"/>
                      <a:headEnd/>
                      <a:tailEnd/>
                    </a:ln>
                  </pic:spPr>
                </pic:pic>
              </a:graphicData>
            </a:graphic>
          </wp:anchor>
        </w:drawing>
      </w: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60721E" w:rsidRDefault="0060721E"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6D12FA" w:rsidRDefault="006D12FA" w:rsidP="006D12FA">
      <w:pPr>
        <w:ind w:left="420"/>
        <w:jc w:val="left"/>
        <w:rPr>
          <w:rFonts w:asciiTheme="minorEastAsia" w:hAnsiTheme="minorEastAsia"/>
          <w:b/>
          <w:szCs w:val="21"/>
        </w:rPr>
      </w:pPr>
    </w:p>
    <w:p w:rsidR="00265E61" w:rsidRDefault="00265E61" w:rsidP="006D12FA">
      <w:pPr>
        <w:ind w:left="420"/>
        <w:jc w:val="left"/>
        <w:rPr>
          <w:rFonts w:asciiTheme="minorEastAsia" w:hAnsiTheme="minorEastAsia"/>
          <w:b/>
          <w:szCs w:val="21"/>
        </w:rPr>
      </w:pPr>
    </w:p>
    <w:p w:rsidR="00265E61" w:rsidRDefault="00265E61" w:rsidP="006D12FA">
      <w:pPr>
        <w:ind w:left="420"/>
        <w:jc w:val="left"/>
        <w:rPr>
          <w:rFonts w:asciiTheme="minorEastAsia" w:hAnsiTheme="minorEastAsia"/>
          <w:b/>
          <w:szCs w:val="21"/>
        </w:rPr>
      </w:pPr>
    </w:p>
    <w:p w:rsidR="006D12FA" w:rsidRPr="005F07D9" w:rsidRDefault="006D12FA" w:rsidP="006D12FA">
      <w:pPr>
        <w:ind w:left="420"/>
        <w:jc w:val="left"/>
        <w:rPr>
          <w:rFonts w:asciiTheme="minorEastAsia" w:hAnsiTheme="minorEastAsia"/>
          <w:b/>
          <w:sz w:val="28"/>
          <w:szCs w:val="28"/>
        </w:rPr>
      </w:pPr>
      <w:r w:rsidRPr="005F07D9">
        <w:rPr>
          <w:rFonts w:asciiTheme="minorEastAsia" w:hAnsiTheme="minorEastAsia" w:hint="eastAsia"/>
          <w:b/>
          <w:sz w:val="28"/>
          <w:szCs w:val="28"/>
        </w:rPr>
        <w:t>3）安全生产许可证</w:t>
      </w:r>
    </w:p>
    <w:p w:rsidR="00BE2097" w:rsidRDefault="009705D5" w:rsidP="00F341F8">
      <w:pPr>
        <w:ind w:left="420"/>
        <w:jc w:val="left"/>
        <w:rPr>
          <w:rFonts w:asciiTheme="minorEastAsia" w:hAnsiTheme="minorEastAsia"/>
          <w:b/>
          <w:szCs w:val="21"/>
        </w:rPr>
      </w:pPr>
      <w:r>
        <w:rPr>
          <w:rFonts w:asciiTheme="minorEastAsia" w:hAnsiTheme="minorEastAsia"/>
          <w:b/>
          <w:noProof/>
          <w:szCs w:val="21"/>
        </w:rPr>
        <w:drawing>
          <wp:anchor distT="0" distB="0" distL="114300" distR="114300" simplePos="0" relativeHeight="251688960" behindDoc="0" locked="0" layoutInCell="1" allowOverlap="1">
            <wp:simplePos x="0" y="0"/>
            <wp:positionH relativeFrom="column">
              <wp:posOffset>382227</wp:posOffset>
            </wp:positionH>
            <wp:positionV relativeFrom="paragraph">
              <wp:posOffset>172685</wp:posOffset>
            </wp:positionV>
            <wp:extent cx="5270804" cy="3818965"/>
            <wp:effectExtent l="19050" t="0" r="6046" b="0"/>
            <wp:wrapNone/>
            <wp:docPr id="28" name="图片 6" descr="C:\Users\Administrator\Desktop\绿色矿山建设材料\长汀南山大甲坑高岭土矿绿色矿山建设材料\南山矿照片250928\安全生产许可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绿色矿山建设材料\长汀南山大甲坑高岭土矿绿色矿山建设材料\南山矿照片250928\安全生产许可证.jpg"/>
                    <pic:cNvPicPr>
                      <a:picLocks noChangeAspect="1" noChangeArrowheads="1"/>
                    </pic:cNvPicPr>
                  </pic:nvPicPr>
                  <pic:blipFill>
                    <a:blip r:embed="rId20" cstate="print"/>
                    <a:srcRect/>
                    <a:stretch>
                      <a:fillRect/>
                    </a:stretch>
                  </pic:blipFill>
                  <pic:spPr bwMode="auto">
                    <a:xfrm>
                      <a:off x="0" y="0"/>
                      <a:ext cx="5270804" cy="3818965"/>
                    </a:xfrm>
                    <a:prstGeom prst="rect">
                      <a:avLst/>
                    </a:prstGeom>
                    <a:noFill/>
                    <a:ln w="9525">
                      <a:noFill/>
                      <a:miter lim="800000"/>
                      <a:headEnd/>
                      <a:tailEnd/>
                    </a:ln>
                  </pic:spPr>
                </pic:pic>
              </a:graphicData>
            </a:graphic>
          </wp:anchor>
        </w:drawing>
      </w: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BE2097" w:rsidRDefault="00BE2097" w:rsidP="00F341F8">
      <w:pPr>
        <w:ind w:left="420"/>
        <w:jc w:val="left"/>
        <w:rPr>
          <w:rFonts w:asciiTheme="minorEastAsia" w:hAnsiTheme="minorEastAsia"/>
          <w:b/>
          <w:szCs w:val="21"/>
        </w:rPr>
      </w:pPr>
    </w:p>
    <w:p w:rsidR="005B3AED" w:rsidRDefault="005B3AED" w:rsidP="00F341F8">
      <w:pPr>
        <w:ind w:left="420"/>
        <w:jc w:val="left"/>
        <w:rPr>
          <w:rFonts w:asciiTheme="minorEastAsia" w:hAnsiTheme="minorEastAsia"/>
          <w:b/>
          <w:szCs w:val="21"/>
        </w:rPr>
      </w:pPr>
    </w:p>
    <w:p w:rsidR="008B5E90" w:rsidRDefault="008B5E90"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Pr="005F07D9" w:rsidRDefault="006D12FA" w:rsidP="006D12FA">
      <w:pPr>
        <w:ind w:left="420"/>
        <w:jc w:val="left"/>
        <w:rPr>
          <w:rFonts w:asciiTheme="minorEastAsia" w:hAnsiTheme="minorEastAsia"/>
          <w:b/>
          <w:sz w:val="28"/>
          <w:szCs w:val="28"/>
        </w:rPr>
      </w:pPr>
      <w:r w:rsidRPr="005F07D9">
        <w:rPr>
          <w:rFonts w:asciiTheme="minorEastAsia" w:hAnsiTheme="minorEastAsia" w:hint="eastAsia"/>
          <w:b/>
          <w:sz w:val="28"/>
          <w:szCs w:val="28"/>
        </w:rPr>
        <w:t>4）排污许可证</w:t>
      </w: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r>
        <w:rPr>
          <w:rFonts w:asciiTheme="minorEastAsia" w:hAnsiTheme="minorEastAsia" w:hint="eastAsia"/>
          <w:b/>
          <w:noProof/>
          <w:szCs w:val="21"/>
        </w:rPr>
        <w:drawing>
          <wp:anchor distT="0" distB="0" distL="114300" distR="114300" simplePos="0" relativeHeight="251691008" behindDoc="0" locked="0" layoutInCell="1" allowOverlap="1">
            <wp:simplePos x="0" y="0"/>
            <wp:positionH relativeFrom="column">
              <wp:posOffset>443700</wp:posOffset>
            </wp:positionH>
            <wp:positionV relativeFrom="paragraph">
              <wp:posOffset>123638</wp:posOffset>
            </wp:positionV>
            <wp:extent cx="5150463" cy="3980330"/>
            <wp:effectExtent l="19050" t="0" r="0" b="0"/>
            <wp:wrapNone/>
            <wp:docPr id="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5150463" cy="3980330"/>
                    </a:xfrm>
                    <a:prstGeom prst="rect">
                      <a:avLst/>
                    </a:prstGeom>
                    <a:noFill/>
                  </pic:spPr>
                </pic:pic>
              </a:graphicData>
            </a:graphic>
          </wp:anchor>
        </w:drawing>
      </w: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D12FA" w:rsidRDefault="006D12FA" w:rsidP="00F341F8">
      <w:pPr>
        <w:ind w:left="420"/>
        <w:jc w:val="left"/>
        <w:rPr>
          <w:rFonts w:asciiTheme="minorEastAsia" w:hAnsiTheme="minorEastAsia"/>
          <w:b/>
          <w:szCs w:val="21"/>
        </w:rPr>
      </w:pPr>
    </w:p>
    <w:p w:rsidR="00660DC4" w:rsidRDefault="00660DC4" w:rsidP="00550E16">
      <w:pPr>
        <w:widowControl/>
        <w:ind w:left="420"/>
        <w:rPr>
          <w:rFonts w:asciiTheme="minorEastAsia" w:hAnsiTheme="minorEastAsia"/>
          <w:b/>
          <w:szCs w:val="21"/>
        </w:rPr>
      </w:pPr>
    </w:p>
    <w:p w:rsidR="00660DC4" w:rsidRDefault="00660DC4" w:rsidP="00660DC4">
      <w:pPr>
        <w:widowControl/>
        <w:ind w:left="420"/>
        <w:rPr>
          <w:rFonts w:asciiTheme="minorEastAsia" w:hAnsiTheme="minorEastAsia"/>
          <w:b/>
          <w:szCs w:val="21"/>
        </w:rPr>
      </w:pPr>
    </w:p>
    <w:p w:rsidR="00660DC4" w:rsidRDefault="00660DC4" w:rsidP="00660DC4">
      <w:pPr>
        <w:widowControl/>
        <w:ind w:left="420"/>
        <w:rPr>
          <w:rFonts w:asciiTheme="minorEastAsia" w:hAnsiTheme="minorEastAsia"/>
          <w:b/>
          <w:szCs w:val="21"/>
        </w:rPr>
      </w:pPr>
      <w:r>
        <w:rPr>
          <w:rFonts w:asciiTheme="minorEastAsia" w:hAnsiTheme="minorEastAsia" w:hint="eastAsia"/>
          <w:b/>
          <w:noProof/>
          <w:szCs w:val="21"/>
        </w:rPr>
        <w:drawing>
          <wp:anchor distT="0" distB="0" distL="114300" distR="114300" simplePos="0" relativeHeight="251721728" behindDoc="0" locked="0" layoutInCell="1" allowOverlap="1">
            <wp:simplePos x="0" y="0"/>
            <wp:positionH relativeFrom="column">
              <wp:posOffset>120650</wp:posOffset>
            </wp:positionH>
            <wp:positionV relativeFrom="paragraph">
              <wp:posOffset>171450</wp:posOffset>
            </wp:positionV>
            <wp:extent cx="5851525" cy="4133850"/>
            <wp:effectExtent l="19050" t="0" r="0" b="0"/>
            <wp:wrapNone/>
            <wp:docPr id="4" name="图片 3" descr="03a0367ddd522aec40389b5ea03bfa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a0367ddd522aec40389b5ea03bfaec.jpg"/>
                    <pic:cNvPicPr/>
                  </pic:nvPicPr>
                  <pic:blipFill>
                    <a:blip r:embed="rId22"/>
                    <a:stretch>
                      <a:fillRect/>
                    </a:stretch>
                  </pic:blipFill>
                  <pic:spPr>
                    <a:xfrm>
                      <a:off x="0" y="0"/>
                      <a:ext cx="5851525" cy="4133850"/>
                    </a:xfrm>
                    <a:prstGeom prst="rect">
                      <a:avLst/>
                    </a:prstGeom>
                  </pic:spPr>
                </pic:pic>
              </a:graphicData>
            </a:graphic>
          </wp:anchor>
        </w:drawing>
      </w:r>
      <w:r>
        <w:rPr>
          <w:rFonts w:asciiTheme="minorEastAsia" w:hAnsiTheme="minorEastAsia" w:hint="eastAsia"/>
          <w:b/>
          <w:szCs w:val="21"/>
        </w:rPr>
        <w:t>5）取水许可证</w:t>
      </w:r>
    </w:p>
    <w:p w:rsidR="00660DC4" w:rsidRDefault="00660DC4" w:rsidP="00550E16">
      <w:pPr>
        <w:widowControl/>
        <w:ind w:left="420"/>
        <w:rPr>
          <w:rFonts w:asciiTheme="minorEastAsia" w:hAnsiTheme="minorEastAsia"/>
          <w:b/>
          <w:szCs w:val="21"/>
        </w:rPr>
      </w:pPr>
    </w:p>
    <w:p w:rsidR="00660DC4" w:rsidRDefault="00660DC4" w:rsidP="00550E16">
      <w:pPr>
        <w:widowControl/>
        <w:ind w:left="420"/>
        <w:rPr>
          <w:rFonts w:asciiTheme="minorEastAsia" w:hAnsiTheme="minorEastAsia"/>
          <w:b/>
          <w:szCs w:val="21"/>
        </w:rPr>
      </w:pPr>
    </w:p>
    <w:p w:rsidR="00660DC4" w:rsidRDefault="00660DC4" w:rsidP="00550E16">
      <w:pPr>
        <w:widowControl/>
        <w:ind w:left="420"/>
        <w:rPr>
          <w:rFonts w:asciiTheme="minorEastAsia" w:hAnsiTheme="minorEastAsia"/>
          <w:b/>
          <w:szCs w:val="21"/>
        </w:rPr>
      </w:pPr>
    </w:p>
    <w:p w:rsidR="00660DC4" w:rsidRDefault="00660DC4" w:rsidP="00550E16">
      <w:pPr>
        <w:widowControl/>
        <w:ind w:left="420"/>
        <w:rPr>
          <w:rFonts w:asciiTheme="minorEastAsia" w:hAnsiTheme="minorEastAsia"/>
          <w:b/>
          <w:szCs w:val="21"/>
        </w:rPr>
      </w:pPr>
    </w:p>
    <w:p w:rsidR="00660DC4" w:rsidRDefault="00660DC4" w:rsidP="00550E16">
      <w:pPr>
        <w:widowControl/>
        <w:ind w:left="420"/>
        <w:rPr>
          <w:rFonts w:asciiTheme="minorEastAsia" w:hAnsiTheme="minorEastAsia"/>
          <w:b/>
          <w:szCs w:val="21"/>
        </w:rPr>
      </w:pPr>
    </w:p>
    <w:p w:rsidR="00660DC4" w:rsidRDefault="00660DC4" w:rsidP="00550E16">
      <w:pPr>
        <w:widowControl/>
        <w:ind w:left="420"/>
        <w:rPr>
          <w:rFonts w:asciiTheme="minorEastAsia" w:hAnsiTheme="minorEastAsia"/>
          <w:b/>
          <w:szCs w:val="21"/>
        </w:rPr>
      </w:pPr>
    </w:p>
    <w:p w:rsidR="00660DC4" w:rsidRDefault="00660DC4" w:rsidP="00550E16">
      <w:pPr>
        <w:widowControl/>
        <w:ind w:left="420"/>
        <w:rPr>
          <w:rFonts w:asciiTheme="minorEastAsia" w:hAnsiTheme="minorEastAsia"/>
          <w:b/>
          <w:szCs w:val="21"/>
        </w:rPr>
      </w:pPr>
    </w:p>
    <w:p w:rsidR="00660DC4" w:rsidRDefault="00660DC4" w:rsidP="00550E16">
      <w:pPr>
        <w:widowControl/>
        <w:ind w:left="420"/>
        <w:rPr>
          <w:rFonts w:asciiTheme="minorEastAsia" w:hAnsiTheme="minorEastAsia"/>
          <w:b/>
          <w:szCs w:val="21"/>
        </w:rPr>
      </w:pPr>
    </w:p>
    <w:p w:rsidR="00660DC4" w:rsidRDefault="00660DC4" w:rsidP="00550E16">
      <w:pPr>
        <w:widowControl/>
        <w:ind w:left="420"/>
        <w:rPr>
          <w:rFonts w:asciiTheme="minorEastAsia" w:hAnsiTheme="minorEastAsia"/>
          <w:b/>
          <w:szCs w:val="21"/>
        </w:rPr>
      </w:pPr>
    </w:p>
    <w:p w:rsidR="00660DC4" w:rsidRDefault="00660DC4" w:rsidP="00550E16">
      <w:pPr>
        <w:widowControl/>
        <w:ind w:left="420"/>
        <w:rPr>
          <w:rFonts w:asciiTheme="minorEastAsia" w:hAnsiTheme="minorEastAsia"/>
          <w:b/>
          <w:szCs w:val="21"/>
        </w:rPr>
      </w:pPr>
    </w:p>
    <w:p w:rsidR="00660DC4" w:rsidRDefault="00660DC4" w:rsidP="00550E16">
      <w:pPr>
        <w:widowControl/>
        <w:ind w:left="420"/>
        <w:rPr>
          <w:rFonts w:asciiTheme="minorEastAsia" w:hAnsiTheme="minorEastAsia"/>
          <w:b/>
          <w:szCs w:val="21"/>
        </w:rPr>
      </w:pPr>
    </w:p>
    <w:p w:rsidR="00660DC4" w:rsidRDefault="00660DC4" w:rsidP="00550E16">
      <w:pPr>
        <w:widowControl/>
        <w:ind w:left="420"/>
        <w:rPr>
          <w:rFonts w:asciiTheme="minorEastAsia" w:hAnsiTheme="minorEastAsia"/>
          <w:b/>
          <w:szCs w:val="21"/>
        </w:rPr>
      </w:pPr>
    </w:p>
    <w:p w:rsidR="00660DC4" w:rsidRDefault="00660DC4" w:rsidP="00550E16">
      <w:pPr>
        <w:widowControl/>
        <w:ind w:left="420"/>
        <w:rPr>
          <w:rFonts w:asciiTheme="minorEastAsia" w:hAnsiTheme="minorEastAsia"/>
          <w:b/>
          <w:szCs w:val="21"/>
        </w:rPr>
      </w:pPr>
    </w:p>
    <w:p w:rsidR="00660DC4" w:rsidRDefault="00660DC4" w:rsidP="00550E16">
      <w:pPr>
        <w:widowControl/>
        <w:ind w:left="420"/>
        <w:rPr>
          <w:rFonts w:asciiTheme="minorEastAsia" w:hAnsiTheme="minorEastAsia"/>
          <w:b/>
          <w:szCs w:val="21"/>
        </w:rPr>
      </w:pPr>
    </w:p>
    <w:p w:rsidR="00660DC4" w:rsidRDefault="00660DC4" w:rsidP="00550E16">
      <w:pPr>
        <w:widowControl/>
        <w:ind w:left="420"/>
        <w:rPr>
          <w:rFonts w:asciiTheme="minorEastAsia" w:hAnsiTheme="minorEastAsia"/>
          <w:b/>
          <w:szCs w:val="21"/>
        </w:rPr>
      </w:pPr>
    </w:p>
    <w:p w:rsidR="00660DC4" w:rsidRDefault="00660DC4" w:rsidP="00550E16">
      <w:pPr>
        <w:widowControl/>
        <w:ind w:left="420"/>
        <w:rPr>
          <w:rFonts w:asciiTheme="minorEastAsia" w:hAnsiTheme="minorEastAsia"/>
          <w:b/>
          <w:szCs w:val="21"/>
        </w:rPr>
      </w:pPr>
    </w:p>
    <w:p w:rsidR="00660DC4" w:rsidRDefault="00660DC4" w:rsidP="00550E16">
      <w:pPr>
        <w:widowControl/>
        <w:ind w:left="420"/>
        <w:rPr>
          <w:rFonts w:asciiTheme="minorEastAsia" w:hAnsiTheme="minorEastAsia"/>
          <w:b/>
          <w:szCs w:val="21"/>
        </w:rPr>
      </w:pPr>
    </w:p>
    <w:p w:rsidR="00660DC4" w:rsidRDefault="00660DC4" w:rsidP="00550E16">
      <w:pPr>
        <w:widowControl/>
        <w:ind w:left="420"/>
        <w:rPr>
          <w:rFonts w:asciiTheme="minorEastAsia" w:hAnsiTheme="minorEastAsia"/>
          <w:b/>
          <w:szCs w:val="21"/>
        </w:rPr>
      </w:pPr>
    </w:p>
    <w:p w:rsidR="00AE08FE" w:rsidRDefault="00AE08FE" w:rsidP="00F341F8">
      <w:pPr>
        <w:ind w:left="420"/>
        <w:jc w:val="left"/>
        <w:rPr>
          <w:rFonts w:asciiTheme="minorEastAsia" w:hAnsiTheme="minorEastAsia"/>
          <w:b/>
          <w:szCs w:val="21"/>
        </w:rPr>
      </w:pPr>
    </w:p>
    <w:p w:rsidR="00AE08FE" w:rsidRDefault="00AE08FE" w:rsidP="00F341F8">
      <w:pPr>
        <w:ind w:left="420"/>
        <w:jc w:val="left"/>
        <w:rPr>
          <w:rFonts w:asciiTheme="minorEastAsia" w:hAnsiTheme="minorEastAsia"/>
          <w:b/>
          <w:szCs w:val="21"/>
        </w:rPr>
      </w:pPr>
    </w:p>
    <w:p w:rsidR="00660DC4" w:rsidRDefault="00660DC4" w:rsidP="00F341F8">
      <w:pPr>
        <w:ind w:left="420"/>
        <w:jc w:val="left"/>
        <w:rPr>
          <w:rFonts w:asciiTheme="minorEastAsia" w:hAnsiTheme="minorEastAsia"/>
          <w:b/>
          <w:szCs w:val="21"/>
        </w:rPr>
      </w:pPr>
    </w:p>
    <w:p w:rsidR="00660DC4" w:rsidRDefault="00660DC4" w:rsidP="00F341F8">
      <w:pPr>
        <w:ind w:left="420"/>
        <w:jc w:val="left"/>
        <w:rPr>
          <w:rFonts w:asciiTheme="minorEastAsia" w:hAnsiTheme="minorEastAsia"/>
          <w:b/>
          <w:szCs w:val="21"/>
        </w:rPr>
      </w:pPr>
    </w:p>
    <w:p w:rsidR="00660DC4" w:rsidRDefault="00660DC4" w:rsidP="00F341F8">
      <w:pPr>
        <w:ind w:left="420"/>
        <w:jc w:val="left"/>
        <w:rPr>
          <w:rFonts w:asciiTheme="minorEastAsia" w:hAnsiTheme="minorEastAsia"/>
          <w:b/>
          <w:szCs w:val="21"/>
        </w:rPr>
      </w:pPr>
    </w:p>
    <w:p w:rsidR="00660DC4" w:rsidRDefault="00660DC4" w:rsidP="00F341F8">
      <w:pPr>
        <w:ind w:left="420"/>
        <w:jc w:val="left"/>
        <w:rPr>
          <w:rFonts w:asciiTheme="minorEastAsia" w:hAnsiTheme="minorEastAsia"/>
          <w:b/>
          <w:szCs w:val="21"/>
        </w:rPr>
      </w:pPr>
    </w:p>
    <w:p w:rsidR="00660DC4" w:rsidRDefault="00660DC4" w:rsidP="00F341F8">
      <w:pPr>
        <w:ind w:left="420"/>
        <w:jc w:val="left"/>
        <w:rPr>
          <w:rFonts w:asciiTheme="minorEastAsia" w:hAnsiTheme="minorEastAsia"/>
          <w:b/>
          <w:szCs w:val="21"/>
        </w:rPr>
      </w:pPr>
    </w:p>
    <w:p w:rsidR="00660DC4" w:rsidRDefault="00660DC4" w:rsidP="00F341F8">
      <w:pPr>
        <w:ind w:left="420"/>
        <w:jc w:val="left"/>
        <w:rPr>
          <w:rFonts w:asciiTheme="minorEastAsia" w:hAnsiTheme="minorEastAsia"/>
          <w:b/>
          <w:szCs w:val="21"/>
        </w:rPr>
      </w:pPr>
    </w:p>
    <w:p w:rsidR="00660DC4" w:rsidRDefault="00660DC4" w:rsidP="00F341F8">
      <w:pPr>
        <w:ind w:left="420"/>
        <w:jc w:val="left"/>
        <w:rPr>
          <w:rFonts w:asciiTheme="minorEastAsia" w:hAnsiTheme="minorEastAsia"/>
          <w:b/>
          <w:szCs w:val="21"/>
        </w:rPr>
      </w:pPr>
    </w:p>
    <w:p w:rsidR="00660DC4" w:rsidRDefault="00660DC4" w:rsidP="00F341F8">
      <w:pPr>
        <w:ind w:left="420"/>
        <w:jc w:val="left"/>
        <w:rPr>
          <w:rFonts w:asciiTheme="minorEastAsia" w:hAnsiTheme="minorEastAsia"/>
          <w:b/>
          <w:szCs w:val="21"/>
        </w:rPr>
      </w:pPr>
    </w:p>
    <w:p w:rsidR="00660DC4" w:rsidRDefault="00660DC4" w:rsidP="00F341F8">
      <w:pPr>
        <w:ind w:left="420"/>
        <w:jc w:val="left"/>
        <w:rPr>
          <w:rFonts w:asciiTheme="minorEastAsia" w:hAnsiTheme="minorEastAsia"/>
          <w:b/>
          <w:szCs w:val="21"/>
        </w:rPr>
      </w:pPr>
    </w:p>
    <w:p w:rsidR="00660DC4" w:rsidRDefault="00660DC4" w:rsidP="00F341F8">
      <w:pPr>
        <w:ind w:left="420"/>
        <w:jc w:val="left"/>
        <w:rPr>
          <w:rFonts w:asciiTheme="minorEastAsia" w:hAnsiTheme="minorEastAsia"/>
          <w:b/>
          <w:szCs w:val="21"/>
        </w:rPr>
      </w:pPr>
    </w:p>
    <w:p w:rsidR="00660DC4" w:rsidRDefault="00660DC4" w:rsidP="00F341F8">
      <w:pPr>
        <w:ind w:left="420"/>
        <w:jc w:val="left"/>
        <w:rPr>
          <w:rFonts w:asciiTheme="minorEastAsia" w:hAnsiTheme="minorEastAsia"/>
          <w:b/>
          <w:szCs w:val="21"/>
        </w:rPr>
      </w:pPr>
    </w:p>
    <w:p w:rsidR="00660DC4" w:rsidRDefault="00660DC4" w:rsidP="00F341F8">
      <w:pPr>
        <w:ind w:left="420"/>
        <w:jc w:val="left"/>
        <w:rPr>
          <w:rFonts w:asciiTheme="minorEastAsia" w:hAnsiTheme="minorEastAsia"/>
          <w:b/>
          <w:szCs w:val="21"/>
        </w:rPr>
      </w:pPr>
    </w:p>
    <w:p w:rsidR="00660DC4" w:rsidRDefault="00660DC4" w:rsidP="00F341F8">
      <w:pPr>
        <w:ind w:left="420"/>
        <w:jc w:val="left"/>
        <w:rPr>
          <w:rFonts w:asciiTheme="minorEastAsia" w:hAnsiTheme="minorEastAsia"/>
          <w:b/>
          <w:szCs w:val="21"/>
        </w:rPr>
      </w:pPr>
    </w:p>
    <w:p w:rsidR="00660DC4" w:rsidRDefault="00660DC4" w:rsidP="00F341F8">
      <w:pPr>
        <w:ind w:left="420"/>
        <w:jc w:val="left"/>
        <w:rPr>
          <w:rFonts w:asciiTheme="minorEastAsia" w:hAnsiTheme="minorEastAsia"/>
          <w:b/>
          <w:szCs w:val="21"/>
        </w:rPr>
      </w:pPr>
    </w:p>
    <w:p w:rsidR="00660DC4" w:rsidRDefault="00660DC4" w:rsidP="00F341F8">
      <w:pPr>
        <w:ind w:left="420"/>
        <w:jc w:val="left"/>
        <w:rPr>
          <w:rFonts w:asciiTheme="minorEastAsia" w:hAnsiTheme="minorEastAsia"/>
          <w:b/>
          <w:szCs w:val="21"/>
        </w:rPr>
      </w:pPr>
    </w:p>
    <w:p w:rsidR="00660DC4" w:rsidRDefault="00660DC4" w:rsidP="00F341F8">
      <w:pPr>
        <w:ind w:left="420"/>
        <w:jc w:val="left"/>
        <w:rPr>
          <w:rFonts w:asciiTheme="minorEastAsia" w:hAnsiTheme="minorEastAsia"/>
          <w:b/>
          <w:szCs w:val="21"/>
        </w:rPr>
      </w:pPr>
    </w:p>
    <w:p w:rsidR="00660DC4" w:rsidRDefault="00660DC4" w:rsidP="00F341F8">
      <w:pPr>
        <w:ind w:left="420"/>
        <w:jc w:val="left"/>
        <w:rPr>
          <w:rFonts w:asciiTheme="minorEastAsia" w:hAnsiTheme="minorEastAsia"/>
          <w:b/>
          <w:szCs w:val="21"/>
        </w:rPr>
      </w:pPr>
    </w:p>
    <w:p w:rsidR="00660DC4" w:rsidRDefault="00660DC4" w:rsidP="00F341F8">
      <w:pPr>
        <w:ind w:left="420"/>
        <w:jc w:val="left"/>
        <w:rPr>
          <w:rFonts w:asciiTheme="minorEastAsia" w:hAnsiTheme="minorEastAsia"/>
          <w:b/>
          <w:szCs w:val="21"/>
        </w:rPr>
      </w:pPr>
    </w:p>
    <w:p w:rsidR="00660DC4" w:rsidRDefault="00660DC4" w:rsidP="00F341F8">
      <w:pPr>
        <w:ind w:left="420"/>
        <w:jc w:val="left"/>
        <w:rPr>
          <w:rFonts w:asciiTheme="minorEastAsia" w:hAnsiTheme="minorEastAsia"/>
          <w:b/>
          <w:szCs w:val="21"/>
        </w:rPr>
      </w:pPr>
    </w:p>
    <w:p w:rsidR="00660DC4" w:rsidRDefault="00660DC4" w:rsidP="00F341F8">
      <w:pPr>
        <w:ind w:left="420"/>
        <w:jc w:val="left"/>
        <w:rPr>
          <w:rFonts w:asciiTheme="minorEastAsia" w:hAnsiTheme="minorEastAsia"/>
          <w:b/>
          <w:szCs w:val="21"/>
        </w:rPr>
      </w:pPr>
    </w:p>
    <w:p w:rsidR="00660DC4" w:rsidRDefault="00660DC4" w:rsidP="00F341F8">
      <w:pPr>
        <w:ind w:left="420"/>
        <w:jc w:val="left"/>
        <w:rPr>
          <w:rFonts w:asciiTheme="minorEastAsia" w:hAnsiTheme="minorEastAsia"/>
          <w:b/>
          <w:szCs w:val="21"/>
        </w:rPr>
      </w:pPr>
    </w:p>
    <w:p w:rsidR="00660DC4" w:rsidRDefault="00660DC4" w:rsidP="00F341F8">
      <w:pPr>
        <w:ind w:left="420"/>
        <w:jc w:val="left"/>
        <w:rPr>
          <w:rFonts w:asciiTheme="minorEastAsia" w:hAnsiTheme="minorEastAsia"/>
          <w:b/>
          <w:szCs w:val="21"/>
        </w:rPr>
      </w:pPr>
    </w:p>
    <w:p w:rsidR="00660DC4" w:rsidRDefault="00660DC4" w:rsidP="00F341F8">
      <w:pPr>
        <w:ind w:left="420"/>
        <w:jc w:val="left"/>
        <w:rPr>
          <w:rFonts w:asciiTheme="minorEastAsia" w:hAnsiTheme="minorEastAsia"/>
          <w:b/>
          <w:szCs w:val="21"/>
        </w:rPr>
      </w:pPr>
    </w:p>
    <w:p w:rsidR="00AE08FE" w:rsidRPr="005F07D9" w:rsidRDefault="00AE08FE" w:rsidP="00F341F8">
      <w:pPr>
        <w:ind w:left="420"/>
        <w:jc w:val="left"/>
        <w:rPr>
          <w:rFonts w:asciiTheme="minorEastAsia" w:hAnsiTheme="minorEastAsia"/>
          <w:b/>
          <w:sz w:val="28"/>
          <w:szCs w:val="28"/>
        </w:rPr>
      </w:pPr>
    </w:p>
    <w:p w:rsidR="005B3AED" w:rsidRPr="005F07D9" w:rsidRDefault="005B3AED" w:rsidP="00F341F8">
      <w:pPr>
        <w:ind w:left="420"/>
        <w:jc w:val="left"/>
        <w:rPr>
          <w:rFonts w:asciiTheme="minorEastAsia" w:hAnsiTheme="minorEastAsia"/>
          <w:b/>
          <w:sz w:val="28"/>
          <w:szCs w:val="28"/>
        </w:rPr>
      </w:pPr>
      <w:r w:rsidRPr="005F07D9">
        <w:rPr>
          <w:rFonts w:asciiTheme="minorEastAsia" w:hAnsiTheme="minorEastAsia" w:hint="eastAsia"/>
          <w:b/>
          <w:sz w:val="28"/>
          <w:szCs w:val="28"/>
        </w:rPr>
        <w:t>附件3、重要管理制度</w:t>
      </w:r>
    </w:p>
    <w:p w:rsidR="00231C94" w:rsidRPr="005F07D9" w:rsidRDefault="00231C94" w:rsidP="00F341F8">
      <w:pPr>
        <w:ind w:left="420"/>
        <w:jc w:val="left"/>
        <w:rPr>
          <w:rFonts w:asciiTheme="minorEastAsia" w:hAnsiTheme="minorEastAsia"/>
          <w:b/>
          <w:sz w:val="28"/>
          <w:szCs w:val="28"/>
        </w:rPr>
      </w:pPr>
      <w:r w:rsidRPr="005F07D9">
        <w:rPr>
          <w:rFonts w:asciiTheme="minorEastAsia" w:hAnsiTheme="minorEastAsia" w:hint="eastAsia"/>
          <w:b/>
          <w:sz w:val="28"/>
          <w:szCs w:val="28"/>
        </w:rPr>
        <w:t>1）</w:t>
      </w:r>
      <w:r w:rsidRPr="005F07D9">
        <w:rPr>
          <w:rFonts w:ascii="宋体" w:hAnsi="宋体" w:hint="eastAsia"/>
          <w:b/>
          <w:sz w:val="28"/>
          <w:szCs w:val="28"/>
        </w:rPr>
        <w:t>安全生产管理制度等制度汇总</w:t>
      </w:r>
    </w:p>
    <w:p w:rsidR="00231C94" w:rsidRDefault="00231C94" w:rsidP="00F341F8">
      <w:pPr>
        <w:ind w:left="420"/>
        <w:jc w:val="center"/>
        <w:rPr>
          <w:rFonts w:ascii="黑体" w:eastAsia="黑体"/>
          <w:b/>
          <w:w w:val="90"/>
          <w:sz w:val="48"/>
          <w:szCs w:val="48"/>
        </w:rPr>
      </w:pPr>
    </w:p>
    <w:p w:rsidR="00AE08FE" w:rsidRPr="005F07D9" w:rsidRDefault="00AE08FE" w:rsidP="005F07D9">
      <w:pPr>
        <w:spacing w:line="500" w:lineRule="exact"/>
        <w:ind w:left="420"/>
        <w:jc w:val="center"/>
        <w:rPr>
          <w:rFonts w:ascii="黑体" w:eastAsia="黑体"/>
          <w:b/>
          <w:w w:val="90"/>
          <w:sz w:val="48"/>
          <w:szCs w:val="48"/>
        </w:rPr>
      </w:pPr>
    </w:p>
    <w:p w:rsidR="00231C94" w:rsidRDefault="00231C94" w:rsidP="005F07D9">
      <w:pPr>
        <w:spacing w:line="500" w:lineRule="exact"/>
        <w:ind w:left="420"/>
        <w:jc w:val="center"/>
        <w:rPr>
          <w:rFonts w:ascii="黑体" w:eastAsia="黑体"/>
          <w:b/>
          <w:w w:val="90"/>
          <w:sz w:val="48"/>
          <w:szCs w:val="48"/>
        </w:rPr>
      </w:pPr>
      <w:r>
        <w:rPr>
          <w:rFonts w:ascii="黑体" w:eastAsia="黑体" w:hint="eastAsia"/>
          <w:b/>
          <w:w w:val="90"/>
          <w:sz w:val="48"/>
          <w:szCs w:val="48"/>
        </w:rPr>
        <w:t>长汀县金盛高岭土开发有限公司</w:t>
      </w:r>
    </w:p>
    <w:p w:rsidR="00231C94" w:rsidRDefault="00231C94" w:rsidP="005F07D9">
      <w:pPr>
        <w:spacing w:line="500" w:lineRule="exact"/>
        <w:ind w:left="420"/>
        <w:jc w:val="center"/>
        <w:rPr>
          <w:rFonts w:ascii="黑体" w:eastAsia="黑体"/>
          <w:sz w:val="52"/>
          <w:szCs w:val="52"/>
        </w:rPr>
      </w:pPr>
    </w:p>
    <w:p w:rsidR="00231C94" w:rsidRDefault="00231C94" w:rsidP="005F07D9">
      <w:pPr>
        <w:spacing w:line="500" w:lineRule="exact"/>
        <w:ind w:left="420"/>
        <w:jc w:val="center"/>
        <w:rPr>
          <w:rFonts w:ascii="黑体" w:eastAsia="黑体"/>
          <w:sz w:val="52"/>
          <w:szCs w:val="52"/>
        </w:rPr>
      </w:pPr>
      <w:r>
        <w:rPr>
          <w:rFonts w:ascii="黑体" w:eastAsia="黑体" w:hint="eastAsia"/>
          <w:sz w:val="52"/>
          <w:szCs w:val="52"/>
        </w:rPr>
        <w:t>安全生产管理制度等制度</w:t>
      </w:r>
    </w:p>
    <w:p w:rsidR="00231C94" w:rsidRDefault="00231C94" w:rsidP="005F07D9">
      <w:pPr>
        <w:pStyle w:val="20"/>
        <w:spacing w:line="500" w:lineRule="exact"/>
        <w:ind w:leftChars="0" w:left="0"/>
      </w:pPr>
    </w:p>
    <w:p w:rsidR="00231C94" w:rsidRDefault="00231C94" w:rsidP="00F341F8">
      <w:pPr>
        <w:ind w:left="420"/>
      </w:pPr>
      <w:r>
        <w:rPr>
          <w:rFonts w:hint="eastAsia"/>
          <w:noProof/>
        </w:rPr>
        <w:drawing>
          <wp:anchor distT="0" distB="0" distL="114300" distR="114300" simplePos="0" relativeHeight="251692032" behindDoc="0" locked="0" layoutInCell="1" allowOverlap="1">
            <wp:simplePos x="0" y="0"/>
            <wp:positionH relativeFrom="column">
              <wp:posOffset>1009650</wp:posOffset>
            </wp:positionH>
            <wp:positionV relativeFrom="paragraph">
              <wp:posOffset>80010</wp:posOffset>
            </wp:positionV>
            <wp:extent cx="2771775" cy="2314575"/>
            <wp:effectExtent l="19050" t="0" r="9525" b="0"/>
            <wp:wrapNone/>
            <wp:docPr id="35" name="图片 1" descr="安全第一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全第一11"/>
                    <pic:cNvPicPr>
                      <a:picLocks noChangeAspect="1" noChangeArrowheads="1"/>
                    </pic:cNvPicPr>
                  </pic:nvPicPr>
                  <pic:blipFill>
                    <a:blip r:embed="rId23"/>
                    <a:srcRect l="10843" t="12585" r="17590" b="21880"/>
                    <a:stretch>
                      <a:fillRect/>
                    </a:stretch>
                  </pic:blipFill>
                  <pic:spPr bwMode="auto">
                    <a:xfrm>
                      <a:off x="0" y="0"/>
                      <a:ext cx="2771775" cy="2314575"/>
                    </a:xfrm>
                    <a:prstGeom prst="rect">
                      <a:avLst/>
                    </a:prstGeom>
                    <a:noFill/>
                    <a:ln w="9525" cmpd="sng">
                      <a:noFill/>
                      <a:miter lim="800000"/>
                      <a:headEnd/>
                      <a:tailEnd/>
                    </a:ln>
                  </pic:spPr>
                </pic:pic>
              </a:graphicData>
            </a:graphic>
          </wp:anchor>
        </w:drawing>
      </w:r>
    </w:p>
    <w:p w:rsidR="00231C94" w:rsidRDefault="00231C94" w:rsidP="00571171">
      <w:pPr>
        <w:spacing w:beforeLines="100" w:afterLines="100" w:line="440" w:lineRule="exact"/>
        <w:ind w:left="420"/>
        <w:rPr>
          <w:rFonts w:ascii="宋体" w:hAnsi="宋体"/>
          <w:b/>
          <w:sz w:val="32"/>
          <w:szCs w:val="32"/>
        </w:rPr>
      </w:pPr>
    </w:p>
    <w:p w:rsidR="00231C94" w:rsidRDefault="00231C94" w:rsidP="00571171">
      <w:pPr>
        <w:spacing w:beforeLines="100" w:afterLines="100" w:line="440" w:lineRule="exact"/>
        <w:ind w:left="420"/>
        <w:rPr>
          <w:rFonts w:ascii="宋体" w:hAnsi="宋体"/>
          <w:b/>
          <w:sz w:val="32"/>
          <w:szCs w:val="32"/>
        </w:rPr>
      </w:pPr>
    </w:p>
    <w:p w:rsidR="00231C94" w:rsidRDefault="00231C94" w:rsidP="00571171">
      <w:pPr>
        <w:spacing w:beforeLines="100" w:afterLines="100" w:line="440" w:lineRule="exact"/>
        <w:ind w:left="420"/>
        <w:rPr>
          <w:rFonts w:ascii="宋体" w:hAnsi="宋体"/>
          <w:b/>
          <w:sz w:val="32"/>
          <w:szCs w:val="32"/>
        </w:rPr>
      </w:pPr>
    </w:p>
    <w:p w:rsidR="00231C94" w:rsidRDefault="00231C94" w:rsidP="00571171">
      <w:pPr>
        <w:spacing w:beforeLines="100" w:afterLines="100" w:line="440" w:lineRule="exact"/>
        <w:ind w:left="420"/>
        <w:rPr>
          <w:rFonts w:ascii="宋体" w:hAnsi="宋体"/>
          <w:b/>
          <w:sz w:val="32"/>
          <w:szCs w:val="32"/>
        </w:rPr>
      </w:pPr>
    </w:p>
    <w:p w:rsidR="00231C94" w:rsidRDefault="00231C94" w:rsidP="00571171">
      <w:pPr>
        <w:spacing w:beforeLines="100" w:afterLines="100" w:line="440" w:lineRule="exact"/>
        <w:ind w:left="420"/>
        <w:rPr>
          <w:rFonts w:ascii="宋体" w:hAnsi="宋体"/>
          <w:b/>
          <w:sz w:val="32"/>
          <w:szCs w:val="32"/>
        </w:rPr>
      </w:pPr>
    </w:p>
    <w:p w:rsidR="00231C94" w:rsidRDefault="00231C94" w:rsidP="00571171">
      <w:pPr>
        <w:spacing w:beforeLines="100" w:afterLines="100" w:line="440" w:lineRule="exact"/>
        <w:ind w:left="420"/>
        <w:rPr>
          <w:rFonts w:ascii="宋体" w:hAnsi="宋体"/>
          <w:b/>
          <w:sz w:val="32"/>
          <w:szCs w:val="32"/>
          <w:u w:val="single"/>
        </w:rPr>
      </w:pPr>
      <w:r>
        <w:rPr>
          <w:rFonts w:ascii="宋体" w:hAnsi="宋体" w:hint="eastAsia"/>
          <w:b/>
          <w:sz w:val="32"/>
          <w:szCs w:val="32"/>
        </w:rPr>
        <w:t>编    号：</w:t>
      </w:r>
      <w:r>
        <w:rPr>
          <w:rFonts w:ascii="宋体" w:hAnsi="宋体" w:hint="eastAsia"/>
          <w:b/>
          <w:sz w:val="32"/>
          <w:szCs w:val="32"/>
          <w:u w:val="single"/>
        </w:rPr>
        <w:t xml:space="preserve">    JSGLT/GLZD-2025-</w:t>
      </w:r>
      <w:r>
        <w:rPr>
          <w:rFonts w:ascii="宋体" w:hAnsi="宋体"/>
          <w:b/>
          <w:sz w:val="32"/>
          <w:szCs w:val="32"/>
          <w:u w:val="single"/>
        </w:rPr>
        <w:t>0</w:t>
      </w:r>
      <w:r>
        <w:rPr>
          <w:rFonts w:ascii="宋体" w:hAnsi="宋体" w:hint="eastAsia"/>
          <w:b/>
          <w:sz w:val="32"/>
          <w:szCs w:val="32"/>
          <w:u w:val="single"/>
        </w:rPr>
        <w:t xml:space="preserve">2 </w:t>
      </w:r>
    </w:p>
    <w:p w:rsidR="00231C94" w:rsidRDefault="00231C94" w:rsidP="00571171">
      <w:pPr>
        <w:spacing w:beforeLines="100" w:afterLines="100"/>
        <w:ind w:left="420"/>
        <w:rPr>
          <w:rFonts w:ascii="宋体" w:hAnsi="宋体"/>
          <w:b/>
          <w:sz w:val="32"/>
          <w:szCs w:val="32"/>
          <w:u w:val="single"/>
        </w:rPr>
      </w:pPr>
      <w:r>
        <w:rPr>
          <w:rFonts w:ascii="宋体" w:hAnsi="宋体" w:hint="eastAsia"/>
          <w:b/>
          <w:sz w:val="32"/>
          <w:szCs w:val="32"/>
        </w:rPr>
        <w:t>编制人员：</w:t>
      </w:r>
      <w:r>
        <w:rPr>
          <w:rFonts w:ascii="宋体" w:hAnsi="宋体" w:hint="eastAsia"/>
          <w:b/>
          <w:sz w:val="32"/>
          <w:szCs w:val="32"/>
          <w:u w:val="single"/>
        </w:rPr>
        <w:t xml:space="preserve">  　    蔡良伟　　　　</w:t>
      </w:r>
    </w:p>
    <w:p w:rsidR="00231C94" w:rsidRDefault="00231C94" w:rsidP="00571171">
      <w:pPr>
        <w:spacing w:beforeLines="100" w:afterLines="100" w:line="440" w:lineRule="exact"/>
        <w:ind w:left="420"/>
        <w:rPr>
          <w:rFonts w:ascii="宋体" w:eastAsia="宋体" w:hAnsi="宋体"/>
          <w:b/>
          <w:sz w:val="32"/>
          <w:szCs w:val="32"/>
          <w:u w:val="single"/>
        </w:rPr>
      </w:pPr>
      <w:r>
        <w:rPr>
          <w:rFonts w:ascii="宋体" w:hAnsi="宋体" w:hint="eastAsia"/>
          <w:b/>
          <w:spacing w:val="60"/>
          <w:sz w:val="32"/>
          <w:szCs w:val="32"/>
        </w:rPr>
        <w:t>批准人</w:t>
      </w:r>
      <w:r>
        <w:rPr>
          <w:rFonts w:ascii="宋体" w:hAnsi="宋体" w:hint="eastAsia"/>
          <w:b/>
          <w:sz w:val="32"/>
          <w:szCs w:val="32"/>
        </w:rPr>
        <w:t>：</w:t>
      </w:r>
      <w:r>
        <w:rPr>
          <w:rFonts w:ascii="宋体" w:hAnsi="宋体" w:hint="eastAsia"/>
          <w:b/>
          <w:sz w:val="32"/>
          <w:szCs w:val="32"/>
          <w:u w:val="single"/>
        </w:rPr>
        <w:t xml:space="preserve">        </w:t>
      </w:r>
      <w:bookmarkStart w:id="34" w:name="OLE_LINK179"/>
      <w:bookmarkStart w:id="35" w:name="OLE_LINK180"/>
      <w:r>
        <w:rPr>
          <w:rFonts w:ascii="宋体" w:hAnsi="宋体" w:hint="eastAsia"/>
          <w:b/>
          <w:sz w:val="32"/>
          <w:szCs w:val="32"/>
          <w:u w:val="single"/>
        </w:rPr>
        <w:t>赵其国</w:t>
      </w:r>
      <w:bookmarkEnd w:id="34"/>
      <w:bookmarkEnd w:id="35"/>
      <w:r>
        <w:rPr>
          <w:rFonts w:ascii="宋体" w:hAnsi="宋体" w:hint="eastAsia"/>
          <w:b/>
          <w:sz w:val="32"/>
          <w:szCs w:val="32"/>
          <w:u w:val="single"/>
        </w:rPr>
        <w:t xml:space="preserve">     　 </w:t>
      </w:r>
    </w:p>
    <w:p w:rsidR="00231C94" w:rsidRDefault="00231C94" w:rsidP="00571171">
      <w:pPr>
        <w:spacing w:beforeLines="100" w:afterLines="100" w:line="440" w:lineRule="exact"/>
        <w:ind w:left="420"/>
        <w:rPr>
          <w:rFonts w:ascii="宋体" w:hAnsi="宋体"/>
          <w:b/>
          <w:sz w:val="32"/>
          <w:szCs w:val="32"/>
          <w:u w:val="single"/>
        </w:rPr>
      </w:pPr>
      <w:r>
        <w:rPr>
          <w:rFonts w:ascii="宋体" w:hAnsi="宋体" w:hint="eastAsia"/>
          <w:b/>
          <w:sz w:val="32"/>
          <w:szCs w:val="32"/>
        </w:rPr>
        <w:t>编制日期：</w:t>
      </w:r>
      <w:r>
        <w:rPr>
          <w:rFonts w:ascii="宋体" w:hAnsi="宋体" w:hint="eastAsia"/>
          <w:b/>
          <w:sz w:val="32"/>
          <w:szCs w:val="32"/>
          <w:u w:val="single"/>
        </w:rPr>
        <w:t xml:space="preserve">     2025年 3月 25日 </w:t>
      </w:r>
    </w:p>
    <w:p w:rsidR="00231C94" w:rsidRDefault="00231C94" w:rsidP="00571171">
      <w:pPr>
        <w:spacing w:beforeLines="100" w:afterLines="100" w:line="440" w:lineRule="exact"/>
        <w:ind w:left="420"/>
        <w:rPr>
          <w:rFonts w:ascii="宋体" w:hAnsi="宋体"/>
          <w:b/>
          <w:sz w:val="32"/>
          <w:szCs w:val="32"/>
          <w:u w:val="single"/>
        </w:rPr>
      </w:pPr>
      <w:r>
        <w:rPr>
          <w:rFonts w:ascii="宋体" w:hAnsi="宋体" w:hint="eastAsia"/>
          <w:b/>
          <w:sz w:val="32"/>
          <w:szCs w:val="32"/>
        </w:rPr>
        <w:t>实施日期：</w:t>
      </w:r>
      <w:r>
        <w:rPr>
          <w:rFonts w:ascii="宋体" w:hAnsi="宋体" w:hint="eastAsia"/>
          <w:b/>
          <w:sz w:val="32"/>
          <w:szCs w:val="32"/>
          <w:u w:val="single"/>
        </w:rPr>
        <w:t xml:space="preserve">     2025年 3月 25日 </w:t>
      </w:r>
    </w:p>
    <w:p w:rsidR="00231C94" w:rsidRDefault="00231C94" w:rsidP="00571171">
      <w:pPr>
        <w:spacing w:beforeLines="100" w:afterLines="100" w:line="440" w:lineRule="exact"/>
        <w:ind w:left="420"/>
        <w:rPr>
          <w:rFonts w:ascii="宋体" w:hAnsi="宋体"/>
          <w:b/>
          <w:sz w:val="32"/>
          <w:szCs w:val="32"/>
          <w:u w:val="single"/>
        </w:rPr>
      </w:pPr>
      <w:r>
        <w:rPr>
          <w:rFonts w:ascii="宋体" w:hAnsi="宋体" w:hint="eastAsia"/>
          <w:b/>
          <w:sz w:val="32"/>
          <w:szCs w:val="32"/>
        </w:rPr>
        <w:t>编制单位：</w:t>
      </w:r>
      <w:r>
        <w:rPr>
          <w:rFonts w:ascii="宋体" w:hAnsi="宋体" w:hint="eastAsia"/>
          <w:b/>
          <w:sz w:val="32"/>
          <w:szCs w:val="32"/>
          <w:u w:val="single"/>
        </w:rPr>
        <w:t>长汀县金盛高岭土开发有限公司</w:t>
      </w:r>
    </w:p>
    <w:p w:rsidR="00231C94" w:rsidRDefault="00231C94" w:rsidP="00F341F8">
      <w:pPr>
        <w:ind w:left="420"/>
        <w:rPr>
          <w:rFonts w:ascii="宋体" w:hAnsi="宋体"/>
          <w:b/>
          <w:sz w:val="32"/>
          <w:szCs w:val="32"/>
        </w:rPr>
      </w:pPr>
    </w:p>
    <w:p w:rsidR="00231C94" w:rsidRDefault="00231C94" w:rsidP="00F341F8">
      <w:pPr>
        <w:ind w:left="420"/>
        <w:rPr>
          <w:rFonts w:ascii="宋体" w:hAnsi="宋体"/>
          <w:b/>
          <w:sz w:val="32"/>
          <w:szCs w:val="32"/>
        </w:rPr>
      </w:pPr>
    </w:p>
    <w:p w:rsidR="00231C94" w:rsidRDefault="00231C94" w:rsidP="00F341F8">
      <w:pPr>
        <w:ind w:left="420" w:rightChars="-94" w:right="-197"/>
        <w:jc w:val="center"/>
        <w:rPr>
          <w:rFonts w:ascii="宋体" w:hAnsi="宋体"/>
          <w:b/>
          <w:sz w:val="32"/>
          <w:szCs w:val="32"/>
        </w:rPr>
      </w:pPr>
    </w:p>
    <w:p w:rsidR="00C7021C" w:rsidRDefault="00C7021C" w:rsidP="00F341F8">
      <w:pPr>
        <w:ind w:left="420" w:rightChars="-94" w:right="-197"/>
        <w:jc w:val="center"/>
        <w:rPr>
          <w:rFonts w:ascii="宋体" w:hAnsi="宋体"/>
          <w:b/>
          <w:sz w:val="32"/>
          <w:szCs w:val="32"/>
        </w:rPr>
      </w:pPr>
    </w:p>
    <w:p w:rsidR="00C7021C" w:rsidRDefault="00C7021C" w:rsidP="00F341F8">
      <w:pPr>
        <w:ind w:left="420" w:rightChars="-94" w:right="-197"/>
        <w:jc w:val="center"/>
        <w:rPr>
          <w:rFonts w:ascii="宋体" w:hAnsi="宋体"/>
          <w:b/>
          <w:sz w:val="32"/>
          <w:szCs w:val="32"/>
        </w:rPr>
      </w:pPr>
    </w:p>
    <w:p w:rsidR="00C7021C" w:rsidRDefault="00C7021C" w:rsidP="00F341F8">
      <w:pPr>
        <w:ind w:left="420" w:rightChars="-94" w:right="-197"/>
        <w:jc w:val="center"/>
        <w:rPr>
          <w:rFonts w:ascii="宋体" w:hAnsi="宋体"/>
          <w:b/>
          <w:sz w:val="32"/>
          <w:szCs w:val="32"/>
        </w:rPr>
      </w:pPr>
    </w:p>
    <w:p w:rsidR="00C7021C" w:rsidRDefault="00C7021C" w:rsidP="00F341F8">
      <w:pPr>
        <w:ind w:left="420" w:rightChars="-94" w:right="-197"/>
        <w:jc w:val="center"/>
        <w:rPr>
          <w:rFonts w:ascii="宋体" w:hAnsi="宋体"/>
          <w:b/>
          <w:sz w:val="32"/>
          <w:szCs w:val="32"/>
        </w:rPr>
      </w:pPr>
    </w:p>
    <w:p w:rsidR="00C7021C" w:rsidRDefault="00C7021C" w:rsidP="00F341F8">
      <w:pPr>
        <w:ind w:left="420" w:rightChars="-94" w:right="-197"/>
        <w:jc w:val="center"/>
        <w:rPr>
          <w:rFonts w:ascii="宋体" w:hAnsi="宋体"/>
          <w:b/>
          <w:sz w:val="32"/>
          <w:szCs w:val="32"/>
        </w:rPr>
      </w:pPr>
    </w:p>
    <w:p w:rsidR="00C7021C" w:rsidRDefault="00C7021C" w:rsidP="00F341F8">
      <w:pPr>
        <w:ind w:left="420" w:rightChars="-94" w:right="-197"/>
        <w:jc w:val="center"/>
        <w:rPr>
          <w:rFonts w:ascii="宋体" w:hAnsi="宋体"/>
          <w:b/>
          <w:sz w:val="32"/>
          <w:szCs w:val="32"/>
        </w:rPr>
      </w:pPr>
    </w:p>
    <w:p w:rsidR="00C7021C" w:rsidRDefault="00C7021C" w:rsidP="00F341F8">
      <w:pPr>
        <w:ind w:left="420" w:rightChars="-94" w:right="-197"/>
        <w:jc w:val="center"/>
        <w:rPr>
          <w:rFonts w:ascii="宋体" w:hAnsi="宋体"/>
          <w:b/>
          <w:sz w:val="32"/>
          <w:szCs w:val="32"/>
        </w:rPr>
      </w:pPr>
    </w:p>
    <w:p w:rsidR="00AE08FE" w:rsidRDefault="00AE08FE" w:rsidP="00F341F8">
      <w:pPr>
        <w:ind w:left="420" w:rightChars="-94" w:right="-197"/>
        <w:jc w:val="center"/>
        <w:rPr>
          <w:rFonts w:ascii="宋体" w:hAnsi="宋体"/>
          <w:b/>
          <w:sz w:val="32"/>
          <w:szCs w:val="32"/>
        </w:rPr>
      </w:pPr>
    </w:p>
    <w:p w:rsidR="00231C94" w:rsidRDefault="00231C94" w:rsidP="00F341F8">
      <w:pPr>
        <w:ind w:left="420" w:rightChars="-94" w:right="-197"/>
        <w:jc w:val="center"/>
        <w:rPr>
          <w:rFonts w:ascii="宋体" w:hAnsi="宋体"/>
          <w:b/>
          <w:sz w:val="32"/>
          <w:szCs w:val="32"/>
        </w:rPr>
      </w:pPr>
      <w:r>
        <w:rPr>
          <w:rFonts w:ascii="宋体" w:hAnsi="宋体" w:hint="eastAsia"/>
          <w:b/>
          <w:sz w:val="32"/>
          <w:szCs w:val="32"/>
        </w:rPr>
        <w:t>关于印发《长汀县金盛高岭土开发有限公司</w:t>
      </w:r>
      <w:bookmarkStart w:id="36" w:name="OLE_LINK183"/>
      <w:r>
        <w:rPr>
          <w:rFonts w:ascii="宋体" w:hAnsi="宋体" w:hint="eastAsia"/>
          <w:b/>
          <w:sz w:val="32"/>
          <w:szCs w:val="32"/>
        </w:rPr>
        <w:t>安全生产管理制度</w:t>
      </w:r>
      <w:bookmarkEnd w:id="36"/>
      <w:r>
        <w:rPr>
          <w:rFonts w:ascii="宋体" w:hAnsi="宋体" w:hint="eastAsia"/>
          <w:b/>
          <w:sz w:val="32"/>
          <w:szCs w:val="32"/>
        </w:rPr>
        <w:t>》</w:t>
      </w:r>
      <w:r w:rsidRPr="00DD6928">
        <w:rPr>
          <w:rFonts w:ascii="宋体" w:hAnsi="宋体" w:hint="eastAsia"/>
          <w:b/>
          <w:sz w:val="32"/>
          <w:szCs w:val="32"/>
        </w:rPr>
        <w:t>等管理制度</w:t>
      </w:r>
      <w:r>
        <w:rPr>
          <w:rFonts w:ascii="宋体" w:hAnsi="宋体" w:hint="eastAsia"/>
          <w:b/>
          <w:sz w:val="32"/>
          <w:szCs w:val="32"/>
        </w:rPr>
        <w:t>的通知</w:t>
      </w:r>
    </w:p>
    <w:p w:rsidR="00231C94" w:rsidRDefault="00231C94" w:rsidP="00F341F8">
      <w:pPr>
        <w:ind w:left="420"/>
        <w:rPr>
          <w:rFonts w:ascii="宋体" w:hAnsi="宋体"/>
          <w:sz w:val="28"/>
          <w:szCs w:val="28"/>
        </w:rPr>
      </w:pPr>
    </w:p>
    <w:p w:rsidR="00231C94" w:rsidRDefault="00231C94" w:rsidP="00C7021C">
      <w:pPr>
        <w:spacing w:line="500" w:lineRule="exact"/>
        <w:ind w:left="420" w:rightChars="-244" w:right="-512"/>
        <w:rPr>
          <w:rFonts w:ascii="宋体"/>
          <w:sz w:val="28"/>
          <w:szCs w:val="28"/>
        </w:rPr>
      </w:pPr>
      <w:r>
        <w:rPr>
          <w:rFonts w:ascii="宋体" w:hint="eastAsia"/>
          <w:sz w:val="28"/>
          <w:szCs w:val="28"/>
        </w:rPr>
        <w:t>矿山全体人员：</w:t>
      </w:r>
    </w:p>
    <w:p w:rsidR="00231C94" w:rsidRDefault="00C7021C" w:rsidP="00C7021C">
      <w:pPr>
        <w:spacing w:line="500" w:lineRule="exact"/>
        <w:ind w:left="420" w:rightChars="-244" w:right="-512"/>
        <w:rPr>
          <w:rFonts w:ascii="宋体"/>
          <w:sz w:val="28"/>
          <w:szCs w:val="28"/>
        </w:rPr>
      </w:pPr>
      <w:r>
        <w:rPr>
          <w:rFonts w:ascii="宋体" w:hint="eastAsia"/>
          <w:sz w:val="28"/>
          <w:szCs w:val="28"/>
        </w:rPr>
        <w:t xml:space="preserve">    </w:t>
      </w:r>
      <w:r w:rsidR="00231C94">
        <w:rPr>
          <w:rFonts w:ascii="宋体" w:hint="eastAsia"/>
          <w:sz w:val="28"/>
          <w:szCs w:val="28"/>
        </w:rPr>
        <w:t>为进一步完善我矿各项安全生产管理制度，根据《安全生产法》、《金属非金属矿山安全规程》等有关法律、法规</w:t>
      </w:r>
      <w:r w:rsidR="00231C94">
        <w:rPr>
          <w:rFonts w:hint="eastAsia"/>
          <w:sz w:val="28"/>
          <w:szCs w:val="28"/>
        </w:rPr>
        <w:t>、技术规范、行业标准和文件</w:t>
      </w:r>
      <w:r w:rsidR="00231C94">
        <w:rPr>
          <w:rFonts w:ascii="宋体" w:hint="eastAsia"/>
          <w:sz w:val="28"/>
          <w:szCs w:val="28"/>
        </w:rPr>
        <w:t>，结合本矿实际,特修订《安全生产管理制度》等管理制度，请矿山全体人员遵照执行。</w:t>
      </w:r>
    </w:p>
    <w:p w:rsidR="00231C94" w:rsidRDefault="00231C94" w:rsidP="00F341F8">
      <w:pPr>
        <w:ind w:left="420" w:rightChars="-244" w:right="-512"/>
        <w:rPr>
          <w:rFonts w:ascii="宋体"/>
          <w:sz w:val="28"/>
          <w:szCs w:val="28"/>
        </w:rPr>
      </w:pPr>
    </w:p>
    <w:p w:rsidR="00231C94" w:rsidRDefault="00231C94" w:rsidP="00F341F8">
      <w:pPr>
        <w:ind w:left="420" w:rightChars="-244" w:right="-512"/>
        <w:rPr>
          <w:rFonts w:ascii="宋体"/>
          <w:sz w:val="28"/>
          <w:szCs w:val="28"/>
        </w:rPr>
      </w:pPr>
    </w:p>
    <w:p w:rsidR="00231C94" w:rsidRDefault="00231C94" w:rsidP="00F341F8">
      <w:pPr>
        <w:ind w:left="420" w:rightChars="-244" w:right="-512"/>
        <w:rPr>
          <w:rFonts w:ascii="宋体"/>
          <w:sz w:val="28"/>
          <w:szCs w:val="28"/>
        </w:rPr>
      </w:pPr>
    </w:p>
    <w:p w:rsidR="00231C94" w:rsidRDefault="00231C94" w:rsidP="00F341F8">
      <w:pPr>
        <w:ind w:left="420" w:rightChars="-244" w:right="-512"/>
        <w:rPr>
          <w:rFonts w:ascii="宋体"/>
          <w:sz w:val="28"/>
          <w:szCs w:val="28"/>
        </w:rPr>
      </w:pPr>
    </w:p>
    <w:p w:rsidR="00231C94" w:rsidRDefault="00231C94" w:rsidP="00F341F8">
      <w:pPr>
        <w:ind w:left="420" w:rightChars="-244" w:right="-512"/>
        <w:rPr>
          <w:rFonts w:ascii="宋体"/>
          <w:sz w:val="28"/>
          <w:szCs w:val="28"/>
        </w:rPr>
      </w:pPr>
    </w:p>
    <w:p w:rsidR="00231C94" w:rsidRDefault="00231C94" w:rsidP="00F341F8">
      <w:pPr>
        <w:ind w:left="420" w:rightChars="-244" w:right="-512"/>
        <w:rPr>
          <w:rFonts w:ascii="宋体"/>
          <w:sz w:val="28"/>
          <w:szCs w:val="28"/>
        </w:rPr>
      </w:pPr>
    </w:p>
    <w:p w:rsidR="00231C94" w:rsidRDefault="00231C94" w:rsidP="00F341F8">
      <w:pPr>
        <w:ind w:left="420" w:rightChars="-244" w:right="-512"/>
        <w:rPr>
          <w:rFonts w:ascii="宋体"/>
          <w:sz w:val="28"/>
          <w:szCs w:val="28"/>
        </w:rPr>
      </w:pPr>
      <w:r>
        <w:rPr>
          <w:rFonts w:ascii="宋体" w:hint="eastAsia"/>
          <w:sz w:val="28"/>
          <w:szCs w:val="28"/>
        </w:rPr>
        <w:t xml:space="preserve"> 　　　　　　　　　　　</w:t>
      </w:r>
      <w:r w:rsidR="00C7021C">
        <w:rPr>
          <w:rFonts w:ascii="宋体" w:hint="eastAsia"/>
          <w:sz w:val="28"/>
          <w:szCs w:val="28"/>
        </w:rPr>
        <w:t xml:space="preserve">   </w:t>
      </w:r>
      <w:r>
        <w:rPr>
          <w:rFonts w:ascii="宋体" w:hint="eastAsia"/>
          <w:sz w:val="28"/>
          <w:szCs w:val="28"/>
        </w:rPr>
        <w:t>长汀县金盛高岭土开发有限公司</w:t>
      </w:r>
    </w:p>
    <w:p w:rsidR="00C7021C" w:rsidRDefault="00231C94" w:rsidP="00F341F8">
      <w:pPr>
        <w:ind w:left="420" w:rightChars="-244" w:right="-512"/>
        <w:rPr>
          <w:rFonts w:ascii="宋体"/>
          <w:sz w:val="28"/>
          <w:szCs w:val="28"/>
        </w:rPr>
      </w:pPr>
      <w:r>
        <w:rPr>
          <w:rFonts w:ascii="宋体" w:hint="eastAsia"/>
          <w:sz w:val="28"/>
          <w:szCs w:val="28"/>
        </w:rPr>
        <w:t xml:space="preserve">　　　　　　　　　　　　　　     </w:t>
      </w:r>
    </w:p>
    <w:p w:rsidR="00C7021C" w:rsidRDefault="00C7021C" w:rsidP="00F341F8">
      <w:pPr>
        <w:ind w:left="420" w:rightChars="-244" w:right="-512"/>
        <w:rPr>
          <w:rFonts w:ascii="宋体"/>
          <w:sz w:val="28"/>
          <w:szCs w:val="28"/>
        </w:rPr>
      </w:pPr>
      <w:r>
        <w:rPr>
          <w:rFonts w:ascii="宋体" w:hint="eastAsia"/>
          <w:sz w:val="28"/>
          <w:szCs w:val="28"/>
        </w:rPr>
        <w:t xml:space="preserve"> </w:t>
      </w:r>
    </w:p>
    <w:p w:rsidR="00231C94" w:rsidRDefault="00231C94" w:rsidP="00F341F8">
      <w:pPr>
        <w:ind w:left="420" w:rightChars="-244" w:right="-512"/>
        <w:rPr>
          <w:rFonts w:ascii="宋体"/>
          <w:sz w:val="28"/>
          <w:szCs w:val="28"/>
        </w:rPr>
      </w:pPr>
      <w:r>
        <w:rPr>
          <w:rFonts w:ascii="宋体" w:hint="eastAsia"/>
          <w:sz w:val="28"/>
          <w:szCs w:val="28"/>
        </w:rPr>
        <w:t xml:space="preserve"> </w:t>
      </w:r>
      <w:r w:rsidR="00C7021C">
        <w:rPr>
          <w:rFonts w:ascii="宋体" w:hint="eastAsia"/>
          <w:sz w:val="28"/>
          <w:szCs w:val="28"/>
        </w:rPr>
        <w:t xml:space="preserve">                           </w:t>
      </w:r>
      <w:r>
        <w:rPr>
          <w:rFonts w:ascii="宋体" w:hint="eastAsia"/>
          <w:sz w:val="28"/>
          <w:szCs w:val="28"/>
        </w:rPr>
        <w:t>签发人：</w:t>
      </w:r>
      <w:r w:rsidRPr="00083E67">
        <w:rPr>
          <w:rFonts w:ascii="宋体" w:hAnsi="Times New Roman" w:hint="eastAsia"/>
          <w:sz w:val="28"/>
          <w:szCs w:val="28"/>
        </w:rPr>
        <w:t>赵其国</w:t>
      </w:r>
    </w:p>
    <w:p w:rsidR="00C7021C" w:rsidRDefault="00C7021C" w:rsidP="00F341F8">
      <w:pPr>
        <w:ind w:left="420" w:rightChars="-244" w:right="-512"/>
        <w:rPr>
          <w:rFonts w:ascii="宋体"/>
          <w:sz w:val="28"/>
          <w:szCs w:val="28"/>
        </w:rPr>
      </w:pPr>
      <w:r>
        <w:rPr>
          <w:rFonts w:ascii="宋体" w:hint="eastAsia"/>
          <w:sz w:val="28"/>
          <w:szCs w:val="28"/>
        </w:rPr>
        <w:t xml:space="preserve"> </w:t>
      </w:r>
    </w:p>
    <w:p w:rsidR="00231C94" w:rsidRDefault="00C7021C" w:rsidP="00F341F8">
      <w:pPr>
        <w:ind w:left="420" w:rightChars="-244" w:right="-512"/>
        <w:rPr>
          <w:rFonts w:ascii="宋体"/>
          <w:sz w:val="28"/>
          <w:szCs w:val="28"/>
        </w:rPr>
      </w:pPr>
      <w:r>
        <w:rPr>
          <w:rFonts w:ascii="宋体" w:hint="eastAsia"/>
          <w:sz w:val="28"/>
          <w:szCs w:val="28"/>
        </w:rPr>
        <w:t xml:space="preserve">                                  </w:t>
      </w:r>
      <w:r w:rsidR="00231C94">
        <w:rPr>
          <w:rFonts w:ascii="宋体" w:hint="eastAsia"/>
          <w:sz w:val="28"/>
          <w:szCs w:val="28"/>
        </w:rPr>
        <w:t>2025年3月25日</w:t>
      </w:r>
    </w:p>
    <w:p w:rsidR="00231C94" w:rsidRDefault="00231C94" w:rsidP="00F341F8">
      <w:pPr>
        <w:ind w:left="420" w:rightChars="-244" w:right="-512"/>
        <w:rPr>
          <w:rFonts w:ascii="宋体"/>
          <w:sz w:val="28"/>
          <w:szCs w:val="28"/>
        </w:rPr>
      </w:pPr>
    </w:p>
    <w:p w:rsidR="00231C94" w:rsidRDefault="00231C94" w:rsidP="00F341F8">
      <w:pPr>
        <w:ind w:left="420" w:rightChars="-244" w:right="-512"/>
        <w:rPr>
          <w:rFonts w:ascii="宋体"/>
          <w:sz w:val="28"/>
          <w:szCs w:val="28"/>
        </w:rPr>
      </w:pPr>
    </w:p>
    <w:p w:rsidR="00231C94" w:rsidRDefault="00231C94" w:rsidP="00F341F8">
      <w:pPr>
        <w:ind w:left="420" w:rightChars="-244" w:right="-512"/>
        <w:rPr>
          <w:rFonts w:ascii="宋体"/>
          <w:sz w:val="28"/>
          <w:szCs w:val="28"/>
        </w:rPr>
      </w:pPr>
    </w:p>
    <w:p w:rsidR="00C7021C" w:rsidRDefault="00C7021C" w:rsidP="00231C94">
      <w:pPr>
        <w:pStyle w:val="20"/>
        <w:ind w:leftChars="0" w:left="0"/>
      </w:pPr>
    </w:p>
    <w:p w:rsidR="00C7021C" w:rsidRDefault="00C7021C" w:rsidP="00231C94">
      <w:pPr>
        <w:pStyle w:val="20"/>
        <w:ind w:leftChars="0" w:left="0"/>
      </w:pPr>
    </w:p>
    <w:p w:rsidR="00C7021C" w:rsidRDefault="00C7021C" w:rsidP="00231C94">
      <w:pPr>
        <w:pStyle w:val="20"/>
        <w:ind w:leftChars="0" w:left="0"/>
      </w:pPr>
    </w:p>
    <w:p w:rsidR="00C7021C" w:rsidRDefault="00C7021C" w:rsidP="00231C94">
      <w:pPr>
        <w:pStyle w:val="20"/>
        <w:ind w:leftChars="0" w:left="0"/>
      </w:pPr>
    </w:p>
    <w:p w:rsidR="00C7021C" w:rsidRDefault="00C7021C" w:rsidP="00231C94">
      <w:pPr>
        <w:pStyle w:val="20"/>
        <w:ind w:leftChars="0" w:left="0"/>
      </w:pPr>
    </w:p>
    <w:p w:rsidR="00C7021C" w:rsidRDefault="00C7021C" w:rsidP="00231C94">
      <w:pPr>
        <w:pStyle w:val="20"/>
        <w:ind w:leftChars="0" w:left="0"/>
      </w:pPr>
    </w:p>
    <w:p w:rsidR="00C7021C" w:rsidRDefault="00C7021C" w:rsidP="00231C94">
      <w:pPr>
        <w:pStyle w:val="20"/>
        <w:ind w:leftChars="0" w:left="0"/>
      </w:pPr>
    </w:p>
    <w:p w:rsidR="00C7021C" w:rsidRDefault="00C7021C" w:rsidP="00231C94">
      <w:pPr>
        <w:pStyle w:val="20"/>
        <w:ind w:leftChars="0" w:left="0"/>
      </w:pPr>
    </w:p>
    <w:p w:rsidR="00C7021C" w:rsidRDefault="00C7021C" w:rsidP="00231C94">
      <w:pPr>
        <w:pStyle w:val="20"/>
        <w:ind w:leftChars="0" w:left="0"/>
      </w:pPr>
    </w:p>
    <w:p w:rsidR="001A02B2" w:rsidRDefault="001A02B2" w:rsidP="00231C94">
      <w:pPr>
        <w:pStyle w:val="20"/>
        <w:ind w:leftChars="0" w:left="0"/>
      </w:pPr>
    </w:p>
    <w:p w:rsidR="00231C94" w:rsidRPr="00231C94" w:rsidRDefault="00231C94" w:rsidP="00231C94">
      <w:pPr>
        <w:pStyle w:val="20"/>
        <w:ind w:leftChars="0" w:left="0"/>
      </w:pPr>
      <w:r w:rsidRPr="00231C94">
        <w:rPr>
          <w:rFonts w:hint="eastAsia"/>
        </w:rPr>
        <w:t>目</w:t>
      </w:r>
      <w:r w:rsidRPr="00231C94">
        <w:rPr>
          <w:rFonts w:hint="eastAsia"/>
        </w:rPr>
        <w:t xml:space="preserve"> </w:t>
      </w:r>
      <w:r>
        <w:rPr>
          <w:rFonts w:hint="eastAsia"/>
        </w:rPr>
        <w:t xml:space="preserve">  </w:t>
      </w:r>
      <w:r w:rsidRPr="00231C94">
        <w:rPr>
          <w:rFonts w:hint="eastAsia"/>
        </w:rPr>
        <w:t xml:space="preserve"> </w:t>
      </w:r>
      <w:r w:rsidRPr="00231C94">
        <w:rPr>
          <w:rFonts w:hint="eastAsia"/>
        </w:rPr>
        <w:t>录</w:t>
      </w:r>
    </w:p>
    <w:p w:rsidR="00231C94" w:rsidRDefault="00231C94" w:rsidP="00F341F8">
      <w:pPr>
        <w:ind w:left="420"/>
      </w:pPr>
    </w:p>
    <w:p w:rsidR="00231C94" w:rsidRDefault="001C1B1C" w:rsidP="00231C94">
      <w:pPr>
        <w:pStyle w:val="30"/>
        <w:tabs>
          <w:tab w:val="right" w:leader="dot" w:pos="8306"/>
        </w:tabs>
        <w:ind w:leftChars="0" w:left="0"/>
        <w:rPr>
          <w:sz w:val="24"/>
          <w:szCs w:val="32"/>
        </w:rPr>
      </w:pPr>
      <w:r w:rsidRPr="001C1B1C">
        <w:rPr>
          <w:rFonts w:ascii="宋体" w:hAnsi="宋体" w:hint="eastAsia"/>
          <w:sz w:val="32"/>
          <w:szCs w:val="32"/>
        </w:rPr>
        <w:fldChar w:fldCharType="begin"/>
      </w:r>
      <w:r w:rsidR="00231C94">
        <w:rPr>
          <w:rFonts w:ascii="宋体" w:hAnsi="宋体" w:hint="eastAsia"/>
          <w:sz w:val="32"/>
          <w:szCs w:val="32"/>
        </w:rPr>
        <w:instrText xml:space="preserve"> TOC \o "1-3" \h \z </w:instrText>
      </w:r>
      <w:r w:rsidRPr="001C1B1C">
        <w:rPr>
          <w:rFonts w:ascii="宋体" w:hAnsi="宋体" w:hint="eastAsia"/>
          <w:sz w:val="32"/>
          <w:szCs w:val="32"/>
        </w:rPr>
        <w:fldChar w:fldCharType="separate"/>
      </w:r>
      <w:hyperlink w:anchor="_Toc31892" w:history="1">
        <w:r w:rsidR="00231C94">
          <w:rPr>
            <w:rFonts w:hint="eastAsia"/>
            <w:sz w:val="24"/>
            <w:szCs w:val="32"/>
          </w:rPr>
          <w:t>一、</w:t>
        </w:r>
        <w:r w:rsidR="00231C94">
          <w:rPr>
            <w:rFonts w:hint="eastAsia"/>
            <w:sz w:val="24"/>
            <w:szCs w:val="32"/>
          </w:rPr>
          <w:t xml:space="preserve">   </w:t>
        </w:r>
        <w:r w:rsidR="00231C94">
          <w:rPr>
            <w:rFonts w:hint="eastAsia"/>
            <w:sz w:val="24"/>
            <w:szCs w:val="32"/>
          </w:rPr>
          <w:t>安全生产检查制度</w:t>
        </w:r>
        <w:r w:rsidR="00231C94">
          <w:rPr>
            <w:sz w:val="24"/>
            <w:szCs w:val="32"/>
          </w:rPr>
          <w:tab/>
        </w:r>
      </w:hyperlink>
    </w:p>
    <w:p w:rsidR="00231C94" w:rsidRDefault="001C1B1C" w:rsidP="00231C94">
      <w:pPr>
        <w:pStyle w:val="30"/>
        <w:tabs>
          <w:tab w:val="right" w:leader="dot" w:pos="8306"/>
        </w:tabs>
        <w:ind w:leftChars="0" w:left="0"/>
        <w:rPr>
          <w:sz w:val="24"/>
          <w:szCs w:val="32"/>
        </w:rPr>
      </w:pPr>
      <w:hyperlink w:anchor="_Toc20053" w:history="1">
        <w:r w:rsidR="00231C94">
          <w:rPr>
            <w:rFonts w:hint="eastAsia"/>
            <w:sz w:val="24"/>
            <w:szCs w:val="32"/>
          </w:rPr>
          <w:t>二、</w:t>
        </w:r>
        <w:r w:rsidR="00231C94">
          <w:rPr>
            <w:rFonts w:hint="eastAsia"/>
            <w:sz w:val="24"/>
            <w:szCs w:val="32"/>
          </w:rPr>
          <w:t xml:space="preserve">   </w:t>
        </w:r>
        <w:r w:rsidR="00231C94">
          <w:rPr>
            <w:rFonts w:hint="eastAsia"/>
            <w:sz w:val="24"/>
            <w:szCs w:val="32"/>
          </w:rPr>
          <w:t>职业危害预防制度</w:t>
        </w:r>
        <w:r w:rsidR="00231C94">
          <w:rPr>
            <w:sz w:val="24"/>
            <w:szCs w:val="32"/>
          </w:rPr>
          <w:tab/>
        </w:r>
        <w:r>
          <w:rPr>
            <w:sz w:val="24"/>
            <w:szCs w:val="32"/>
          </w:rPr>
          <w:fldChar w:fldCharType="begin"/>
        </w:r>
        <w:r w:rsidR="00231C94">
          <w:rPr>
            <w:sz w:val="24"/>
            <w:szCs w:val="32"/>
          </w:rPr>
          <w:instrText xml:space="preserve"> PAGEREF _Toc20053 \h </w:instrText>
        </w:r>
        <w:r>
          <w:rPr>
            <w:sz w:val="24"/>
            <w:szCs w:val="32"/>
          </w:rPr>
        </w:r>
        <w:r>
          <w:rPr>
            <w:sz w:val="24"/>
            <w:szCs w:val="32"/>
          </w:rPr>
          <w:fldChar w:fldCharType="separate"/>
        </w:r>
        <w:r w:rsidR="00B602A5">
          <w:rPr>
            <w:noProof/>
            <w:sz w:val="24"/>
            <w:szCs w:val="32"/>
          </w:rPr>
          <w:t>27</w:t>
        </w:r>
        <w:r>
          <w:rPr>
            <w:sz w:val="24"/>
            <w:szCs w:val="32"/>
          </w:rPr>
          <w:fldChar w:fldCharType="end"/>
        </w:r>
      </w:hyperlink>
    </w:p>
    <w:p w:rsidR="00231C94" w:rsidRDefault="001C1B1C" w:rsidP="00231C94">
      <w:pPr>
        <w:pStyle w:val="30"/>
        <w:tabs>
          <w:tab w:val="right" w:leader="dot" w:pos="8306"/>
        </w:tabs>
        <w:ind w:leftChars="0" w:left="0"/>
        <w:rPr>
          <w:sz w:val="24"/>
          <w:szCs w:val="32"/>
        </w:rPr>
      </w:pPr>
      <w:hyperlink w:anchor="_Toc28180" w:history="1">
        <w:r w:rsidR="00231C94">
          <w:rPr>
            <w:rFonts w:hint="eastAsia"/>
            <w:sz w:val="24"/>
            <w:szCs w:val="32"/>
          </w:rPr>
          <w:t>三、</w:t>
        </w:r>
        <w:r w:rsidR="00231C94">
          <w:rPr>
            <w:rFonts w:hint="eastAsia"/>
            <w:sz w:val="24"/>
            <w:szCs w:val="32"/>
          </w:rPr>
          <w:t xml:space="preserve">   </w:t>
        </w:r>
        <w:r w:rsidR="00231C94">
          <w:rPr>
            <w:rFonts w:hint="eastAsia"/>
            <w:sz w:val="24"/>
            <w:szCs w:val="32"/>
          </w:rPr>
          <w:t>安全教育培训制度</w:t>
        </w:r>
        <w:r w:rsidR="00231C94">
          <w:rPr>
            <w:sz w:val="24"/>
            <w:szCs w:val="32"/>
          </w:rPr>
          <w:tab/>
        </w:r>
      </w:hyperlink>
    </w:p>
    <w:p w:rsidR="00231C94" w:rsidRDefault="001C1B1C" w:rsidP="00231C94">
      <w:pPr>
        <w:pStyle w:val="30"/>
        <w:tabs>
          <w:tab w:val="right" w:leader="dot" w:pos="8306"/>
        </w:tabs>
        <w:ind w:leftChars="0" w:left="0"/>
        <w:rPr>
          <w:sz w:val="24"/>
          <w:szCs w:val="32"/>
        </w:rPr>
      </w:pPr>
      <w:hyperlink w:anchor="_Toc8449" w:history="1">
        <w:r w:rsidR="00231C94">
          <w:rPr>
            <w:rFonts w:hint="eastAsia"/>
            <w:sz w:val="24"/>
            <w:szCs w:val="32"/>
          </w:rPr>
          <w:t>四、</w:t>
        </w:r>
        <w:r w:rsidR="00231C94">
          <w:rPr>
            <w:rFonts w:hint="eastAsia"/>
            <w:sz w:val="24"/>
            <w:szCs w:val="32"/>
          </w:rPr>
          <w:t xml:space="preserve">   </w:t>
        </w:r>
        <w:r w:rsidR="00231C94">
          <w:rPr>
            <w:rFonts w:hint="eastAsia"/>
            <w:sz w:val="24"/>
            <w:szCs w:val="32"/>
          </w:rPr>
          <w:t>生产安全事故管理制度</w:t>
        </w:r>
        <w:r w:rsidR="00231C94">
          <w:rPr>
            <w:sz w:val="24"/>
            <w:szCs w:val="32"/>
          </w:rPr>
          <w:tab/>
        </w:r>
      </w:hyperlink>
    </w:p>
    <w:p w:rsidR="00231C94" w:rsidRDefault="001C1B1C" w:rsidP="00231C94">
      <w:pPr>
        <w:pStyle w:val="30"/>
        <w:tabs>
          <w:tab w:val="right" w:leader="dot" w:pos="8306"/>
        </w:tabs>
        <w:ind w:leftChars="0" w:left="0"/>
        <w:rPr>
          <w:sz w:val="24"/>
          <w:szCs w:val="32"/>
        </w:rPr>
      </w:pPr>
      <w:hyperlink w:anchor="_Toc7728" w:history="1">
        <w:r w:rsidR="00231C94">
          <w:rPr>
            <w:rFonts w:hint="eastAsia"/>
            <w:sz w:val="24"/>
            <w:szCs w:val="32"/>
          </w:rPr>
          <w:t>五、</w:t>
        </w:r>
        <w:r w:rsidR="00231C94">
          <w:rPr>
            <w:rFonts w:hint="eastAsia"/>
            <w:sz w:val="24"/>
            <w:szCs w:val="32"/>
          </w:rPr>
          <w:t xml:space="preserve">   </w:t>
        </w:r>
        <w:r w:rsidR="00231C94">
          <w:rPr>
            <w:rFonts w:hint="eastAsia"/>
            <w:sz w:val="24"/>
            <w:szCs w:val="32"/>
          </w:rPr>
          <w:t>重大危险源监控与重大隐患整改制度</w:t>
        </w:r>
        <w:r w:rsidR="00231C94">
          <w:rPr>
            <w:sz w:val="24"/>
            <w:szCs w:val="32"/>
          </w:rPr>
          <w:tab/>
        </w:r>
      </w:hyperlink>
    </w:p>
    <w:p w:rsidR="00231C94" w:rsidRDefault="001C1B1C" w:rsidP="00231C94">
      <w:pPr>
        <w:pStyle w:val="30"/>
        <w:tabs>
          <w:tab w:val="right" w:leader="dot" w:pos="8306"/>
        </w:tabs>
        <w:ind w:leftChars="0" w:left="0"/>
        <w:rPr>
          <w:sz w:val="24"/>
          <w:szCs w:val="32"/>
        </w:rPr>
      </w:pPr>
      <w:hyperlink w:anchor="_Toc16239" w:history="1">
        <w:r w:rsidR="00231C94">
          <w:rPr>
            <w:rFonts w:hint="eastAsia"/>
            <w:sz w:val="24"/>
            <w:szCs w:val="32"/>
          </w:rPr>
          <w:t>六、</w:t>
        </w:r>
        <w:r w:rsidR="00231C94">
          <w:rPr>
            <w:rFonts w:hint="eastAsia"/>
            <w:sz w:val="24"/>
            <w:szCs w:val="32"/>
          </w:rPr>
          <w:t xml:space="preserve">   </w:t>
        </w:r>
        <w:r w:rsidR="00231C94">
          <w:rPr>
            <w:rFonts w:hint="eastAsia"/>
            <w:sz w:val="24"/>
            <w:szCs w:val="32"/>
          </w:rPr>
          <w:t>设备安全管理制度</w:t>
        </w:r>
        <w:r w:rsidR="00231C94">
          <w:rPr>
            <w:sz w:val="24"/>
            <w:szCs w:val="32"/>
          </w:rPr>
          <w:tab/>
        </w:r>
      </w:hyperlink>
    </w:p>
    <w:p w:rsidR="00231C94" w:rsidRDefault="001C1B1C" w:rsidP="00231C94">
      <w:pPr>
        <w:pStyle w:val="30"/>
        <w:tabs>
          <w:tab w:val="right" w:leader="dot" w:pos="8306"/>
        </w:tabs>
        <w:ind w:leftChars="0" w:left="0"/>
        <w:rPr>
          <w:sz w:val="24"/>
          <w:szCs w:val="32"/>
        </w:rPr>
      </w:pPr>
      <w:hyperlink w:anchor="_Toc16705" w:history="1">
        <w:r w:rsidR="00231C94">
          <w:rPr>
            <w:rFonts w:hint="eastAsia"/>
            <w:sz w:val="24"/>
            <w:szCs w:val="32"/>
          </w:rPr>
          <w:t>七、</w:t>
        </w:r>
        <w:r w:rsidR="00231C94">
          <w:rPr>
            <w:rFonts w:hint="eastAsia"/>
            <w:sz w:val="24"/>
            <w:szCs w:val="32"/>
          </w:rPr>
          <w:t xml:space="preserve">   </w:t>
        </w:r>
        <w:r w:rsidR="00231C94">
          <w:rPr>
            <w:rFonts w:hint="eastAsia"/>
            <w:sz w:val="24"/>
            <w:szCs w:val="32"/>
          </w:rPr>
          <w:t>安全生产档案管理制度</w:t>
        </w:r>
        <w:r w:rsidR="00231C94">
          <w:rPr>
            <w:sz w:val="24"/>
            <w:szCs w:val="32"/>
          </w:rPr>
          <w:tab/>
        </w:r>
      </w:hyperlink>
    </w:p>
    <w:p w:rsidR="00231C94" w:rsidRDefault="001C1B1C" w:rsidP="00231C94">
      <w:pPr>
        <w:pStyle w:val="30"/>
        <w:tabs>
          <w:tab w:val="right" w:leader="dot" w:pos="8306"/>
        </w:tabs>
        <w:ind w:leftChars="0" w:left="0"/>
        <w:rPr>
          <w:sz w:val="24"/>
          <w:szCs w:val="32"/>
        </w:rPr>
      </w:pPr>
      <w:hyperlink w:anchor="_Toc15183" w:history="1">
        <w:r w:rsidR="00231C94">
          <w:rPr>
            <w:rFonts w:hint="eastAsia"/>
            <w:sz w:val="24"/>
            <w:szCs w:val="32"/>
          </w:rPr>
          <w:t>八、</w:t>
        </w:r>
        <w:r w:rsidR="00231C94">
          <w:rPr>
            <w:rFonts w:hint="eastAsia"/>
            <w:sz w:val="24"/>
            <w:szCs w:val="32"/>
          </w:rPr>
          <w:t xml:space="preserve">   </w:t>
        </w:r>
        <w:r w:rsidR="00231C94">
          <w:rPr>
            <w:rFonts w:hint="eastAsia"/>
            <w:sz w:val="24"/>
            <w:szCs w:val="32"/>
          </w:rPr>
          <w:t>安全生产奖惩制度</w:t>
        </w:r>
        <w:r w:rsidR="00231C94">
          <w:rPr>
            <w:sz w:val="24"/>
            <w:szCs w:val="32"/>
          </w:rPr>
          <w:tab/>
        </w:r>
      </w:hyperlink>
    </w:p>
    <w:p w:rsidR="00231C94" w:rsidRDefault="001C1B1C" w:rsidP="00231C94">
      <w:pPr>
        <w:pStyle w:val="30"/>
        <w:tabs>
          <w:tab w:val="right" w:leader="dot" w:pos="8306"/>
        </w:tabs>
        <w:ind w:leftChars="0" w:left="0"/>
        <w:rPr>
          <w:sz w:val="24"/>
          <w:szCs w:val="32"/>
        </w:rPr>
      </w:pPr>
      <w:hyperlink w:anchor="_Toc32263" w:history="1">
        <w:r w:rsidR="00231C94">
          <w:rPr>
            <w:rFonts w:hint="eastAsia"/>
            <w:sz w:val="24"/>
            <w:szCs w:val="32"/>
          </w:rPr>
          <w:t>九、</w:t>
        </w:r>
        <w:r w:rsidR="00231C94">
          <w:rPr>
            <w:rFonts w:hint="eastAsia"/>
            <w:sz w:val="24"/>
            <w:szCs w:val="32"/>
          </w:rPr>
          <w:t xml:space="preserve">   </w:t>
        </w:r>
        <w:r w:rsidR="00231C94">
          <w:rPr>
            <w:sz w:val="24"/>
            <w:szCs w:val="32"/>
          </w:rPr>
          <w:t>安全生产投入保障制度</w:t>
        </w:r>
        <w:r w:rsidR="00231C94">
          <w:rPr>
            <w:sz w:val="24"/>
            <w:szCs w:val="32"/>
          </w:rPr>
          <w:tab/>
        </w:r>
      </w:hyperlink>
      <w:r w:rsidR="00D3612E">
        <w:rPr>
          <w:rFonts w:hint="eastAsia"/>
        </w:rPr>
        <w:t>27</w:t>
      </w:r>
    </w:p>
    <w:p w:rsidR="00231C94" w:rsidRDefault="001C1B1C" w:rsidP="00231C94">
      <w:pPr>
        <w:pStyle w:val="30"/>
        <w:tabs>
          <w:tab w:val="right" w:leader="dot" w:pos="8306"/>
        </w:tabs>
        <w:ind w:leftChars="0" w:left="0"/>
        <w:rPr>
          <w:sz w:val="32"/>
          <w:szCs w:val="40"/>
        </w:rPr>
      </w:pPr>
      <w:hyperlink w:anchor="_Toc21740" w:history="1">
        <w:r w:rsidR="00231C94">
          <w:rPr>
            <w:rFonts w:hint="eastAsia"/>
            <w:sz w:val="24"/>
            <w:szCs w:val="32"/>
          </w:rPr>
          <w:t>十、</w:t>
        </w:r>
        <w:r w:rsidR="00231C94">
          <w:rPr>
            <w:rFonts w:hint="eastAsia"/>
            <w:sz w:val="24"/>
            <w:szCs w:val="32"/>
          </w:rPr>
          <w:t xml:space="preserve">   </w:t>
        </w:r>
        <w:r w:rsidR="00231C94">
          <w:rPr>
            <w:rFonts w:hint="eastAsia"/>
            <w:sz w:val="24"/>
            <w:szCs w:val="32"/>
          </w:rPr>
          <w:t>应急预案管理和演练制度</w:t>
        </w:r>
        <w:r w:rsidR="00231C94">
          <w:rPr>
            <w:sz w:val="24"/>
            <w:szCs w:val="32"/>
          </w:rPr>
          <w:tab/>
        </w:r>
      </w:hyperlink>
    </w:p>
    <w:p w:rsidR="00231C94" w:rsidRDefault="001C1B1C" w:rsidP="00231C94">
      <w:pPr>
        <w:pStyle w:val="30"/>
        <w:tabs>
          <w:tab w:val="right" w:leader="dot" w:pos="8306"/>
        </w:tabs>
        <w:ind w:leftChars="0" w:left="0"/>
        <w:rPr>
          <w:sz w:val="24"/>
          <w:szCs w:val="32"/>
        </w:rPr>
      </w:pPr>
      <w:hyperlink w:anchor="_Toc7681" w:history="1">
        <w:r w:rsidR="00231C94">
          <w:rPr>
            <w:rFonts w:hint="eastAsia"/>
            <w:sz w:val="24"/>
            <w:szCs w:val="32"/>
          </w:rPr>
          <w:t>十一、</w:t>
        </w:r>
        <w:r w:rsidR="00231C94">
          <w:rPr>
            <w:rFonts w:hint="eastAsia"/>
            <w:sz w:val="24"/>
            <w:szCs w:val="32"/>
          </w:rPr>
          <w:t xml:space="preserve"> </w:t>
        </w:r>
        <w:r w:rsidR="00231C94">
          <w:rPr>
            <w:rFonts w:hint="eastAsia"/>
            <w:sz w:val="24"/>
            <w:szCs w:val="32"/>
          </w:rPr>
          <w:t>遇重大险情预警停产撤人制度</w:t>
        </w:r>
        <w:r w:rsidR="00231C94">
          <w:rPr>
            <w:sz w:val="24"/>
            <w:szCs w:val="32"/>
          </w:rPr>
          <w:tab/>
        </w:r>
      </w:hyperlink>
    </w:p>
    <w:p w:rsidR="00231C94" w:rsidRDefault="001C1B1C" w:rsidP="00231C94">
      <w:pPr>
        <w:pStyle w:val="30"/>
        <w:tabs>
          <w:tab w:val="right" w:leader="dot" w:pos="8306"/>
        </w:tabs>
        <w:ind w:leftChars="0" w:left="0"/>
        <w:rPr>
          <w:sz w:val="24"/>
          <w:szCs w:val="32"/>
        </w:rPr>
      </w:pPr>
      <w:hyperlink w:anchor="_Toc6305" w:history="1">
        <w:r w:rsidR="00231C94">
          <w:rPr>
            <w:rFonts w:hint="eastAsia"/>
            <w:sz w:val="24"/>
            <w:szCs w:val="32"/>
          </w:rPr>
          <w:t>十二、</w:t>
        </w:r>
        <w:r w:rsidR="00231C94">
          <w:rPr>
            <w:rFonts w:hint="eastAsia"/>
            <w:sz w:val="24"/>
            <w:szCs w:val="32"/>
          </w:rPr>
          <w:t xml:space="preserve">  </w:t>
        </w:r>
        <w:r w:rsidR="00231C94">
          <w:rPr>
            <w:rFonts w:hint="eastAsia"/>
            <w:sz w:val="24"/>
            <w:szCs w:val="32"/>
          </w:rPr>
          <w:t>边坡安全检查制度</w:t>
        </w:r>
        <w:r w:rsidR="00231C94">
          <w:rPr>
            <w:sz w:val="24"/>
            <w:szCs w:val="32"/>
          </w:rPr>
          <w:tab/>
        </w:r>
        <w:r w:rsidR="00D3612E">
          <w:rPr>
            <w:rFonts w:hint="eastAsia"/>
            <w:sz w:val="24"/>
            <w:szCs w:val="32"/>
          </w:rPr>
          <w:t>30</w:t>
        </w:r>
      </w:hyperlink>
    </w:p>
    <w:p w:rsidR="00231C94" w:rsidRDefault="001C1B1C" w:rsidP="00231C94">
      <w:pPr>
        <w:pStyle w:val="30"/>
        <w:tabs>
          <w:tab w:val="right" w:leader="dot" w:pos="8306"/>
        </w:tabs>
        <w:ind w:leftChars="0" w:left="0"/>
        <w:rPr>
          <w:sz w:val="24"/>
          <w:szCs w:val="32"/>
        </w:rPr>
      </w:pPr>
      <w:hyperlink w:anchor="_Toc10649" w:history="1">
        <w:r w:rsidR="00231C94">
          <w:rPr>
            <w:rFonts w:hint="eastAsia"/>
            <w:sz w:val="24"/>
            <w:szCs w:val="32"/>
          </w:rPr>
          <w:t>十三、</w:t>
        </w:r>
        <w:r w:rsidR="00231C94">
          <w:rPr>
            <w:rFonts w:hint="eastAsia"/>
            <w:sz w:val="24"/>
            <w:szCs w:val="32"/>
          </w:rPr>
          <w:t xml:space="preserve">  </w:t>
        </w:r>
        <w:r w:rsidR="00231C94">
          <w:rPr>
            <w:rFonts w:hint="eastAsia"/>
            <w:sz w:val="24"/>
            <w:szCs w:val="32"/>
          </w:rPr>
          <w:t>安全目标管理制度</w:t>
        </w:r>
        <w:r w:rsidR="00231C94">
          <w:rPr>
            <w:sz w:val="24"/>
            <w:szCs w:val="32"/>
          </w:rPr>
          <w:tab/>
        </w:r>
      </w:hyperlink>
    </w:p>
    <w:p w:rsidR="00231C94" w:rsidRDefault="001C1B1C" w:rsidP="00231C94">
      <w:pPr>
        <w:pStyle w:val="30"/>
        <w:tabs>
          <w:tab w:val="right" w:leader="dot" w:pos="8306"/>
        </w:tabs>
        <w:ind w:leftChars="0" w:left="0"/>
        <w:rPr>
          <w:sz w:val="24"/>
          <w:szCs w:val="32"/>
        </w:rPr>
      </w:pPr>
      <w:hyperlink w:anchor="_Toc11486" w:history="1">
        <w:r w:rsidR="00231C94">
          <w:rPr>
            <w:rFonts w:hint="eastAsia"/>
            <w:sz w:val="24"/>
            <w:szCs w:val="32"/>
          </w:rPr>
          <w:t>十四、</w:t>
        </w:r>
        <w:r w:rsidR="00231C94">
          <w:rPr>
            <w:rFonts w:hint="eastAsia"/>
            <w:sz w:val="24"/>
            <w:szCs w:val="32"/>
          </w:rPr>
          <w:t xml:space="preserve">  </w:t>
        </w:r>
        <w:r w:rsidR="00231C94">
          <w:rPr>
            <w:rFonts w:hint="eastAsia"/>
            <w:sz w:val="24"/>
            <w:szCs w:val="32"/>
          </w:rPr>
          <w:t>交接班制度</w:t>
        </w:r>
        <w:r w:rsidR="00231C94">
          <w:rPr>
            <w:sz w:val="24"/>
            <w:szCs w:val="32"/>
          </w:rPr>
          <w:tab/>
        </w:r>
      </w:hyperlink>
    </w:p>
    <w:p w:rsidR="00231C94" w:rsidRDefault="001C1B1C" w:rsidP="00231C94">
      <w:pPr>
        <w:pStyle w:val="30"/>
        <w:tabs>
          <w:tab w:val="right" w:leader="dot" w:pos="8306"/>
        </w:tabs>
        <w:ind w:leftChars="0" w:left="0"/>
        <w:rPr>
          <w:sz w:val="24"/>
          <w:szCs w:val="32"/>
        </w:rPr>
      </w:pPr>
      <w:hyperlink w:anchor="_Toc5752" w:history="1">
        <w:r w:rsidR="00231C94">
          <w:rPr>
            <w:rFonts w:hint="eastAsia"/>
            <w:sz w:val="24"/>
            <w:szCs w:val="32"/>
          </w:rPr>
          <w:t>十五、</w:t>
        </w:r>
        <w:r w:rsidR="00231C94">
          <w:rPr>
            <w:rFonts w:hint="eastAsia"/>
            <w:sz w:val="24"/>
            <w:szCs w:val="32"/>
          </w:rPr>
          <w:t xml:space="preserve">  </w:t>
        </w:r>
        <w:r w:rsidR="00231C94">
          <w:rPr>
            <w:rFonts w:hint="eastAsia"/>
            <w:sz w:val="24"/>
            <w:szCs w:val="32"/>
          </w:rPr>
          <w:t>防灭火管理制度</w:t>
        </w:r>
        <w:r w:rsidR="00231C94">
          <w:rPr>
            <w:sz w:val="24"/>
            <w:szCs w:val="32"/>
          </w:rPr>
          <w:tab/>
        </w:r>
      </w:hyperlink>
    </w:p>
    <w:p w:rsidR="00231C94" w:rsidRDefault="001C1B1C" w:rsidP="00231C94">
      <w:pPr>
        <w:pStyle w:val="30"/>
        <w:tabs>
          <w:tab w:val="right" w:leader="dot" w:pos="8306"/>
        </w:tabs>
        <w:ind w:leftChars="0" w:left="0"/>
        <w:rPr>
          <w:sz w:val="24"/>
          <w:szCs w:val="32"/>
        </w:rPr>
      </w:pPr>
      <w:hyperlink w:anchor="_Toc32157" w:history="1">
        <w:r w:rsidR="00231C94">
          <w:rPr>
            <w:rFonts w:hint="eastAsia"/>
            <w:sz w:val="24"/>
            <w:szCs w:val="32"/>
          </w:rPr>
          <w:t>十七、</w:t>
        </w:r>
        <w:r w:rsidR="00231C94">
          <w:rPr>
            <w:rFonts w:hint="eastAsia"/>
            <w:sz w:val="24"/>
            <w:szCs w:val="32"/>
          </w:rPr>
          <w:t xml:space="preserve">  </w:t>
        </w:r>
        <w:r w:rsidR="00231C94">
          <w:rPr>
            <w:rFonts w:hint="eastAsia"/>
            <w:sz w:val="24"/>
            <w:szCs w:val="32"/>
          </w:rPr>
          <w:t>安全活动日制度</w:t>
        </w:r>
        <w:r w:rsidR="00231C94">
          <w:rPr>
            <w:sz w:val="24"/>
            <w:szCs w:val="32"/>
          </w:rPr>
          <w:tab/>
        </w:r>
      </w:hyperlink>
    </w:p>
    <w:p w:rsidR="00231C94" w:rsidRDefault="001C1B1C" w:rsidP="00231C94">
      <w:pPr>
        <w:pStyle w:val="30"/>
        <w:tabs>
          <w:tab w:val="right" w:leader="dot" w:pos="8306"/>
        </w:tabs>
        <w:ind w:leftChars="0" w:left="0"/>
        <w:rPr>
          <w:sz w:val="24"/>
          <w:szCs w:val="32"/>
        </w:rPr>
      </w:pPr>
      <w:hyperlink w:anchor="_Toc8645" w:history="1">
        <w:r w:rsidR="00231C94">
          <w:rPr>
            <w:rFonts w:hint="eastAsia"/>
            <w:sz w:val="24"/>
            <w:szCs w:val="32"/>
          </w:rPr>
          <w:t>十八、</w:t>
        </w:r>
        <w:r w:rsidR="00231C94">
          <w:rPr>
            <w:rFonts w:hint="eastAsia"/>
            <w:sz w:val="24"/>
            <w:szCs w:val="32"/>
          </w:rPr>
          <w:t xml:space="preserve">  </w:t>
        </w:r>
        <w:r w:rsidR="00231C94">
          <w:rPr>
            <w:rFonts w:hint="eastAsia"/>
            <w:sz w:val="24"/>
            <w:szCs w:val="32"/>
          </w:rPr>
          <w:t>安全技术审批制度</w:t>
        </w:r>
        <w:r w:rsidR="00231C94">
          <w:rPr>
            <w:sz w:val="24"/>
            <w:szCs w:val="32"/>
          </w:rPr>
          <w:tab/>
        </w:r>
      </w:hyperlink>
    </w:p>
    <w:p w:rsidR="00231C94" w:rsidRDefault="001C1B1C" w:rsidP="00231C94">
      <w:pPr>
        <w:pStyle w:val="30"/>
        <w:tabs>
          <w:tab w:val="right" w:leader="dot" w:pos="8306"/>
        </w:tabs>
        <w:ind w:leftChars="0" w:left="0"/>
        <w:rPr>
          <w:sz w:val="24"/>
          <w:szCs w:val="32"/>
        </w:rPr>
      </w:pPr>
      <w:hyperlink w:anchor="_Toc6196" w:history="1">
        <w:r w:rsidR="00231C94">
          <w:rPr>
            <w:rFonts w:hint="eastAsia"/>
            <w:sz w:val="24"/>
            <w:szCs w:val="32"/>
          </w:rPr>
          <w:t>十九、</w:t>
        </w:r>
        <w:r w:rsidR="00231C94">
          <w:rPr>
            <w:rFonts w:hint="eastAsia"/>
            <w:sz w:val="24"/>
            <w:szCs w:val="32"/>
          </w:rPr>
          <w:t xml:space="preserve">  </w:t>
        </w:r>
        <w:r w:rsidR="00231C94">
          <w:rPr>
            <w:rFonts w:hint="eastAsia"/>
            <w:sz w:val="24"/>
            <w:szCs w:val="32"/>
          </w:rPr>
          <w:t>安全生产办公会议制度</w:t>
        </w:r>
        <w:r w:rsidR="00231C94">
          <w:rPr>
            <w:sz w:val="24"/>
            <w:szCs w:val="32"/>
          </w:rPr>
          <w:tab/>
        </w:r>
      </w:hyperlink>
    </w:p>
    <w:p w:rsidR="00231C94" w:rsidRDefault="001C1B1C" w:rsidP="00231C94">
      <w:pPr>
        <w:pStyle w:val="30"/>
        <w:tabs>
          <w:tab w:val="right" w:leader="dot" w:pos="8306"/>
        </w:tabs>
        <w:ind w:leftChars="0" w:left="0"/>
        <w:rPr>
          <w:sz w:val="24"/>
          <w:szCs w:val="32"/>
        </w:rPr>
      </w:pPr>
      <w:hyperlink w:anchor="_Toc32033" w:history="1">
        <w:r w:rsidR="00231C94">
          <w:rPr>
            <w:rFonts w:hint="eastAsia"/>
            <w:sz w:val="24"/>
            <w:szCs w:val="32"/>
          </w:rPr>
          <w:t>二十、</w:t>
        </w:r>
        <w:r w:rsidR="00231C94">
          <w:rPr>
            <w:rFonts w:hint="eastAsia"/>
            <w:sz w:val="24"/>
            <w:szCs w:val="32"/>
          </w:rPr>
          <w:t xml:space="preserve">  </w:t>
        </w:r>
        <w:r w:rsidR="00231C94">
          <w:rPr>
            <w:rFonts w:hint="eastAsia"/>
            <w:sz w:val="24"/>
            <w:szCs w:val="32"/>
          </w:rPr>
          <w:t>劳动保护用品管理制度</w:t>
        </w:r>
        <w:r w:rsidR="00231C94">
          <w:rPr>
            <w:sz w:val="24"/>
            <w:szCs w:val="32"/>
          </w:rPr>
          <w:tab/>
        </w:r>
      </w:hyperlink>
    </w:p>
    <w:p w:rsidR="00231C94" w:rsidRDefault="001C1B1C" w:rsidP="00231C94">
      <w:pPr>
        <w:pStyle w:val="30"/>
        <w:tabs>
          <w:tab w:val="right" w:leader="dot" w:pos="8306"/>
        </w:tabs>
        <w:ind w:leftChars="0" w:left="0"/>
        <w:rPr>
          <w:sz w:val="24"/>
          <w:szCs w:val="32"/>
        </w:rPr>
      </w:pPr>
      <w:hyperlink w:anchor="_Toc25309" w:history="1">
        <w:r w:rsidR="00231C94">
          <w:rPr>
            <w:rFonts w:hint="eastAsia"/>
            <w:sz w:val="24"/>
            <w:szCs w:val="32"/>
          </w:rPr>
          <w:t>二十一、事故隐患报告和举报奖励制度</w:t>
        </w:r>
        <w:r w:rsidR="00231C94">
          <w:rPr>
            <w:sz w:val="24"/>
            <w:szCs w:val="32"/>
          </w:rPr>
          <w:tab/>
        </w:r>
      </w:hyperlink>
    </w:p>
    <w:p w:rsidR="00231C94" w:rsidRDefault="001C1B1C" w:rsidP="00231C94">
      <w:pPr>
        <w:pStyle w:val="30"/>
        <w:tabs>
          <w:tab w:val="right" w:leader="dot" w:pos="8306"/>
        </w:tabs>
        <w:ind w:leftChars="0" w:left="0"/>
        <w:rPr>
          <w:sz w:val="24"/>
          <w:szCs w:val="32"/>
        </w:rPr>
      </w:pPr>
      <w:hyperlink w:anchor="_Toc27791" w:history="1">
        <w:r w:rsidR="00231C94">
          <w:rPr>
            <w:rFonts w:hint="eastAsia"/>
            <w:sz w:val="24"/>
            <w:szCs w:val="32"/>
          </w:rPr>
          <w:t>二十二、安全隐患排查制度</w:t>
        </w:r>
        <w:r w:rsidR="00231C94">
          <w:rPr>
            <w:sz w:val="24"/>
            <w:szCs w:val="32"/>
          </w:rPr>
          <w:tab/>
        </w:r>
      </w:hyperlink>
    </w:p>
    <w:p w:rsidR="00231C94" w:rsidRDefault="001C1B1C" w:rsidP="00231C94">
      <w:pPr>
        <w:pStyle w:val="30"/>
        <w:tabs>
          <w:tab w:val="right" w:leader="dot" w:pos="8306"/>
        </w:tabs>
        <w:ind w:leftChars="0" w:left="0"/>
        <w:rPr>
          <w:sz w:val="24"/>
          <w:szCs w:val="32"/>
        </w:rPr>
      </w:pPr>
      <w:hyperlink w:anchor="_Toc30070" w:history="1">
        <w:r w:rsidR="00231C94">
          <w:rPr>
            <w:rFonts w:hint="eastAsia"/>
            <w:sz w:val="24"/>
            <w:szCs w:val="32"/>
          </w:rPr>
          <w:t>二十三、承包商与供应商安全管理制度</w:t>
        </w:r>
        <w:r w:rsidR="00231C94">
          <w:rPr>
            <w:sz w:val="24"/>
            <w:szCs w:val="32"/>
          </w:rPr>
          <w:tab/>
        </w:r>
      </w:hyperlink>
    </w:p>
    <w:p w:rsidR="00231C94" w:rsidRDefault="001C1B1C" w:rsidP="00231C94">
      <w:pPr>
        <w:pStyle w:val="30"/>
        <w:tabs>
          <w:tab w:val="right" w:leader="dot" w:pos="8306"/>
        </w:tabs>
        <w:ind w:leftChars="0" w:left="0"/>
        <w:rPr>
          <w:sz w:val="24"/>
          <w:szCs w:val="32"/>
        </w:rPr>
      </w:pPr>
      <w:hyperlink w:anchor="_Toc9400" w:history="1">
        <w:r w:rsidR="00231C94">
          <w:rPr>
            <w:rFonts w:hint="eastAsia"/>
            <w:sz w:val="24"/>
            <w:szCs w:val="32"/>
          </w:rPr>
          <w:t>二十四、安全生产责任制监督、考核、奖惩制度</w:t>
        </w:r>
        <w:r w:rsidR="00231C94">
          <w:rPr>
            <w:sz w:val="24"/>
            <w:szCs w:val="32"/>
          </w:rPr>
          <w:tab/>
        </w:r>
      </w:hyperlink>
    </w:p>
    <w:p w:rsidR="00231C94" w:rsidRDefault="001C1B1C" w:rsidP="00231C94">
      <w:pPr>
        <w:pStyle w:val="30"/>
        <w:tabs>
          <w:tab w:val="right" w:leader="dot" w:pos="8306"/>
        </w:tabs>
        <w:ind w:leftChars="0" w:left="0"/>
        <w:rPr>
          <w:sz w:val="24"/>
          <w:szCs w:val="32"/>
        </w:rPr>
      </w:pPr>
      <w:hyperlink w:anchor="_Toc17731" w:history="1">
        <w:r w:rsidR="00231C94">
          <w:rPr>
            <w:rFonts w:hint="eastAsia"/>
            <w:sz w:val="24"/>
            <w:szCs w:val="32"/>
          </w:rPr>
          <w:t>二十五、危险作业场所安全管理制度</w:t>
        </w:r>
        <w:r w:rsidR="00231C94">
          <w:rPr>
            <w:sz w:val="24"/>
            <w:szCs w:val="32"/>
          </w:rPr>
          <w:tab/>
        </w:r>
      </w:hyperlink>
    </w:p>
    <w:p w:rsidR="00231C94" w:rsidRDefault="001C1B1C" w:rsidP="00231C94">
      <w:pPr>
        <w:pStyle w:val="30"/>
        <w:tabs>
          <w:tab w:val="right" w:leader="dot" w:pos="8306"/>
        </w:tabs>
        <w:ind w:leftChars="0" w:left="0"/>
        <w:rPr>
          <w:sz w:val="24"/>
          <w:szCs w:val="32"/>
        </w:rPr>
      </w:pPr>
      <w:hyperlink w:anchor="_Toc29730" w:history="1">
        <w:r w:rsidR="00231C94">
          <w:rPr>
            <w:rFonts w:hint="eastAsia"/>
            <w:sz w:val="24"/>
            <w:szCs w:val="32"/>
          </w:rPr>
          <w:t>二十六、“师傅带徒弟”制度</w:t>
        </w:r>
        <w:r w:rsidR="00231C94">
          <w:rPr>
            <w:sz w:val="24"/>
            <w:szCs w:val="32"/>
          </w:rPr>
          <w:tab/>
        </w:r>
      </w:hyperlink>
    </w:p>
    <w:p w:rsidR="00231C94" w:rsidRDefault="001C1B1C" w:rsidP="00231C94">
      <w:pPr>
        <w:pStyle w:val="30"/>
        <w:tabs>
          <w:tab w:val="right" w:leader="dot" w:pos="8306"/>
        </w:tabs>
        <w:ind w:leftChars="0" w:left="0"/>
        <w:rPr>
          <w:sz w:val="24"/>
          <w:szCs w:val="32"/>
        </w:rPr>
      </w:pPr>
      <w:hyperlink w:anchor="_Toc9142" w:history="1">
        <w:r w:rsidR="00231C94">
          <w:rPr>
            <w:rFonts w:hint="eastAsia"/>
            <w:sz w:val="24"/>
            <w:szCs w:val="32"/>
          </w:rPr>
          <w:t>二十七、应急值班制度</w:t>
        </w:r>
        <w:r w:rsidR="00231C94">
          <w:rPr>
            <w:sz w:val="24"/>
            <w:szCs w:val="32"/>
          </w:rPr>
          <w:tab/>
        </w:r>
      </w:hyperlink>
    </w:p>
    <w:p w:rsidR="00231C94" w:rsidRDefault="001C1B1C" w:rsidP="00231C94">
      <w:pPr>
        <w:pStyle w:val="30"/>
        <w:tabs>
          <w:tab w:val="right" w:leader="dot" w:pos="8306"/>
        </w:tabs>
        <w:ind w:leftChars="0" w:left="0"/>
      </w:pPr>
      <w:hyperlink w:anchor="_Toc22359" w:history="1">
        <w:r w:rsidR="00231C94">
          <w:rPr>
            <w:rFonts w:hint="eastAsia"/>
            <w:sz w:val="24"/>
            <w:szCs w:val="32"/>
          </w:rPr>
          <w:t>二十八、安全风险分级管控制度</w:t>
        </w:r>
        <w:r w:rsidR="00231C94">
          <w:rPr>
            <w:sz w:val="24"/>
            <w:szCs w:val="32"/>
          </w:rPr>
          <w:tab/>
        </w:r>
      </w:hyperlink>
      <w:r w:rsidR="00231C94">
        <w:rPr>
          <w:rFonts w:hint="eastAsia"/>
        </w:rPr>
        <w:t xml:space="preserve"> </w:t>
      </w:r>
    </w:p>
    <w:p w:rsidR="00231C94" w:rsidRDefault="00231C94" w:rsidP="00231C94">
      <w:pPr>
        <w:pStyle w:val="30"/>
        <w:tabs>
          <w:tab w:val="right" w:leader="dot" w:pos="8306"/>
        </w:tabs>
        <w:ind w:leftChars="0" w:left="0"/>
        <w:rPr>
          <w:rFonts w:ascii="宋体" w:hAnsi="宋体" w:cs="宋体"/>
          <w:sz w:val="24"/>
        </w:rPr>
      </w:pPr>
      <w:r>
        <w:rPr>
          <w:rFonts w:hint="eastAsia"/>
        </w:rPr>
        <w:t>二十九、</w:t>
      </w:r>
      <w:r>
        <w:rPr>
          <w:rFonts w:hint="eastAsia"/>
        </w:rPr>
        <w:t xml:space="preserve"> </w:t>
      </w:r>
      <w:r w:rsidRPr="00B9020D">
        <w:rPr>
          <w:rFonts w:ascii="宋体" w:hAnsi="宋体" w:cs="宋体" w:hint="eastAsia"/>
          <w:sz w:val="24"/>
        </w:rPr>
        <w:t xml:space="preserve">24 </w:t>
      </w:r>
      <w:r>
        <w:rPr>
          <w:rFonts w:ascii="宋体" w:hAnsi="宋体" w:cs="宋体" w:hint="eastAsia"/>
          <w:sz w:val="24"/>
        </w:rPr>
        <w:t>小时值班制</w:t>
      </w:r>
      <w:r w:rsidRPr="007F4262">
        <w:rPr>
          <w:rFonts w:ascii="宋体" w:hAnsi="宋体" w:cs="宋体"/>
          <w:sz w:val="24"/>
        </w:rPr>
        <w:tab/>
      </w:r>
      <w:r w:rsidR="00D3612E">
        <w:rPr>
          <w:rFonts w:ascii="宋体" w:hAnsi="宋体" w:cs="宋体" w:hint="eastAsia"/>
          <w:sz w:val="24"/>
        </w:rPr>
        <w:t>31</w:t>
      </w:r>
    </w:p>
    <w:p w:rsidR="00231C94" w:rsidRPr="00093A16" w:rsidRDefault="00231C94" w:rsidP="00231C94">
      <w:pPr>
        <w:pStyle w:val="30"/>
        <w:tabs>
          <w:tab w:val="right" w:leader="dot" w:pos="8306"/>
        </w:tabs>
        <w:ind w:leftChars="0" w:left="0"/>
        <w:rPr>
          <w:rFonts w:ascii="宋体" w:hAnsi="宋体" w:cs="宋体"/>
          <w:sz w:val="24"/>
        </w:rPr>
      </w:pPr>
      <w:r>
        <w:rPr>
          <w:rFonts w:hint="eastAsia"/>
        </w:rPr>
        <w:t>三十、</w:t>
      </w:r>
      <w:r>
        <w:rPr>
          <w:rFonts w:hint="eastAsia"/>
        </w:rPr>
        <w:t xml:space="preserve">   </w:t>
      </w:r>
      <w:r w:rsidRPr="00093A16">
        <w:rPr>
          <w:rFonts w:hint="eastAsia"/>
          <w:sz w:val="24"/>
          <w:szCs w:val="32"/>
        </w:rPr>
        <w:t>绿色矿山管理制度</w:t>
      </w:r>
      <w:r w:rsidRPr="007F4262">
        <w:rPr>
          <w:sz w:val="24"/>
          <w:szCs w:val="32"/>
        </w:rPr>
        <w:tab/>
      </w:r>
      <w:r w:rsidR="00D3612E">
        <w:rPr>
          <w:rFonts w:hint="eastAsia"/>
          <w:sz w:val="24"/>
          <w:szCs w:val="32"/>
        </w:rPr>
        <w:t>33</w:t>
      </w:r>
    </w:p>
    <w:p w:rsidR="00231C94" w:rsidRPr="00093A16" w:rsidRDefault="00231C94" w:rsidP="00F341F8">
      <w:pPr>
        <w:ind w:left="420"/>
      </w:pPr>
    </w:p>
    <w:p w:rsidR="00231C94" w:rsidRDefault="00231C94" w:rsidP="00F341F8">
      <w:pPr>
        <w:ind w:left="420"/>
      </w:pPr>
    </w:p>
    <w:p w:rsidR="00FE0B26" w:rsidRDefault="00FE0B26" w:rsidP="00F341F8">
      <w:pPr>
        <w:ind w:left="420"/>
      </w:pPr>
    </w:p>
    <w:p w:rsidR="00FE0B26" w:rsidRDefault="00FE0B26" w:rsidP="00F341F8">
      <w:pPr>
        <w:ind w:left="420"/>
      </w:pPr>
    </w:p>
    <w:p w:rsidR="00FE0B26" w:rsidRDefault="00FE0B26" w:rsidP="00F341F8">
      <w:pPr>
        <w:ind w:left="420"/>
      </w:pPr>
    </w:p>
    <w:p w:rsidR="00FE0B26" w:rsidRDefault="00FE0B26" w:rsidP="00F341F8">
      <w:pPr>
        <w:ind w:left="420"/>
      </w:pPr>
    </w:p>
    <w:p w:rsidR="00FE0B26" w:rsidRDefault="00FE0B26" w:rsidP="00F341F8">
      <w:pPr>
        <w:ind w:left="420"/>
      </w:pPr>
    </w:p>
    <w:p w:rsidR="00FE0B26" w:rsidRDefault="00FE0B26" w:rsidP="00F341F8">
      <w:pPr>
        <w:ind w:left="420"/>
      </w:pPr>
    </w:p>
    <w:p w:rsidR="00FE0B26" w:rsidRDefault="00FE0B26" w:rsidP="00F341F8">
      <w:pPr>
        <w:ind w:left="420"/>
      </w:pPr>
    </w:p>
    <w:p w:rsidR="00FE0B26" w:rsidRDefault="00FE0B26" w:rsidP="00F341F8">
      <w:pPr>
        <w:ind w:left="420"/>
      </w:pPr>
    </w:p>
    <w:p w:rsidR="00AE08FE" w:rsidRDefault="00AE08FE" w:rsidP="00F341F8">
      <w:pPr>
        <w:ind w:left="420"/>
        <w:rPr>
          <w:b/>
        </w:rPr>
      </w:pPr>
    </w:p>
    <w:p w:rsidR="00AE08FE" w:rsidRDefault="00AE08FE" w:rsidP="00F341F8">
      <w:pPr>
        <w:ind w:left="420"/>
        <w:rPr>
          <w:b/>
        </w:rPr>
      </w:pPr>
    </w:p>
    <w:p w:rsidR="00AE08FE" w:rsidRDefault="00AE08FE" w:rsidP="00F341F8">
      <w:pPr>
        <w:ind w:left="420"/>
        <w:rPr>
          <w:b/>
        </w:rPr>
      </w:pPr>
    </w:p>
    <w:p w:rsidR="00AE08FE" w:rsidRDefault="00AE08FE" w:rsidP="00F341F8">
      <w:pPr>
        <w:ind w:left="420"/>
        <w:rPr>
          <w:b/>
        </w:rPr>
      </w:pPr>
    </w:p>
    <w:p w:rsidR="00FE0B26" w:rsidRPr="00FE0B26" w:rsidRDefault="00FE0B26" w:rsidP="00F341F8">
      <w:pPr>
        <w:ind w:left="420"/>
        <w:rPr>
          <w:b/>
        </w:rPr>
      </w:pPr>
      <w:r w:rsidRPr="00FE0B26">
        <w:rPr>
          <w:rFonts w:hint="eastAsia"/>
          <w:b/>
        </w:rPr>
        <w:t>2</w:t>
      </w:r>
      <w:r w:rsidRPr="00FE0B26">
        <w:rPr>
          <w:rFonts w:hint="eastAsia"/>
          <w:b/>
        </w:rPr>
        <w:t>）职业危害预防制度</w:t>
      </w:r>
    </w:p>
    <w:p w:rsidR="00A33AF6" w:rsidRDefault="00A33AF6" w:rsidP="00F341F8">
      <w:pPr>
        <w:pStyle w:val="3"/>
        <w:ind w:left="420" w:rightChars="-244" w:right="-512"/>
        <w:jc w:val="center"/>
        <w:rPr>
          <w:rFonts w:ascii="宋体"/>
          <w:sz w:val="28"/>
        </w:rPr>
      </w:pPr>
      <w:bookmarkStart w:id="37" w:name="_Toc20053"/>
      <w:bookmarkStart w:id="38" w:name="_Toc402272179"/>
      <w:r>
        <w:rPr>
          <w:rFonts w:hint="eastAsia"/>
        </w:rPr>
        <w:lastRenderedPageBreak/>
        <w:t>二、职业危害预防制度</w:t>
      </w:r>
      <w:bookmarkEnd w:id="37"/>
      <w:bookmarkEnd w:id="38"/>
    </w:p>
    <w:p w:rsidR="00A33AF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A33AF6">
        <w:rPr>
          <w:rFonts w:ascii="宋体" w:hint="eastAsia"/>
          <w:sz w:val="28"/>
          <w:szCs w:val="28"/>
        </w:rPr>
        <w:t>1、目的</w:t>
      </w:r>
    </w:p>
    <w:p w:rsidR="00A33AF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A33AF6">
        <w:rPr>
          <w:rFonts w:ascii="宋体" w:hint="eastAsia"/>
          <w:sz w:val="28"/>
          <w:szCs w:val="28"/>
        </w:rPr>
        <w:t>为对生产过程中职工职业健康的控制、预防和消除职业危害，保证矿山所有职工的职业健康和劳动法中规定的女职工的特殊权益和保护，特制定本制度。</w:t>
      </w:r>
    </w:p>
    <w:p w:rsidR="00A33AF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A33AF6">
        <w:rPr>
          <w:rFonts w:ascii="宋体" w:hint="eastAsia"/>
          <w:sz w:val="28"/>
          <w:szCs w:val="28"/>
        </w:rPr>
        <w:t>2、职责</w:t>
      </w:r>
    </w:p>
    <w:p w:rsidR="00A33AF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A33AF6">
        <w:rPr>
          <w:rFonts w:ascii="宋体" w:hint="eastAsia"/>
          <w:sz w:val="28"/>
          <w:szCs w:val="28"/>
        </w:rPr>
        <w:t>专职安全员负责监督和检查本制度有关规定。</w:t>
      </w:r>
    </w:p>
    <w:p w:rsidR="00A33AF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A33AF6">
        <w:rPr>
          <w:rFonts w:ascii="宋体" w:hint="eastAsia"/>
          <w:sz w:val="28"/>
          <w:szCs w:val="28"/>
        </w:rPr>
        <w:t>（3）内容</w:t>
      </w:r>
    </w:p>
    <w:p w:rsidR="00A33AF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A33AF6">
        <w:rPr>
          <w:rFonts w:ascii="宋体" w:hint="eastAsia"/>
          <w:sz w:val="28"/>
          <w:szCs w:val="28"/>
        </w:rPr>
        <w:t>（1）职工职业健康检查</w:t>
      </w:r>
    </w:p>
    <w:p w:rsidR="00A33AF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A33AF6">
        <w:rPr>
          <w:rFonts w:ascii="宋体" w:hint="eastAsia"/>
          <w:sz w:val="28"/>
          <w:szCs w:val="28"/>
        </w:rPr>
        <w:t>矿山各级负责人应根据《中华人民共和国职业病防治法》及地方职业病防治法规的有关规定，定期组织相关人员进行职工职业健康检查。</w:t>
      </w:r>
    </w:p>
    <w:p w:rsidR="00A33AF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A33AF6">
        <w:rPr>
          <w:rFonts w:ascii="宋体" w:hint="eastAsia"/>
          <w:sz w:val="28"/>
          <w:szCs w:val="28"/>
        </w:rPr>
        <w:t>（2）职业健康档案管理</w:t>
      </w:r>
    </w:p>
    <w:p w:rsidR="00A33AF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A33AF6">
        <w:rPr>
          <w:rFonts w:ascii="宋体" w:hint="eastAsia"/>
          <w:sz w:val="28"/>
          <w:szCs w:val="28"/>
        </w:rPr>
        <w:t>1）专职安全员应建立健全各部门职工的职业健康体检档案，对各部门职工的职业健康检查结果进行记录和存档。</w:t>
      </w:r>
    </w:p>
    <w:p w:rsidR="00A33AF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A33AF6">
        <w:rPr>
          <w:rFonts w:ascii="宋体" w:hint="eastAsia"/>
          <w:sz w:val="28"/>
          <w:szCs w:val="28"/>
        </w:rPr>
        <w:t>2）职业健康体检档案由专人负责，并做好分类、登记、查阅、保管工作。</w:t>
      </w:r>
    </w:p>
    <w:p w:rsidR="00A33AF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A33AF6">
        <w:rPr>
          <w:rFonts w:ascii="宋体" w:hint="eastAsia"/>
          <w:sz w:val="28"/>
          <w:szCs w:val="28"/>
        </w:rPr>
        <w:t>3）矿山负责人每年对各部门职业健康档案进行检查（每年一次）。</w:t>
      </w:r>
    </w:p>
    <w:p w:rsidR="00A33AF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A33AF6">
        <w:rPr>
          <w:rFonts w:ascii="宋体" w:hint="eastAsia"/>
          <w:sz w:val="28"/>
          <w:szCs w:val="28"/>
        </w:rPr>
        <w:t>（3）职业病防治</w:t>
      </w:r>
    </w:p>
    <w:p w:rsidR="00A33AF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A33AF6">
        <w:rPr>
          <w:rFonts w:ascii="宋体" w:hint="eastAsia"/>
          <w:sz w:val="28"/>
          <w:szCs w:val="28"/>
        </w:rPr>
        <w:t>1）矿山各级负责人负责对本部门职工进行职业健康知识的宣传，增强职工的职业危害防护意识，严格执行岗位操作规程，正确使用和维护个人使用的职业病防护用品。</w:t>
      </w:r>
    </w:p>
    <w:p w:rsidR="00A33AF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A33AF6">
        <w:rPr>
          <w:rFonts w:ascii="宋体" w:hint="eastAsia"/>
          <w:sz w:val="28"/>
          <w:szCs w:val="28"/>
        </w:rPr>
        <w:t>2）矿山专职安全员组织矿山所有职工进行岗前的职业健康知识的培训。</w:t>
      </w:r>
    </w:p>
    <w:p w:rsidR="00A33AF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A33AF6">
        <w:rPr>
          <w:rFonts w:ascii="宋体" w:hint="eastAsia"/>
          <w:sz w:val="28"/>
          <w:szCs w:val="28"/>
        </w:rPr>
        <w:t>3）矿山各负责人实行职业健康安全负责制，配备相应的卫生管理组织和专（兼）职人员，具体承担职业病防治工作。</w:t>
      </w:r>
    </w:p>
    <w:p w:rsidR="00A33AF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A33AF6">
        <w:rPr>
          <w:rFonts w:ascii="宋体" w:hint="eastAsia"/>
          <w:sz w:val="28"/>
          <w:szCs w:val="28"/>
        </w:rPr>
        <w:t>4）矿山负责人协同地方职业病防治机构按规定做好职工的职业病防治工作，对职业危害因素检测实施质量控制，并进行抽查测定。</w:t>
      </w:r>
    </w:p>
    <w:p w:rsidR="00A33AF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A33AF6">
        <w:rPr>
          <w:rFonts w:ascii="宋体" w:hint="eastAsia"/>
          <w:sz w:val="28"/>
          <w:szCs w:val="28"/>
        </w:rPr>
        <w:t>5）矿山对有职业禁忌的职工调离其所禁忌的工作岗位；对职业病人调离原有害工作岗位。</w:t>
      </w:r>
    </w:p>
    <w:p w:rsidR="00A33AF6" w:rsidRDefault="00EB55D4" w:rsidP="00F341F8">
      <w:pPr>
        <w:spacing w:line="500" w:lineRule="exact"/>
        <w:ind w:left="420" w:rightChars="-244" w:right="-512"/>
        <w:rPr>
          <w:rFonts w:ascii="宋体"/>
          <w:sz w:val="28"/>
          <w:szCs w:val="28"/>
        </w:rPr>
      </w:pPr>
      <w:r>
        <w:rPr>
          <w:rFonts w:ascii="宋体" w:hint="eastAsia"/>
          <w:sz w:val="28"/>
          <w:szCs w:val="28"/>
        </w:rPr>
        <w:lastRenderedPageBreak/>
        <w:t xml:space="preserve">    </w:t>
      </w:r>
      <w:r w:rsidR="00A33AF6">
        <w:rPr>
          <w:rFonts w:ascii="宋体" w:hint="eastAsia"/>
          <w:sz w:val="28"/>
          <w:szCs w:val="28"/>
        </w:rPr>
        <w:t>6）矿山对职业病人应及时进行防治、康复和定期复查；对疑似职业病的职工，要及时组织复查和治疗。</w:t>
      </w:r>
    </w:p>
    <w:p w:rsidR="00A33AF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A33AF6">
        <w:rPr>
          <w:rFonts w:ascii="宋体" w:hint="eastAsia"/>
          <w:sz w:val="28"/>
          <w:szCs w:val="28"/>
        </w:rPr>
        <w:t>（4）职业病防治监督检查</w:t>
      </w:r>
    </w:p>
    <w:p w:rsidR="00A33AF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A33AF6">
        <w:rPr>
          <w:rFonts w:ascii="宋体" w:hint="eastAsia"/>
          <w:sz w:val="28"/>
          <w:szCs w:val="28"/>
        </w:rPr>
        <w:t>1）检测人员必须执行国家的卫生标准，检测技术应科学、规范，结果必须真实，不得弄虚作假。</w:t>
      </w:r>
    </w:p>
    <w:p w:rsidR="00A33AF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A33AF6">
        <w:rPr>
          <w:rFonts w:ascii="宋体" w:hint="eastAsia"/>
          <w:sz w:val="28"/>
          <w:szCs w:val="28"/>
        </w:rPr>
        <w:t>2）按照国家和卫生行政部门的有关规定，将作业场所职业危害因素浓度或者强度的检测结果及时报告地方卫生行政部门和有关行政主管部门，并及时向职工公布。</w:t>
      </w:r>
    </w:p>
    <w:p w:rsidR="00A33AF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A33AF6">
        <w:rPr>
          <w:rFonts w:ascii="宋体" w:hint="eastAsia"/>
          <w:sz w:val="28"/>
          <w:szCs w:val="28"/>
        </w:rPr>
        <w:t>3）矿山应协同上级卫生行政部门依法对职业病防治工作进行监督检查，并公布职业卫生监督检查和职业病情况。</w:t>
      </w:r>
    </w:p>
    <w:p w:rsidR="00A33AF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A33AF6">
        <w:rPr>
          <w:rFonts w:ascii="宋体" w:hint="eastAsia"/>
          <w:sz w:val="28"/>
          <w:szCs w:val="28"/>
        </w:rPr>
        <w:t>（5）女职工的特殊权益和保护</w:t>
      </w:r>
    </w:p>
    <w:p w:rsidR="00A33AF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A33AF6">
        <w:rPr>
          <w:rFonts w:ascii="宋体" w:hint="eastAsia"/>
          <w:sz w:val="28"/>
          <w:szCs w:val="28"/>
        </w:rPr>
        <w:t>劳动管理部门应依据劳动法对女职工在“四期”和因生理特点所承担的社会特殊责任而规定的应享有的权益给以保护。</w:t>
      </w:r>
    </w:p>
    <w:p w:rsidR="00FE0B26" w:rsidRPr="00A33AF6" w:rsidRDefault="00FE0B26" w:rsidP="00F341F8">
      <w:pPr>
        <w:ind w:left="420"/>
      </w:pPr>
    </w:p>
    <w:p w:rsidR="00EB55D4" w:rsidRPr="005E7099" w:rsidRDefault="001C1B1C" w:rsidP="00F341F8">
      <w:pPr>
        <w:ind w:left="420"/>
        <w:jc w:val="left"/>
        <w:rPr>
          <w:rFonts w:ascii="宋体" w:eastAsia="宋体"/>
          <w:b/>
          <w:sz w:val="40"/>
          <w:szCs w:val="32"/>
        </w:rPr>
      </w:pPr>
      <w:r>
        <w:rPr>
          <w:rFonts w:ascii="宋体" w:eastAsia="宋体" w:hint="eastAsia"/>
          <w:sz w:val="40"/>
          <w:szCs w:val="32"/>
        </w:rPr>
        <w:fldChar w:fldCharType="end"/>
      </w:r>
      <w:bookmarkStart w:id="39" w:name="_Toc107501213"/>
      <w:bookmarkStart w:id="40" w:name="_Toc6305"/>
      <w:r w:rsidR="005E7099" w:rsidRPr="005E7099">
        <w:rPr>
          <w:rFonts w:hint="eastAsia"/>
          <w:b/>
        </w:rPr>
        <w:t>3</w:t>
      </w:r>
      <w:r w:rsidR="005E7099" w:rsidRPr="005E7099">
        <w:rPr>
          <w:rFonts w:hint="eastAsia"/>
          <w:b/>
        </w:rPr>
        <w:t>）</w:t>
      </w:r>
      <w:r w:rsidR="005E7099" w:rsidRPr="005E7099">
        <w:rPr>
          <w:b/>
        </w:rPr>
        <w:t>安全生产投入保障制度</w:t>
      </w:r>
    </w:p>
    <w:p w:rsidR="005E7099" w:rsidRDefault="005E7099" w:rsidP="005E7099">
      <w:pPr>
        <w:pStyle w:val="3"/>
        <w:ind w:leftChars="-171" w:left="-359" w:rightChars="-244" w:right="-512" w:firstLineChars="168" w:firstLine="538"/>
        <w:jc w:val="center"/>
      </w:pPr>
      <w:bookmarkStart w:id="41" w:name="_Toc32263"/>
      <w:bookmarkStart w:id="42" w:name="_Toc402272187"/>
      <w:r>
        <w:rPr>
          <w:rFonts w:hint="eastAsia"/>
        </w:rPr>
        <w:t>九、</w:t>
      </w:r>
      <w:r>
        <w:t>安全生产投入保障制度</w:t>
      </w:r>
      <w:bookmarkEnd w:id="41"/>
      <w:bookmarkEnd w:id="42"/>
      <w:r>
        <w:t xml:space="preserve"> </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1、目的</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依据《安全生产法》的要求，为保证本矿山安全生产条件所必需的资金投入，特制定本制度。</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2、适用范围</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本制度适用于本矿各项安全费用的提取以及使用管理。</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3、职责与分工</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专职安全员：负责制定年度安全费用提取计划和使用计划，并对其使用监督检查。</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财务人员：负责安全费用的提取、支出。</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矿山主要负责人：负责安全费用的审批、使用管理。</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4、内容与要求</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lastRenderedPageBreak/>
        <w:t>（1）安全费用包括：</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1）为从业人员配备符合国家标准或行业标准的个体防护用品及保健品的经费。</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2）安全培训教育所需资金投入。</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3）安全活动的投入：含宣传条幅、安全标语、安全宣传册、安全专栏、安全活动用办公费、安全奖励费等。</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4）应急救援设施（如防火墙、安全通道、消防用具、抢险救灾的工程设施及器具、警示标志、检测报警仪器、通讯联络器材、抢险救灾车辆、围堤、回收装置等）、设备、用具或用品等费用。</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5）安全设施、安全连锁、报警装置、安全通讯设施、防触电、防雷设施、防噪声防尘设施等费用。</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6）职业卫生改进、检测费用，员工休息、洗浴设施费用。</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7）应急设备投入和人员组织费用及应急演练费用。</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8）事故隐患整改费用。</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9）安全生产技术研究和推广费用。</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10）其他提高安全状况所需费用。</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（2）矿山主要负责人应对由于安全生产所必需的资金投入不足导致的后果承担责任。</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（3）安全生产资金的提取</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1）由矿山专职安全员每年1月份编制矿山年度安全生产费用提取和使用计划，矿山主要负责人签字批准。</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2）财务人员按规定比例提取安全生产费用，建立台账，专款专用。</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（4）安全生产费用的使用</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1）使用安全生产专款的人员填写《安全费用审批表》，经矿山主要负责人批准后，提取使用。</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2）使用安全生产费用项目完成后应进行总结，并将费用使用情况逐一填写清单存档。</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3）安全生产费用项目的适用主要部分应将发票（复印件）与安全费用汇总表一并存档。</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（5）安全生产费用的管理</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lastRenderedPageBreak/>
        <w:t>1）完善、改造和维护安全防护设备、设施支出。安全设备设施包括防尘、地质监控、防灭火、防治水、机电设备、供配电系统等。</w:t>
      </w:r>
      <w:r>
        <w:rPr>
          <w:rFonts w:ascii="宋体" w:hint="eastAsia"/>
          <w:sz w:val="28"/>
          <w:szCs w:val="28"/>
        </w:rPr>
        <w:t> </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2）配备必要的应急救援器材、设备和现场作业人员安全防护物品支出。</w:t>
      </w:r>
      <w:r>
        <w:rPr>
          <w:rFonts w:ascii="宋体" w:hint="eastAsia"/>
          <w:sz w:val="28"/>
          <w:szCs w:val="28"/>
        </w:rPr>
        <w:t> </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3）安全生产检查与安全评价支出。</w:t>
      </w:r>
      <w:r>
        <w:rPr>
          <w:rFonts w:ascii="宋体" w:hint="eastAsia"/>
          <w:sz w:val="28"/>
          <w:szCs w:val="28"/>
        </w:rPr>
        <w:t> </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4）重大危险源、重大事故隐患的评估、整改、监控支出。</w:t>
      </w:r>
      <w:r>
        <w:rPr>
          <w:rFonts w:ascii="宋体" w:hint="eastAsia"/>
          <w:sz w:val="28"/>
          <w:szCs w:val="28"/>
        </w:rPr>
        <w:t> </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5）安全技能培训及进行应急救援演练支出。</w:t>
      </w:r>
      <w:r>
        <w:rPr>
          <w:rFonts w:ascii="宋体" w:hint="eastAsia"/>
          <w:sz w:val="28"/>
          <w:szCs w:val="28"/>
        </w:rPr>
        <w:t>  </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6）安全宣传、教育培训费用。</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7）从业人员健康体检费用、工伤保险费。</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8）矿山科技创新所需费用。</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9）其他与安全生产直接相关的支出。</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10）安措费的使用应严格执行使用计划，超出计划的项目如需动用安措费，需经矿山主要负责人审批后，方可动用安措费。</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11）专职安全员负责对安措费的提取与使用情况进行监督检查，确保安措费按规定标准提取和合理使用。</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12）违反本办法，将按矿山有关规定对有关责任人进行经济处罚。</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（6）监督管理</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1）专职安全员和财务人员对矿山安全费用提取和使用情况实施监督管理。</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2）安措费按月提取，计入成本费用，专户储存，专项用于安全生产，不得挪用。</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3）安措费年度结余额结转下年度使用；当年实施安全技术措施实际发生的费用超出按规定计提的安措费额度，超出部分按正常成本费用渠道列支。财务人员在年度财务会计报告中,应当披露安措费提取和使用的具体情况。</w:t>
      </w:r>
    </w:p>
    <w:p w:rsidR="005E7099" w:rsidRDefault="005E7099" w:rsidP="005E7099">
      <w:pPr>
        <w:spacing w:line="500" w:lineRule="exact"/>
        <w:ind w:leftChars="-171" w:left="-359" w:rightChars="-244" w:right="-512" w:firstLineChars="168" w:firstLine="470"/>
        <w:rPr>
          <w:rFonts w:ascii="宋体"/>
          <w:sz w:val="28"/>
          <w:szCs w:val="28"/>
        </w:rPr>
      </w:pPr>
      <w:r>
        <w:rPr>
          <w:rFonts w:ascii="宋体" w:hint="eastAsia"/>
          <w:sz w:val="28"/>
          <w:szCs w:val="28"/>
        </w:rPr>
        <w:t>4）矿山在制定年度、季度、月度生产经营计划时，由专职安全员负责制定安措费的使用计划，并报矿山主要负责人审批和纳入全面预算。</w:t>
      </w:r>
    </w:p>
    <w:p w:rsidR="00EB55D4" w:rsidRPr="005E7099" w:rsidRDefault="00EB55D4" w:rsidP="00F341F8">
      <w:pPr>
        <w:ind w:left="420"/>
        <w:jc w:val="left"/>
        <w:rPr>
          <w:rFonts w:ascii="宋体" w:eastAsia="宋体"/>
          <w:sz w:val="40"/>
          <w:szCs w:val="32"/>
        </w:rPr>
      </w:pPr>
    </w:p>
    <w:p w:rsidR="00EB55D4" w:rsidRDefault="00EB55D4" w:rsidP="00F341F8">
      <w:pPr>
        <w:ind w:left="420"/>
        <w:jc w:val="left"/>
        <w:rPr>
          <w:rFonts w:ascii="宋体" w:eastAsia="宋体"/>
          <w:sz w:val="40"/>
          <w:szCs w:val="32"/>
        </w:rPr>
      </w:pPr>
    </w:p>
    <w:p w:rsidR="00EB55D4" w:rsidRDefault="00EB55D4" w:rsidP="00F341F8">
      <w:pPr>
        <w:ind w:left="420"/>
        <w:jc w:val="left"/>
        <w:rPr>
          <w:rFonts w:ascii="宋体" w:eastAsia="宋体"/>
          <w:sz w:val="40"/>
          <w:szCs w:val="32"/>
        </w:rPr>
      </w:pPr>
    </w:p>
    <w:p w:rsidR="00EB55D4" w:rsidRDefault="00EB55D4" w:rsidP="00F341F8">
      <w:pPr>
        <w:ind w:left="420"/>
        <w:jc w:val="left"/>
        <w:rPr>
          <w:rFonts w:ascii="宋体" w:eastAsia="宋体"/>
          <w:sz w:val="40"/>
          <w:szCs w:val="32"/>
        </w:rPr>
      </w:pPr>
    </w:p>
    <w:p w:rsidR="00EB55D4" w:rsidRDefault="00EB55D4" w:rsidP="00F341F8">
      <w:pPr>
        <w:ind w:left="420"/>
        <w:jc w:val="left"/>
        <w:rPr>
          <w:rFonts w:ascii="宋体" w:eastAsia="宋体"/>
          <w:sz w:val="40"/>
          <w:szCs w:val="32"/>
        </w:rPr>
      </w:pPr>
    </w:p>
    <w:p w:rsidR="00EB55D4" w:rsidRDefault="00EB55D4" w:rsidP="00F341F8">
      <w:pPr>
        <w:ind w:left="420"/>
        <w:jc w:val="left"/>
        <w:rPr>
          <w:rFonts w:ascii="宋体" w:eastAsia="宋体"/>
          <w:sz w:val="40"/>
          <w:szCs w:val="32"/>
        </w:rPr>
      </w:pPr>
    </w:p>
    <w:p w:rsidR="00EB55D4" w:rsidRDefault="00EB55D4" w:rsidP="00F341F8">
      <w:pPr>
        <w:ind w:left="420"/>
        <w:jc w:val="left"/>
        <w:rPr>
          <w:rFonts w:ascii="宋体" w:eastAsia="宋体"/>
          <w:sz w:val="40"/>
          <w:szCs w:val="32"/>
        </w:rPr>
      </w:pPr>
    </w:p>
    <w:p w:rsidR="00EB55D4" w:rsidRDefault="00EB55D4" w:rsidP="00F341F8">
      <w:pPr>
        <w:ind w:left="420"/>
        <w:jc w:val="left"/>
        <w:rPr>
          <w:rFonts w:ascii="宋体" w:eastAsia="宋体"/>
          <w:sz w:val="40"/>
          <w:szCs w:val="32"/>
        </w:rPr>
      </w:pPr>
    </w:p>
    <w:p w:rsidR="00F36246" w:rsidRPr="00A33AF6" w:rsidRDefault="005E7099" w:rsidP="00F341F8">
      <w:pPr>
        <w:ind w:left="420"/>
        <w:jc w:val="left"/>
        <w:rPr>
          <w:rFonts w:asciiTheme="majorEastAsia" w:eastAsiaTheme="majorEastAsia" w:hAnsiTheme="majorEastAsia"/>
          <w:b/>
          <w:szCs w:val="21"/>
        </w:rPr>
      </w:pPr>
      <w:r>
        <w:rPr>
          <w:rFonts w:asciiTheme="majorEastAsia" w:eastAsiaTheme="majorEastAsia" w:hAnsiTheme="majorEastAsia" w:hint="eastAsia"/>
          <w:b/>
          <w:szCs w:val="21"/>
        </w:rPr>
        <w:t>4</w:t>
      </w:r>
      <w:r w:rsidR="00F36246" w:rsidRPr="00A33AF6">
        <w:rPr>
          <w:rFonts w:asciiTheme="majorEastAsia" w:eastAsiaTheme="majorEastAsia" w:hAnsiTheme="majorEastAsia" w:hint="eastAsia"/>
          <w:b/>
          <w:szCs w:val="21"/>
        </w:rPr>
        <w:t>）边坡安全检查制度</w:t>
      </w:r>
    </w:p>
    <w:p w:rsidR="00F36246" w:rsidRPr="00F36246" w:rsidRDefault="00F36246" w:rsidP="00F341F8">
      <w:pPr>
        <w:pStyle w:val="3"/>
        <w:ind w:left="420" w:rightChars="-244" w:right="-512"/>
        <w:jc w:val="center"/>
        <w:rPr>
          <w:rFonts w:asciiTheme="majorEastAsia" w:eastAsiaTheme="majorEastAsia" w:hAnsiTheme="majorEastAsia"/>
          <w:sz w:val="21"/>
          <w:szCs w:val="21"/>
        </w:rPr>
      </w:pPr>
      <w:r>
        <w:rPr>
          <w:rFonts w:hint="eastAsia"/>
        </w:rPr>
        <w:lastRenderedPageBreak/>
        <w:t>十二、</w:t>
      </w:r>
      <w:bookmarkStart w:id="43" w:name="OLE_LINK187"/>
      <w:bookmarkStart w:id="44" w:name="OLE_LINK188"/>
      <w:r>
        <w:rPr>
          <w:rFonts w:hint="eastAsia"/>
        </w:rPr>
        <w:t>边坡安全检查制度</w:t>
      </w:r>
      <w:bookmarkEnd w:id="39"/>
      <w:bookmarkEnd w:id="40"/>
      <w:bookmarkEnd w:id="43"/>
      <w:bookmarkEnd w:id="44"/>
    </w:p>
    <w:p w:rsidR="00F3624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F36246">
        <w:rPr>
          <w:rFonts w:ascii="宋体" w:hint="eastAsia"/>
          <w:sz w:val="28"/>
          <w:szCs w:val="28"/>
        </w:rPr>
        <w:t>1、严格按有关规定的要求,对作业面进行合理开采,坚决杜绝违章开采现象。</w:t>
      </w:r>
    </w:p>
    <w:p w:rsidR="00F3624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F36246">
        <w:rPr>
          <w:rFonts w:ascii="宋体" w:hint="eastAsia"/>
          <w:sz w:val="28"/>
          <w:szCs w:val="28"/>
        </w:rPr>
        <w:t>2、严格边坡管理和检查制度。当发现边坡有裂隙可能滑落或有大块浮石及伞檐悬在上部时,必须迅速进行处理。处理时要有可靠的安全措施,受到威胁的人员和设备要撤到安全地点。</w:t>
      </w:r>
    </w:p>
    <w:p w:rsidR="00F3624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F36246">
        <w:rPr>
          <w:rFonts w:ascii="宋体" w:hint="eastAsia"/>
          <w:sz w:val="28"/>
          <w:szCs w:val="28"/>
        </w:rPr>
        <w:t>3、矿山应选派技术人员或有经验的工人专门负责边坡管理工作,及时清除隐患,在暴雨季节应加强对边坡、采场的检查,发现边坡有塌滑征兆时有权制止采剥作业,撤出人和设备,并向矿山负责人报告。</w:t>
      </w:r>
    </w:p>
    <w:p w:rsidR="00F3624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F36246">
        <w:rPr>
          <w:rFonts w:ascii="宋体" w:hint="eastAsia"/>
          <w:sz w:val="28"/>
          <w:szCs w:val="28"/>
        </w:rPr>
        <w:t>4、露天边坡有变形和滑动迹象的矿山,必须设立专门观测点,定期观察记录变化情况。</w:t>
      </w:r>
    </w:p>
    <w:p w:rsidR="00F3624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F36246">
        <w:rPr>
          <w:rFonts w:ascii="宋体" w:hint="eastAsia"/>
          <w:sz w:val="28"/>
          <w:szCs w:val="28"/>
        </w:rPr>
        <w:t>5、遇有岩层倾向与边坡坡面倾向基本一致,且边坡角大于岩层倾角;或有多组节理、裂隙结合的结构面内倾于采场;或有较大岩体结构弱面切割边坡,构成有稳定的楔形体情况的矿山,必须采取有效的安全措施。</w:t>
      </w:r>
    </w:p>
    <w:p w:rsidR="00F3624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F36246">
        <w:rPr>
          <w:rFonts w:ascii="宋体" w:hint="eastAsia"/>
          <w:sz w:val="28"/>
          <w:szCs w:val="28"/>
        </w:rPr>
        <w:t>6、矿山应按照由上往下的开采顺序,分台阶正规开采。各作业台阶应保持一定的超前距离。严禁从下部有分段掏采,采剥工作面禁止形成伞檐、空洞等。</w:t>
      </w:r>
    </w:p>
    <w:p w:rsidR="00F3624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F36246">
        <w:rPr>
          <w:rFonts w:ascii="宋体" w:hint="eastAsia"/>
          <w:sz w:val="28"/>
          <w:szCs w:val="28"/>
        </w:rPr>
        <w:t>7、当工作面出现违章开采现象或其它有安全因素时,应迅速进行处理,消除隐患,防止事故发生。</w:t>
      </w:r>
    </w:p>
    <w:p w:rsidR="00F3624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F36246">
        <w:rPr>
          <w:rFonts w:ascii="宋体" w:hint="eastAsia"/>
          <w:sz w:val="28"/>
          <w:szCs w:val="28"/>
        </w:rPr>
        <w:t>8、坚持防护用品的穿戴,任何人进工作面都须遵守,同时要检查防护用品的可靠性。</w:t>
      </w:r>
    </w:p>
    <w:p w:rsidR="00F3624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F36246">
        <w:rPr>
          <w:rFonts w:ascii="宋体" w:hint="eastAsia"/>
          <w:sz w:val="28"/>
          <w:szCs w:val="28"/>
        </w:rPr>
        <w:t>9、禁止上下一条线作业,上部有人行走时,下部也应停止作业或派专人监护。</w:t>
      </w:r>
    </w:p>
    <w:p w:rsidR="00F3624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F36246">
        <w:rPr>
          <w:rFonts w:ascii="宋体" w:hint="eastAsia"/>
          <w:sz w:val="28"/>
          <w:szCs w:val="28"/>
        </w:rPr>
        <w:t>10、严格执行作业规章制度,任何人在超过30度斜面上,垂直高度超过2米的地点作业必须系安全绳。作业人员必须熟练地正确地使用安全绳。</w:t>
      </w:r>
    </w:p>
    <w:p w:rsidR="00F36246" w:rsidRDefault="00EB55D4" w:rsidP="00F341F8">
      <w:pPr>
        <w:spacing w:line="500" w:lineRule="exact"/>
        <w:ind w:left="420" w:rightChars="-244" w:right="-512"/>
        <w:rPr>
          <w:rFonts w:ascii="宋体"/>
          <w:sz w:val="28"/>
          <w:szCs w:val="28"/>
        </w:rPr>
      </w:pPr>
      <w:r>
        <w:rPr>
          <w:rFonts w:ascii="宋体" w:hint="eastAsia"/>
          <w:sz w:val="28"/>
          <w:szCs w:val="28"/>
        </w:rPr>
        <w:t xml:space="preserve">    </w:t>
      </w:r>
      <w:r w:rsidR="00F36246">
        <w:rPr>
          <w:rFonts w:ascii="宋体" w:hint="eastAsia"/>
          <w:sz w:val="28"/>
          <w:szCs w:val="28"/>
        </w:rPr>
        <w:t>11、对矿山安全防护用品,包括安全绳、防护网等都必须按规定严格检查,对不符合要求的必须随时更换。</w:t>
      </w:r>
    </w:p>
    <w:p w:rsidR="00AD3C15" w:rsidRDefault="00AD3C15" w:rsidP="00F341F8">
      <w:pPr>
        <w:ind w:left="420"/>
        <w:jc w:val="left"/>
        <w:rPr>
          <w:rFonts w:asciiTheme="minorEastAsia" w:hAnsiTheme="minorEastAsia"/>
          <w:b/>
          <w:szCs w:val="21"/>
        </w:rPr>
      </w:pPr>
    </w:p>
    <w:p w:rsidR="00F36246" w:rsidRPr="00A33AF6" w:rsidRDefault="005E7099" w:rsidP="00F341F8">
      <w:pPr>
        <w:ind w:left="420"/>
        <w:jc w:val="left"/>
        <w:rPr>
          <w:rFonts w:asciiTheme="minorEastAsia" w:hAnsiTheme="minorEastAsia"/>
          <w:b/>
          <w:szCs w:val="21"/>
        </w:rPr>
      </w:pPr>
      <w:r>
        <w:rPr>
          <w:rFonts w:asciiTheme="minorEastAsia" w:hAnsiTheme="minorEastAsia" w:hint="eastAsia"/>
          <w:b/>
          <w:szCs w:val="21"/>
        </w:rPr>
        <w:lastRenderedPageBreak/>
        <w:t>5</w:t>
      </w:r>
      <w:r w:rsidR="00A33AF6">
        <w:rPr>
          <w:rFonts w:asciiTheme="minorEastAsia" w:hAnsiTheme="minorEastAsia" w:hint="eastAsia"/>
          <w:b/>
          <w:szCs w:val="21"/>
        </w:rPr>
        <w:t>）</w:t>
      </w:r>
      <w:r w:rsidR="00A33AF6" w:rsidRPr="00A33AF6">
        <w:rPr>
          <w:rFonts w:ascii="仿宋" w:eastAsia="仿宋" w:hAnsi="仿宋" w:hint="eastAsia"/>
          <w:b/>
          <w:szCs w:val="21"/>
        </w:rPr>
        <w:t>24 小时值班制度</w:t>
      </w:r>
    </w:p>
    <w:p w:rsidR="00A33AF6" w:rsidRPr="00B9020D" w:rsidRDefault="00A33AF6" w:rsidP="00F341F8">
      <w:pPr>
        <w:ind w:left="420"/>
        <w:jc w:val="center"/>
        <w:rPr>
          <w:rFonts w:ascii="仿宋" w:eastAsia="仿宋" w:hAnsi="仿宋"/>
          <w:b/>
          <w:sz w:val="32"/>
          <w:szCs w:val="32"/>
        </w:rPr>
      </w:pPr>
      <w:r w:rsidRPr="00A33AF6">
        <w:rPr>
          <w:rFonts w:ascii="仿宋" w:eastAsia="仿宋" w:hAnsi="仿宋" w:hint="eastAsia"/>
          <w:b/>
          <w:sz w:val="32"/>
          <w:szCs w:val="32"/>
        </w:rPr>
        <w:t>二十九、</w:t>
      </w:r>
      <w:bookmarkStart w:id="45" w:name="OLE_LINK193"/>
      <w:bookmarkStart w:id="46" w:name="OLE_LINK194"/>
      <w:r w:rsidRPr="00B9020D">
        <w:rPr>
          <w:rFonts w:ascii="仿宋" w:eastAsia="仿宋" w:hAnsi="仿宋" w:hint="eastAsia"/>
          <w:b/>
          <w:sz w:val="32"/>
          <w:szCs w:val="32"/>
        </w:rPr>
        <w:t>24 小时值班制度</w:t>
      </w:r>
      <w:bookmarkEnd w:id="45"/>
      <w:bookmarkEnd w:id="46"/>
    </w:p>
    <w:p w:rsidR="00A33AF6" w:rsidRPr="0065233B" w:rsidRDefault="00A33AF6" w:rsidP="00F341F8">
      <w:pPr>
        <w:spacing w:line="500" w:lineRule="exact"/>
        <w:ind w:left="420"/>
        <w:rPr>
          <w:rFonts w:asciiTheme="minorEastAsia" w:hAnsiTheme="minorEastAsia"/>
          <w:b/>
          <w:sz w:val="28"/>
          <w:szCs w:val="28"/>
        </w:rPr>
      </w:pPr>
      <w:r>
        <w:rPr>
          <w:rFonts w:hint="eastAsia"/>
          <w:b/>
        </w:rPr>
        <w:t xml:space="preserve">  </w:t>
      </w:r>
      <w:r w:rsidRPr="0065233B">
        <w:rPr>
          <w:rFonts w:asciiTheme="minorEastAsia" w:hAnsiTheme="minorEastAsia" w:hint="eastAsia"/>
          <w:b/>
          <w:sz w:val="28"/>
          <w:szCs w:val="28"/>
        </w:rPr>
        <w:t xml:space="preserve">  一、目的</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为保障公司各项业务持续稳定运行，及时应对各类突发事件，确保信息传递畅通、应急处置高效，规范值班工作流程，明确值班人员职责，结合实际情况，制定本 24 小时值班制度。</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sz w:val="28"/>
          <w:szCs w:val="28"/>
        </w:rPr>
        <w:t xml:space="preserve">   </w:t>
      </w:r>
      <w:r w:rsidRPr="0065233B">
        <w:rPr>
          <w:rFonts w:asciiTheme="minorEastAsia" w:hAnsiTheme="minorEastAsia" w:hint="eastAsia"/>
          <w:b/>
          <w:sz w:val="28"/>
          <w:szCs w:val="28"/>
        </w:rPr>
        <w:t xml:space="preserve"> 二、适用范围</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本制度适用于公司全体参与值班工作的部门及人员。</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sz w:val="28"/>
          <w:szCs w:val="28"/>
        </w:rPr>
        <w:t xml:space="preserve">   </w:t>
      </w:r>
      <w:r w:rsidRPr="0065233B">
        <w:rPr>
          <w:rFonts w:asciiTheme="minorEastAsia" w:hAnsiTheme="minorEastAsia" w:hint="eastAsia"/>
          <w:b/>
          <w:sz w:val="28"/>
          <w:szCs w:val="28"/>
        </w:rPr>
        <w:t xml:space="preserve"> 三、值班安排</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值班方式：实行全天 24 小时轮班制，将每日工作时间划分为多个班次。常规采用 “三班倒” 模式，具体班次为：</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早班：[具体时间，如 8:00 - 16:00]</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中班：[具体时间，如 16:00 - 24:00]</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夜班：[具体时间，如 24:00 - 8:00]</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值班周期：根据部门实际工作需求，可按日、周或月为周期进行值班轮换。值班表由各部门提前制定并公示，确保人员知晓值班安排 。</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值班人员配置：每个班次至少安排2名值班人员，重要岗位（如监控室、应急指挥中心等）需根据工作强度和职责要求，合理增加值班人员数量，确保工作有序开展。</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sz w:val="28"/>
          <w:szCs w:val="28"/>
        </w:rPr>
        <w:t xml:space="preserve">    </w:t>
      </w:r>
      <w:r w:rsidRPr="0065233B">
        <w:rPr>
          <w:rFonts w:asciiTheme="minorEastAsia" w:hAnsiTheme="minorEastAsia" w:hint="eastAsia"/>
          <w:b/>
          <w:sz w:val="28"/>
          <w:szCs w:val="28"/>
        </w:rPr>
        <w:t>四、值班人员职责</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1、 信息处理</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值班期间保持通讯设备 24 小时畅通，及时接听电话、查看信息，准确记录来电、来访的时间、内容、人员等关键信息。</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对重要信息、紧急事件，必须在 10分钟内向上级领导及相关部门报告，并按照指示进行后续处理。</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2、日常巡查</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按规定频次对责任区域进行巡查，重点检查设施设备运行状态、安全隐患等情况，并做好巡查记录。发现异常情况，立即采取应急措施，防止事态扩大，并及时上报。</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lastRenderedPageBreak/>
        <w:t xml:space="preserve">    3、应急处置</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遇突发事件，值班人员应迅速到达现场，依据应急预案开展处置工作，积极协调各方资源，控制事态发展。及时收集事件相关信息，实时向上级汇报处置进展，直至事件妥善解决。</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4、工作交接</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交接班时，交班人员需将值班期间的工作情况、待办事项、设备状态等向接班人员详细说明，并填写《值班交接记录表》。接班人员需认真核对交接内容，确认无误后签字确认，完成交接手续。如发现问题，及时与交班人员沟通解决。</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b/>
          <w:sz w:val="28"/>
          <w:szCs w:val="28"/>
        </w:rPr>
        <w:t xml:space="preserve">    五、值班纪律</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值班人员须严格遵守值班时间，不得迟到、早退、擅自离岗。因特殊情况无法到岗者，需提前 2 小时向部门负责人请假，并自行协调替班人员，经批准后方可离岗。值班期间严禁从事与工作无关的活动（如玩游戏、看视频等），保持良好的工作状态和精神面貌。严格遵守保密制度，对值班期间知悉的各类信息，未经允许不得擅自泄露。</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b/>
          <w:sz w:val="28"/>
          <w:szCs w:val="28"/>
        </w:rPr>
        <w:t xml:space="preserve">    六、监督与考核</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监督检查：公司值班管理部门定期或不定期对值班情况进行检查，检查内容包括值班人员在岗情况、信息记录完整性、应急处置及时性等。</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sz w:val="28"/>
          <w:szCs w:val="28"/>
        </w:rPr>
        <w:t xml:space="preserve">  </w:t>
      </w:r>
      <w:r w:rsidRPr="0065233B">
        <w:rPr>
          <w:rFonts w:asciiTheme="minorEastAsia" w:hAnsiTheme="minorEastAsia" w:hint="eastAsia"/>
          <w:b/>
          <w:sz w:val="28"/>
          <w:szCs w:val="28"/>
        </w:rPr>
        <w:t xml:space="preserve">  七、考核奖惩</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对认真履行值班职责、在应急处置中表现突出的值班人员，给予通报表扬、绩效奖励等表彰。对违反值班纪律的人员，视情节轻重给予批评教育、扣除绩效、通报批评等处罚；因失职造成严重后果的，依法依规追究相关责任。</w:t>
      </w:r>
    </w:p>
    <w:p w:rsidR="00F36246" w:rsidRPr="00A33AF6" w:rsidRDefault="00F36246" w:rsidP="00F341F8">
      <w:pPr>
        <w:ind w:left="420"/>
        <w:jc w:val="left"/>
        <w:rPr>
          <w:rFonts w:asciiTheme="minorEastAsia" w:hAnsiTheme="minorEastAsia"/>
          <w:b/>
          <w:szCs w:val="21"/>
        </w:rPr>
      </w:pPr>
    </w:p>
    <w:p w:rsidR="00AE08FE" w:rsidRDefault="00AE08FE" w:rsidP="00F341F8">
      <w:pPr>
        <w:ind w:left="420"/>
        <w:jc w:val="left"/>
        <w:rPr>
          <w:rFonts w:asciiTheme="minorEastAsia" w:hAnsiTheme="minorEastAsia"/>
          <w:b/>
          <w:szCs w:val="21"/>
        </w:rPr>
      </w:pPr>
    </w:p>
    <w:p w:rsidR="00AE08FE" w:rsidRDefault="00AE08FE" w:rsidP="00F341F8">
      <w:pPr>
        <w:ind w:left="420"/>
        <w:jc w:val="left"/>
        <w:rPr>
          <w:rFonts w:asciiTheme="minorEastAsia" w:hAnsiTheme="minorEastAsia"/>
          <w:b/>
          <w:szCs w:val="21"/>
        </w:rPr>
      </w:pPr>
    </w:p>
    <w:p w:rsidR="00AE08FE" w:rsidRDefault="00AE08FE" w:rsidP="00F341F8">
      <w:pPr>
        <w:ind w:left="420"/>
        <w:jc w:val="left"/>
        <w:rPr>
          <w:rFonts w:asciiTheme="minorEastAsia" w:hAnsiTheme="minorEastAsia"/>
          <w:b/>
          <w:szCs w:val="21"/>
        </w:rPr>
      </w:pPr>
    </w:p>
    <w:p w:rsidR="00AE08FE" w:rsidRDefault="00AE08FE" w:rsidP="00F341F8">
      <w:pPr>
        <w:ind w:left="420"/>
        <w:jc w:val="left"/>
        <w:rPr>
          <w:rFonts w:asciiTheme="minorEastAsia" w:hAnsiTheme="minorEastAsia"/>
          <w:b/>
          <w:szCs w:val="21"/>
        </w:rPr>
      </w:pPr>
    </w:p>
    <w:p w:rsidR="00AE08FE" w:rsidRDefault="00AE08FE" w:rsidP="00F341F8">
      <w:pPr>
        <w:ind w:left="420"/>
        <w:jc w:val="left"/>
        <w:rPr>
          <w:rFonts w:asciiTheme="minorEastAsia" w:hAnsiTheme="minorEastAsia"/>
          <w:b/>
          <w:szCs w:val="21"/>
        </w:rPr>
      </w:pPr>
    </w:p>
    <w:p w:rsidR="005E7099" w:rsidRDefault="005E7099" w:rsidP="00F341F8">
      <w:pPr>
        <w:ind w:left="420"/>
        <w:jc w:val="left"/>
        <w:rPr>
          <w:rFonts w:asciiTheme="minorEastAsia" w:hAnsiTheme="minorEastAsia"/>
          <w:b/>
          <w:szCs w:val="21"/>
        </w:rPr>
      </w:pPr>
    </w:p>
    <w:p w:rsidR="005E7099" w:rsidRDefault="005E7099" w:rsidP="00F341F8">
      <w:pPr>
        <w:ind w:left="420"/>
        <w:jc w:val="left"/>
        <w:rPr>
          <w:rFonts w:asciiTheme="minorEastAsia" w:hAnsiTheme="minorEastAsia"/>
          <w:b/>
          <w:szCs w:val="21"/>
        </w:rPr>
      </w:pPr>
    </w:p>
    <w:p w:rsidR="00A33AF6" w:rsidRPr="00093A16" w:rsidRDefault="005E7099" w:rsidP="00F341F8">
      <w:pPr>
        <w:ind w:left="420"/>
        <w:jc w:val="left"/>
        <w:rPr>
          <w:rFonts w:ascii="仿宋" w:eastAsia="仿宋" w:hAnsi="仿宋"/>
          <w:b/>
          <w:sz w:val="32"/>
          <w:szCs w:val="32"/>
        </w:rPr>
      </w:pPr>
      <w:r>
        <w:rPr>
          <w:rFonts w:asciiTheme="minorEastAsia" w:hAnsiTheme="minorEastAsia" w:hint="eastAsia"/>
          <w:b/>
          <w:szCs w:val="21"/>
        </w:rPr>
        <w:t>6</w:t>
      </w:r>
      <w:r w:rsidR="00A33AF6">
        <w:rPr>
          <w:rFonts w:asciiTheme="minorEastAsia" w:hAnsiTheme="minorEastAsia" w:hint="eastAsia"/>
          <w:b/>
          <w:szCs w:val="21"/>
        </w:rPr>
        <w:t>）</w:t>
      </w:r>
      <w:r w:rsidR="00A33AF6" w:rsidRPr="00A33AF6">
        <w:rPr>
          <w:rFonts w:ascii="仿宋" w:eastAsia="仿宋" w:hAnsi="仿宋" w:hint="eastAsia"/>
          <w:b/>
          <w:szCs w:val="21"/>
        </w:rPr>
        <w:t>绿色矿山管理制度</w:t>
      </w:r>
    </w:p>
    <w:p w:rsidR="00A33AF6" w:rsidRPr="00093A16" w:rsidRDefault="00A33AF6" w:rsidP="00F341F8">
      <w:pPr>
        <w:ind w:left="420"/>
        <w:jc w:val="center"/>
        <w:rPr>
          <w:rFonts w:ascii="仿宋" w:eastAsia="仿宋" w:hAnsi="仿宋"/>
          <w:b/>
          <w:sz w:val="32"/>
          <w:szCs w:val="32"/>
        </w:rPr>
      </w:pPr>
      <w:bookmarkStart w:id="47" w:name="OLE_LINK195"/>
      <w:bookmarkStart w:id="48" w:name="OLE_LINK196"/>
      <w:r w:rsidRPr="00093A16">
        <w:rPr>
          <w:rFonts w:ascii="仿宋" w:eastAsia="仿宋" w:hAnsi="仿宋" w:hint="eastAsia"/>
          <w:b/>
          <w:sz w:val="32"/>
          <w:szCs w:val="32"/>
        </w:rPr>
        <w:lastRenderedPageBreak/>
        <w:t>绿色矿山管理制度</w:t>
      </w:r>
    </w:p>
    <w:bookmarkEnd w:id="47"/>
    <w:bookmarkEnd w:id="48"/>
    <w:p w:rsidR="00A33AF6" w:rsidRPr="0065233B" w:rsidRDefault="00A33AF6" w:rsidP="00F341F8">
      <w:pPr>
        <w:spacing w:line="500" w:lineRule="exact"/>
        <w:ind w:left="420"/>
        <w:rPr>
          <w:rFonts w:asciiTheme="minorEastAsia" w:hAnsiTheme="minorEastAsia"/>
          <w:b/>
          <w:sz w:val="28"/>
          <w:szCs w:val="28"/>
        </w:rPr>
      </w:pPr>
      <w:r>
        <w:rPr>
          <w:rFonts w:hint="eastAsia"/>
          <w:b/>
        </w:rPr>
        <w:t xml:space="preserve">   </w:t>
      </w:r>
      <w:r w:rsidRPr="0065233B">
        <w:rPr>
          <w:rFonts w:asciiTheme="minorEastAsia" w:hAnsiTheme="minorEastAsia" w:hint="eastAsia"/>
          <w:b/>
          <w:sz w:val="28"/>
          <w:szCs w:val="28"/>
        </w:rPr>
        <w:t xml:space="preserve"> 一、总则</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sz w:val="28"/>
          <w:szCs w:val="28"/>
        </w:rPr>
        <w:t xml:space="preserve">   </w:t>
      </w:r>
      <w:r w:rsidRPr="0065233B">
        <w:rPr>
          <w:rFonts w:asciiTheme="minorEastAsia" w:hAnsiTheme="minorEastAsia" w:hint="eastAsia"/>
          <w:b/>
          <w:sz w:val="28"/>
          <w:szCs w:val="28"/>
        </w:rPr>
        <w:t xml:space="preserve"> 1.1 目的</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为贯彻落实国家生态文明建设要求，规范矿山开采活动，推动矿产资源开发与生态环境保护协调发展，实现资源高效利用、生态环境优良、矿区和谐稳定的目标，结合矿山实际情况，制定本绿色矿山管理制度。</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sz w:val="28"/>
          <w:szCs w:val="28"/>
        </w:rPr>
        <w:t xml:space="preserve">    </w:t>
      </w:r>
      <w:r w:rsidRPr="0065233B">
        <w:rPr>
          <w:rFonts w:asciiTheme="minorEastAsia" w:hAnsiTheme="minorEastAsia" w:hint="eastAsia"/>
          <w:b/>
          <w:sz w:val="28"/>
          <w:szCs w:val="28"/>
        </w:rPr>
        <w:t>1.2 适用范围</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本制度适用于长汀县金盛高岭土开发有限公司南山镇大坑甲高岭土矿的规划、建设、开采、闭坑等全生命周期的生产运营管理活动，涵盖矿山所有部门及全体从业人员。</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sz w:val="28"/>
          <w:szCs w:val="28"/>
        </w:rPr>
        <w:t xml:space="preserve">    </w:t>
      </w:r>
      <w:r w:rsidRPr="0065233B">
        <w:rPr>
          <w:rFonts w:asciiTheme="minorEastAsia" w:hAnsiTheme="minorEastAsia" w:hint="eastAsia"/>
          <w:b/>
          <w:sz w:val="28"/>
          <w:szCs w:val="28"/>
        </w:rPr>
        <w:t>1.3 基本原则</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生态优先：将生态环境保护置于首位，最大限度减少矿山开发对生态环境的破坏。</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高效利用：推广先进技术和工艺，提高资源综合利用率，实现资源的可持续开发。</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科学管理：运用现代化管理手段，提升矿山生产运营的规范化、精细化水平。</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公众参与：主动接受社会监督，保障周边居民合法权益，共建和谐矿区。</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sz w:val="28"/>
          <w:szCs w:val="28"/>
        </w:rPr>
        <w:t xml:space="preserve">    </w:t>
      </w:r>
      <w:r w:rsidRPr="0065233B">
        <w:rPr>
          <w:rFonts w:asciiTheme="minorEastAsia" w:hAnsiTheme="minorEastAsia" w:hint="eastAsia"/>
          <w:b/>
          <w:sz w:val="28"/>
          <w:szCs w:val="28"/>
        </w:rPr>
        <w:t>二、管理职责</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sz w:val="28"/>
          <w:szCs w:val="28"/>
        </w:rPr>
        <w:t xml:space="preserve">   </w:t>
      </w:r>
      <w:r w:rsidRPr="0065233B">
        <w:rPr>
          <w:rFonts w:asciiTheme="minorEastAsia" w:hAnsiTheme="minorEastAsia" w:hint="eastAsia"/>
          <w:b/>
          <w:sz w:val="28"/>
          <w:szCs w:val="28"/>
        </w:rPr>
        <w:t xml:space="preserve"> 2.1 管理机构</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成立以矿长为组长，各部门负责人为成员的绿色矿山建设领导小组，全面统筹绿色矿山建设工作，负责制定绿色矿山建设规划、目标及实施方案，协调解决建设过程中的重大问题。</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sz w:val="28"/>
          <w:szCs w:val="28"/>
        </w:rPr>
        <w:t xml:space="preserve">    </w:t>
      </w:r>
      <w:r w:rsidRPr="0065233B">
        <w:rPr>
          <w:rFonts w:asciiTheme="minorEastAsia" w:hAnsiTheme="minorEastAsia" w:hint="eastAsia"/>
          <w:b/>
          <w:sz w:val="28"/>
          <w:szCs w:val="28"/>
        </w:rPr>
        <w:t>2.2 部门职责</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生产技术部门：负责优化开采工艺，推广应用先进技术和设备，提高资源开采效率，降低能耗；制定并落实生产过程中的节能减排措施。</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安全环保部门：监督检查矿山生产活动中的环境保护、安全生产工作；组织开展环境监测、生态修复；处理各类环保、安全突发事件。</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综合管理部门：负责绿色矿山建设的宣传教育工作，提高员工环保意识；</w:t>
      </w:r>
      <w:r w:rsidRPr="0065233B">
        <w:rPr>
          <w:rFonts w:asciiTheme="minorEastAsia" w:hAnsiTheme="minorEastAsia" w:hint="eastAsia"/>
          <w:sz w:val="28"/>
          <w:szCs w:val="28"/>
        </w:rPr>
        <w:lastRenderedPageBreak/>
        <w:t>协调矿山与周边社区的关系，妥善处理群众诉求。</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sz w:val="28"/>
          <w:szCs w:val="28"/>
        </w:rPr>
        <w:t xml:space="preserve">   </w:t>
      </w:r>
      <w:r w:rsidRPr="0065233B">
        <w:rPr>
          <w:rFonts w:asciiTheme="minorEastAsia" w:hAnsiTheme="minorEastAsia" w:hint="eastAsia"/>
          <w:b/>
          <w:sz w:val="28"/>
          <w:szCs w:val="28"/>
        </w:rPr>
        <w:t xml:space="preserve"> 2.3 岗位责任</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全体从业人员须严格遵守绿色矿山管理制度，履行岗位环保职责，积极参与绿色矿山建设相关活动，发现问题及时上报并协助解决。</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b/>
          <w:sz w:val="28"/>
          <w:szCs w:val="28"/>
        </w:rPr>
        <w:t xml:space="preserve">    三、规划与建设管理</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b/>
          <w:sz w:val="28"/>
          <w:szCs w:val="28"/>
        </w:rPr>
        <w:t xml:space="preserve">    3.1 规划编制</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矿山建设前，应依据国家绿色矿山建设标准和相关法律法规，编制绿色矿山建设专项规划，明确建设目标、任务、措施及进度安排，确保规划具有科学性和可操作性。</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sz w:val="28"/>
          <w:szCs w:val="28"/>
        </w:rPr>
        <w:t xml:space="preserve">   </w:t>
      </w:r>
      <w:r w:rsidRPr="0065233B">
        <w:rPr>
          <w:rFonts w:asciiTheme="minorEastAsia" w:hAnsiTheme="minorEastAsia" w:hint="eastAsia"/>
          <w:b/>
          <w:sz w:val="28"/>
          <w:szCs w:val="28"/>
        </w:rPr>
        <w:t xml:space="preserve"> 3.2 设计要求</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矿山工程设计应充分考虑生态环境保护和资源综合利用，采用先进的开采工艺、选矿技术和环保设备，减少废弃物产生和排放，提高资源回收率。</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sz w:val="28"/>
          <w:szCs w:val="28"/>
        </w:rPr>
        <w:t xml:space="preserve">   </w:t>
      </w:r>
      <w:r w:rsidRPr="0065233B">
        <w:rPr>
          <w:rFonts w:asciiTheme="minorEastAsia" w:hAnsiTheme="minorEastAsia" w:hint="eastAsia"/>
          <w:b/>
          <w:sz w:val="28"/>
          <w:szCs w:val="28"/>
        </w:rPr>
        <w:t xml:space="preserve"> 3.3 施工管理</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施工过程中严格落实环境保护措施，控制扬尘、噪声、废水污染；合理堆放施工弃土弃渣，及时进行复垦绿化，防止水土流失。</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sz w:val="28"/>
          <w:szCs w:val="28"/>
        </w:rPr>
        <w:t xml:space="preserve">    </w:t>
      </w:r>
      <w:r w:rsidRPr="0065233B">
        <w:rPr>
          <w:rFonts w:asciiTheme="minorEastAsia" w:hAnsiTheme="minorEastAsia" w:hint="eastAsia"/>
          <w:b/>
          <w:sz w:val="28"/>
          <w:szCs w:val="28"/>
        </w:rPr>
        <w:t>四、资源开发与综合利用管理</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b/>
          <w:sz w:val="28"/>
          <w:szCs w:val="28"/>
        </w:rPr>
        <w:t xml:space="preserve">    4.1 开采管理</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采用科学合理的开采方法和开采顺序，严禁超层越界开采、破坏性开采，确保开采活动安全、有序、高效。加强开采过程中的贫化与损失管理，定期进行储量动态监测，提高矿石回采率，减少资源浪费。</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sz w:val="28"/>
          <w:szCs w:val="28"/>
        </w:rPr>
        <w:t xml:space="preserve">    </w:t>
      </w:r>
      <w:r w:rsidRPr="0065233B">
        <w:rPr>
          <w:rFonts w:asciiTheme="minorEastAsia" w:hAnsiTheme="minorEastAsia" w:hint="eastAsia"/>
          <w:b/>
          <w:sz w:val="28"/>
          <w:szCs w:val="28"/>
        </w:rPr>
        <w:t>4.2 选矿管理</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优化选矿工艺流程，采用先进的选矿设备和药剂，提高选矿回收率和精矿质量；加强尾矿、废水的综合利用，减少废弃物排放。</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b/>
          <w:sz w:val="28"/>
          <w:szCs w:val="28"/>
        </w:rPr>
        <w:t xml:space="preserve">    4.3 综合利用</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积极开展共伴生矿产资源、尾矿等废弃物的综合利用研究与实践，推广应用成熟的综合利用技术，提高资源综合利用率，实现 “吃干榨尽”。</w:t>
      </w:r>
    </w:p>
    <w:p w:rsidR="005F07D9" w:rsidRDefault="005F07D9" w:rsidP="00F341F8">
      <w:pPr>
        <w:spacing w:line="500" w:lineRule="exact"/>
        <w:ind w:left="420"/>
        <w:rPr>
          <w:rFonts w:asciiTheme="minorEastAsia" w:hAnsiTheme="minorEastAsia"/>
          <w:sz w:val="28"/>
          <w:szCs w:val="28"/>
        </w:rPr>
      </w:pP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sz w:val="28"/>
          <w:szCs w:val="28"/>
        </w:rPr>
        <w:t xml:space="preserve">   </w:t>
      </w:r>
      <w:r w:rsidRPr="0065233B">
        <w:rPr>
          <w:rFonts w:asciiTheme="minorEastAsia" w:hAnsiTheme="minorEastAsia" w:hint="eastAsia"/>
          <w:b/>
          <w:sz w:val="28"/>
          <w:szCs w:val="28"/>
        </w:rPr>
        <w:t xml:space="preserve"> 五、生态环境保护管理</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b/>
          <w:sz w:val="28"/>
          <w:szCs w:val="28"/>
        </w:rPr>
        <w:lastRenderedPageBreak/>
        <w:t xml:space="preserve">    5.1 污染防治</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废水处理：建立完善的废水处理系统，对矿山生产废水、生活污水进行分类收集、处理，确保达标排放或循环利用。</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废气治理：加强运输道路扬尘管理，定期洒水降尘。</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噪声控制：选用低噪声设备，采取消声、隔声、吸声等降噪措施，确保厂界噪声符合国家标准。</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固废处置：规范废渣、尾矿等固体废弃物的堆放和处置，建设符合环保要求的排土场、尾矿库；对暂存的固废采取防扬散、防流失、防渗漏等措施。</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sz w:val="28"/>
          <w:szCs w:val="28"/>
        </w:rPr>
        <w:t xml:space="preserve">    </w:t>
      </w:r>
      <w:r w:rsidRPr="0065233B">
        <w:rPr>
          <w:rFonts w:asciiTheme="minorEastAsia" w:hAnsiTheme="minorEastAsia" w:hint="eastAsia"/>
          <w:b/>
          <w:sz w:val="28"/>
          <w:szCs w:val="28"/>
        </w:rPr>
        <w:t>5.2 生态修复</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按照 “边开采、边治理” 的原则，制定生态修复计划，对开采破坏的土地、植被及时进行修复，恢复生态功能。闭坑后，全面开展矿山生态环境综合治理，使矿山生态环境达到或优于开采前水平。</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sz w:val="28"/>
          <w:szCs w:val="28"/>
        </w:rPr>
        <w:t xml:space="preserve">   </w:t>
      </w:r>
      <w:r w:rsidRPr="0065233B">
        <w:rPr>
          <w:rFonts w:asciiTheme="minorEastAsia" w:hAnsiTheme="minorEastAsia" w:hint="eastAsia"/>
          <w:b/>
          <w:sz w:val="28"/>
          <w:szCs w:val="28"/>
        </w:rPr>
        <w:t xml:space="preserve"> 5.3 环境监测</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建立环境监测体系，定期对矿区的大气、水、土壤、噪声等环境要素进行监测，及时掌握环境质量状况；对监测数据进行分析评估，为环境管理提供科学依据。</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sz w:val="28"/>
          <w:szCs w:val="28"/>
        </w:rPr>
        <w:t xml:space="preserve">    </w:t>
      </w:r>
      <w:r w:rsidRPr="0065233B">
        <w:rPr>
          <w:rFonts w:asciiTheme="minorEastAsia" w:hAnsiTheme="minorEastAsia" w:hint="eastAsia"/>
          <w:b/>
          <w:sz w:val="28"/>
          <w:szCs w:val="28"/>
        </w:rPr>
        <w:t>六、节能减排管理</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b/>
          <w:sz w:val="28"/>
          <w:szCs w:val="28"/>
        </w:rPr>
        <w:t xml:space="preserve">    6.1 能耗管理</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建立能源管理制度，加强能源计量、统计和分析，定期开展能源审计，查找能耗薄弱环节，制定节能降耗措施。推广应用节能新技术、新设备，淘汰高耗能落后设备，提高能源利用效率。</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sz w:val="28"/>
          <w:szCs w:val="28"/>
        </w:rPr>
        <w:t xml:space="preserve">   </w:t>
      </w:r>
      <w:r w:rsidRPr="0065233B">
        <w:rPr>
          <w:rFonts w:asciiTheme="minorEastAsia" w:hAnsiTheme="minorEastAsia" w:hint="eastAsia"/>
          <w:b/>
          <w:sz w:val="28"/>
          <w:szCs w:val="28"/>
        </w:rPr>
        <w:t xml:space="preserve"> 6.2 减排管理</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严格控制 “三废” 排放总量，确保各项污染物排放指标符合国家和地方环保标准。积极开展清洁生产审核，采用清洁生产工艺和技术，从源头减少污染物产生。</w:t>
      </w:r>
    </w:p>
    <w:p w:rsidR="00B94D7D"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b/>
          <w:sz w:val="28"/>
          <w:szCs w:val="28"/>
        </w:rPr>
        <w:t xml:space="preserve">  </w:t>
      </w:r>
    </w:p>
    <w:p w:rsidR="00B94D7D" w:rsidRDefault="00B94D7D" w:rsidP="00F341F8">
      <w:pPr>
        <w:spacing w:line="500" w:lineRule="exact"/>
        <w:ind w:left="420"/>
        <w:rPr>
          <w:rFonts w:asciiTheme="minorEastAsia" w:hAnsiTheme="minorEastAsia"/>
          <w:b/>
          <w:sz w:val="28"/>
          <w:szCs w:val="28"/>
        </w:rPr>
      </w:pP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b/>
          <w:sz w:val="28"/>
          <w:szCs w:val="28"/>
        </w:rPr>
        <w:t xml:space="preserve">  七、科技创新与信息化管理</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b/>
          <w:sz w:val="28"/>
          <w:szCs w:val="28"/>
        </w:rPr>
        <w:lastRenderedPageBreak/>
        <w:t xml:space="preserve">    7.1 科技创新</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加大科研投入，鼓励技术创新，积极开展绿色矿山关键技术研发和应用，解决矿山开采、生态修复等方面的技术难题。</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sz w:val="28"/>
          <w:szCs w:val="28"/>
        </w:rPr>
        <w:t xml:space="preserve">    </w:t>
      </w:r>
      <w:r w:rsidRPr="0065233B">
        <w:rPr>
          <w:rFonts w:asciiTheme="minorEastAsia" w:hAnsiTheme="minorEastAsia" w:hint="eastAsia"/>
          <w:b/>
          <w:sz w:val="28"/>
          <w:szCs w:val="28"/>
        </w:rPr>
        <w:t>7.2 信息化建设</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建设智能化矿山管理系统，实现生产过程自动化控制、安全环保实时监测、资源储量动态管理、办公管理信息化，提高矿山管理效率和决策水平。</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b/>
          <w:sz w:val="28"/>
          <w:szCs w:val="28"/>
        </w:rPr>
        <w:t xml:space="preserve">    八、教育培训与文化建设</w:t>
      </w:r>
    </w:p>
    <w:p w:rsidR="00A33AF6" w:rsidRPr="0065233B" w:rsidRDefault="00A33AF6" w:rsidP="00F341F8">
      <w:pPr>
        <w:tabs>
          <w:tab w:val="left" w:pos="2775"/>
        </w:tabs>
        <w:spacing w:line="500" w:lineRule="exact"/>
        <w:ind w:left="420"/>
        <w:rPr>
          <w:rFonts w:asciiTheme="minorEastAsia" w:hAnsiTheme="minorEastAsia"/>
          <w:b/>
          <w:sz w:val="28"/>
          <w:szCs w:val="28"/>
        </w:rPr>
      </w:pPr>
      <w:r w:rsidRPr="0065233B">
        <w:rPr>
          <w:rFonts w:asciiTheme="minorEastAsia" w:hAnsiTheme="minorEastAsia" w:hint="eastAsia"/>
          <w:b/>
          <w:sz w:val="28"/>
          <w:szCs w:val="28"/>
        </w:rPr>
        <w:t xml:space="preserve">    8.1 教育培训</w:t>
      </w:r>
      <w:r w:rsidRPr="0065233B">
        <w:rPr>
          <w:rFonts w:asciiTheme="minorEastAsia" w:hAnsiTheme="minorEastAsia"/>
          <w:b/>
          <w:sz w:val="28"/>
          <w:szCs w:val="28"/>
        </w:rPr>
        <w:tab/>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定期组织员工开展绿色矿山建设相关法律法规、标准规范、技术知识等培训，提高员工的环保意识和业务技能，确保员工熟悉并遵守绿色矿山管理制度。</w:t>
      </w:r>
    </w:p>
    <w:p w:rsidR="00A33AF6" w:rsidRPr="0065233B" w:rsidRDefault="00A33AF6" w:rsidP="00F341F8">
      <w:pPr>
        <w:spacing w:line="500" w:lineRule="exact"/>
        <w:ind w:left="420"/>
        <w:rPr>
          <w:rFonts w:asciiTheme="minorEastAsia" w:hAnsiTheme="minorEastAsia"/>
          <w:b/>
          <w:sz w:val="28"/>
          <w:szCs w:val="28"/>
        </w:rPr>
      </w:pPr>
      <w:r w:rsidRPr="0065233B">
        <w:rPr>
          <w:rFonts w:asciiTheme="minorEastAsia" w:hAnsiTheme="minorEastAsia" w:hint="eastAsia"/>
          <w:b/>
          <w:sz w:val="28"/>
          <w:szCs w:val="28"/>
        </w:rPr>
        <w:t xml:space="preserve">    8.2 文化建设</w:t>
      </w:r>
    </w:p>
    <w:p w:rsidR="00A33AF6" w:rsidRPr="0065233B" w:rsidRDefault="00A33AF6" w:rsidP="00F341F8">
      <w:pPr>
        <w:spacing w:line="500" w:lineRule="exact"/>
        <w:ind w:left="420"/>
        <w:rPr>
          <w:rFonts w:asciiTheme="minorEastAsia" w:hAnsiTheme="minorEastAsia"/>
          <w:sz w:val="28"/>
          <w:szCs w:val="28"/>
        </w:rPr>
      </w:pPr>
      <w:r w:rsidRPr="0065233B">
        <w:rPr>
          <w:rFonts w:asciiTheme="minorEastAsia" w:hAnsiTheme="minorEastAsia" w:hint="eastAsia"/>
          <w:sz w:val="28"/>
          <w:szCs w:val="28"/>
        </w:rPr>
        <w:t xml:space="preserve">    积极培育绿色矿山文化，通过宣传标语、宣传栏、内部刊物等多种形式，营造全员参与绿色矿山建设的良好氛围；树立绿色矿山建设先进典型，发挥示范引领作用。</w:t>
      </w:r>
    </w:p>
    <w:p w:rsidR="00F36246" w:rsidRPr="00A33AF6" w:rsidRDefault="00F36246" w:rsidP="00F341F8">
      <w:pPr>
        <w:ind w:left="420"/>
        <w:jc w:val="left"/>
        <w:rPr>
          <w:rFonts w:asciiTheme="minorEastAsia" w:hAnsiTheme="minorEastAsia"/>
          <w:b/>
          <w:szCs w:val="21"/>
        </w:rPr>
      </w:pPr>
    </w:p>
    <w:p w:rsidR="00F36246" w:rsidRDefault="00F36246" w:rsidP="00F341F8">
      <w:pPr>
        <w:ind w:left="420"/>
        <w:jc w:val="left"/>
        <w:rPr>
          <w:rFonts w:asciiTheme="minorEastAsia" w:hAnsiTheme="minorEastAsia"/>
          <w:b/>
          <w:szCs w:val="21"/>
        </w:rPr>
      </w:pPr>
    </w:p>
    <w:p w:rsidR="00F36246" w:rsidRDefault="00F36246" w:rsidP="00F341F8">
      <w:pPr>
        <w:ind w:left="420"/>
        <w:jc w:val="left"/>
        <w:rPr>
          <w:rFonts w:asciiTheme="minorEastAsia" w:hAnsiTheme="minorEastAsia"/>
          <w:b/>
          <w:szCs w:val="21"/>
        </w:rPr>
      </w:pPr>
    </w:p>
    <w:p w:rsidR="00F36246" w:rsidRDefault="00F36246" w:rsidP="00F341F8">
      <w:pPr>
        <w:ind w:left="420"/>
        <w:jc w:val="left"/>
        <w:rPr>
          <w:rFonts w:asciiTheme="minorEastAsia" w:hAnsiTheme="minorEastAsia"/>
          <w:b/>
          <w:szCs w:val="21"/>
        </w:rPr>
      </w:pPr>
    </w:p>
    <w:p w:rsidR="00F36246" w:rsidRDefault="00F36246" w:rsidP="00F341F8">
      <w:pPr>
        <w:ind w:left="420"/>
        <w:jc w:val="left"/>
        <w:rPr>
          <w:rFonts w:asciiTheme="minorEastAsia" w:hAnsiTheme="minorEastAsia"/>
          <w:b/>
          <w:szCs w:val="21"/>
        </w:rPr>
      </w:pPr>
    </w:p>
    <w:p w:rsidR="00F36246" w:rsidRDefault="00F36246" w:rsidP="00F341F8">
      <w:pPr>
        <w:ind w:left="420"/>
        <w:jc w:val="left"/>
        <w:rPr>
          <w:rFonts w:asciiTheme="minorEastAsia" w:hAnsiTheme="minorEastAsia"/>
          <w:b/>
          <w:szCs w:val="21"/>
        </w:rPr>
      </w:pPr>
    </w:p>
    <w:p w:rsidR="00F36246" w:rsidRDefault="00F36246" w:rsidP="00F341F8">
      <w:pPr>
        <w:ind w:left="420"/>
        <w:jc w:val="left"/>
        <w:rPr>
          <w:rFonts w:asciiTheme="minorEastAsia" w:hAnsiTheme="minorEastAsia"/>
          <w:b/>
          <w:szCs w:val="21"/>
        </w:rPr>
      </w:pPr>
    </w:p>
    <w:p w:rsidR="00F36246" w:rsidRDefault="00F36246" w:rsidP="00F341F8">
      <w:pPr>
        <w:ind w:left="420"/>
        <w:jc w:val="left"/>
        <w:rPr>
          <w:rFonts w:asciiTheme="minorEastAsia" w:hAnsiTheme="minorEastAsia"/>
          <w:b/>
          <w:szCs w:val="21"/>
        </w:rPr>
      </w:pPr>
    </w:p>
    <w:p w:rsidR="00F36246" w:rsidRDefault="00F36246" w:rsidP="00F341F8">
      <w:pPr>
        <w:ind w:left="420"/>
        <w:jc w:val="left"/>
        <w:rPr>
          <w:rFonts w:asciiTheme="minorEastAsia" w:hAnsiTheme="minorEastAsia"/>
          <w:b/>
          <w:szCs w:val="21"/>
        </w:rPr>
      </w:pPr>
    </w:p>
    <w:p w:rsidR="00F36246" w:rsidRDefault="00F36246" w:rsidP="00F341F8">
      <w:pPr>
        <w:ind w:left="420"/>
        <w:jc w:val="left"/>
        <w:rPr>
          <w:rFonts w:asciiTheme="minorEastAsia" w:hAnsiTheme="minorEastAsia"/>
          <w:b/>
          <w:szCs w:val="21"/>
        </w:rPr>
      </w:pPr>
    </w:p>
    <w:p w:rsidR="00051D60" w:rsidRDefault="00051D60" w:rsidP="00F341F8">
      <w:pPr>
        <w:ind w:left="420"/>
        <w:jc w:val="left"/>
        <w:rPr>
          <w:rFonts w:asciiTheme="minorEastAsia" w:hAnsiTheme="minorEastAsia"/>
          <w:b/>
          <w:szCs w:val="21"/>
        </w:rPr>
      </w:pPr>
    </w:p>
    <w:p w:rsidR="00051D60" w:rsidRDefault="00051D60" w:rsidP="00F341F8">
      <w:pPr>
        <w:ind w:left="420"/>
        <w:jc w:val="left"/>
        <w:rPr>
          <w:rFonts w:asciiTheme="minorEastAsia" w:hAnsiTheme="minorEastAsia"/>
          <w:b/>
          <w:szCs w:val="21"/>
        </w:rPr>
      </w:pPr>
    </w:p>
    <w:p w:rsidR="00051D60" w:rsidRDefault="00051D60" w:rsidP="00F341F8">
      <w:pPr>
        <w:ind w:left="420"/>
        <w:jc w:val="left"/>
        <w:rPr>
          <w:rFonts w:asciiTheme="minorEastAsia" w:hAnsiTheme="minorEastAsia"/>
          <w:b/>
          <w:szCs w:val="21"/>
        </w:rPr>
      </w:pPr>
    </w:p>
    <w:p w:rsidR="00051D60" w:rsidRDefault="00051D60" w:rsidP="00F341F8">
      <w:pPr>
        <w:ind w:left="420"/>
        <w:jc w:val="left"/>
        <w:rPr>
          <w:rFonts w:asciiTheme="minorEastAsia" w:hAnsiTheme="minorEastAsia"/>
          <w:b/>
          <w:szCs w:val="21"/>
        </w:rPr>
      </w:pPr>
    </w:p>
    <w:p w:rsidR="00051D60" w:rsidRDefault="00051D60" w:rsidP="00F341F8">
      <w:pPr>
        <w:ind w:left="420"/>
        <w:jc w:val="left"/>
        <w:rPr>
          <w:rFonts w:asciiTheme="minorEastAsia" w:hAnsiTheme="minorEastAsia"/>
          <w:b/>
          <w:szCs w:val="21"/>
        </w:rPr>
      </w:pPr>
    </w:p>
    <w:p w:rsidR="00051D60" w:rsidRDefault="00051D60" w:rsidP="00F341F8">
      <w:pPr>
        <w:ind w:left="420"/>
        <w:jc w:val="left"/>
        <w:rPr>
          <w:rFonts w:asciiTheme="minorEastAsia" w:hAnsiTheme="minorEastAsia"/>
          <w:b/>
          <w:szCs w:val="21"/>
        </w:rPr>
      </w:pPr>
    </w:p>
    <w:p w:rsidR="00051D60" w:rsidRDefault="00051D60" w:rsidP="00F341F8">
      <w:pPr>
        <w:ind w:left="420"/>
        <w:jc w:val="left"/>
        <w:rPr>
          <w:rFonts w:asciiTheme="minorEastAsia" w:hAnsiTheme="minorEastAsia"/>
          <w:b/>
          <w:szCs w:val="21"/>
        </w:rPr>
      </w:pPr>
    </w:p>
    <w:p w:rsidR="00AE08FE" w:rsidRPr="005F07D9" w:rsidRDefault="00AE08FE" w:rsidP="00F341F8">
      <w:pPr>
        <w:ind w:left="420"/>
        <w:jc w:val="left"/>
        <w:rPr>
          <w:rFonts w:asciiTheme="minorEastAsia" w:hAnsiTheme="minorEastAsia"/>
          <w:b/>
          <w:sz w:val="28"/>
          <w:szCs w:val="28"/>
        </w:rPr>
      </w:pPr>
      <w:bookmarkStart w:id="49" w:name="OLE_LINK165"/>
      <w:bookmarkStart w:id="50" w:name="OLE_LINK166"/>
    </w:p>
    <w:p w:rsidR="00852211" w:rsidRDefault="00852211" w:rsidP="00F341F8">
      <w:pPr>
        <w:ind w:left="420"/>
        <w:jc w:val="left"/>
        <w:rPr>
          <w:rFonts w:asciiTheme="minorEastAsia" w:hAnsiTheme="minorEastAsia"/>
          <w:b/>
          <w:sz w:val="28"/>
          <w:szCs w:val="28"/>
        </w:rPr>
      </w:pPr>
    </w:p>
    <w:p w:rsidR="00852211" w:rsidRDefault="00852211" w:rsidP="00F341F8">
      <w:pPr>
        <w:ind w:left="420"/>
        <w:jc w:val="left"/>
        <w:rPr>
          <w:rFonts w:asciiTheme="minorEastAsia" w:hAnsiTheme="minorEastAsia"/>
          <w:b/>
          <w:sz w:val="28"/>
          <w:szCs w:val="28"/>
        </w:rPr>
      </w:pPr>
    </w:p>
    <w:p w:rsidR="00051D60" w:rsidRPr="005F07D9" w:rsidRDefault="00051D60" w:rsidP="00F341F8">
      <w:pPr>
        <w:ind w:left="420"/>
        <w:jc w:val="left"/>
        <w:rPr>
          <w:rFonts w:asciiTheme="minorEastAsia" w:hAnsiTheme="minorEastAsia"/>
          <w:b/>
          <w:sz w:val="28"/>
          <w:szCs w:val="28"/>
        </w:rPr>
      </w:pPr>
      <w:r w:rsidRPr="005F07D9">
        <w:rPr>
          <w:rFonts w:asciiTheme="minorEastAsia" w:hAnsiTheme="minorEastAsia" w:hint="eastAsia"/>
          <w:b/>
          <w:sz w:val="28"/>
          <w:szCs w:val="28"/>
        </w:rPr>
        <w:lastRenderedPageBreak/>
        <w:t>附件4、绿色矿山建设有关图片</w:t>
      </w:r>
    </w:p>
    <w:bookmarkEnd w:id="49"/>
    <w:bookmarkEnd w:id="50"/>
    <w:p w:rsidR="00D145BC" w:rsidRPr="005F07D9" w:rsidRDefault="00D145BC" w:rsidP="00F341F8">
      <w:pPr>
        <w:ind w:left="420"/>
        <w:jc w:val="left"/>
        <w:rPr>
          <w:rFonts w:asciiTheme="minorEastAsia" w:hAnsiTheme="minorEastAsia"/>
          <w:b/>
          <w:sz w:val="28"/>
          <w:szCs w:val="28"/>
        </w:rPr>
      </w:pPr>
      <w:r w:rsidRPr="005F07D9">
        <w:rPr>
          <w:rFonts w:asciiTheme="minorEastAsia" w:hAnsiTheme="minorEastAsia" w:cs="仿宋_GB2312" w:hint="eastAsia"/>
          <w:kern w:val="0"/>
          <w:sz w:val="28"/>
          <w:szCs w:val="28"/>
        </w:rPr>
        <w:t xml:space="preserve">1）办公区、选矿生产区 </w:t>
      </w:r>
    </w:p>
    <w:p w:rsidR="00D145BC" w:rsidRPr="00D145BC" w:rsidRDefault="00D145BC" w:rsidP="00F341F8">
      <w:pPr>
        <w:ind w:left="420"/>
        <w:rPr>
          <w:rFonts w:asciiTheme="minorEastAsia" w:hAnsiTheme="minorEastAsia"/>
          <w:szCs w:val="21"/>
        </w:rPr>
      </w:pPr>
      <w:r>
        <w:rPr>
          <w:rFonts w:asciiTheme="minorEastAsia" w:hAnsiTheme="minorEastAsia"/>
          <w:noProof/>
          <w:szCs w:val="21"/>
        </w:rPr>
        <w:drawing>
          <wp:anchor distT="0" distB="0" distL="114300" distR="114300" simplePos="0" relativeHeight="251694080" behindDoc="0" locked="0" layoutInCell="1" allowOverlap="1">
            <wp:simplePos x="0" y="0"/>
            <wp:positionH relativeFrom="column">
              <wp:posOffset>-57150</wp:posOffset>
            </wp:positionH>
            <wp:positionV relativeFrom="paragraph">
              <wp:posOffset>51435</wp:posOffset>
            </wp:positionV>
            <wp:extent cx="5438775" cy="3819525"/>
            <wp:effectExtent l="19050" t="0" r="9525" b="0"/>
            <wp:wrapNone/>
            <wp:docPr id="36" name="图片 1" descr="C:\Users\Administrator\Desktop\绿色矿山建设材料\长汀南山大甲坑高岭土矿绿色矿山建设材料\长汀高岭土矿250703照片\矿区生活区矿分区照片\生产区分区照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绿色矿山建设材料\长汀南山大甲坑高岭土矿绿色矿山建设材料\长汀高岭土矿250703照片\矿区生活区矿分区照片\生产区分区照片.jpg"/>
                    <pic:cNvPicPr>
                      <a:picLocks noChangeAspect="1" noChangeArrowheads="1"/>
                    </pic:cNvPicPr>
                  </pic:nvPicPr>
                  <pic:blipFill>
                    <a:blip r:embed="rId24" cstate="print"/>
                    <a:srcRect/>
                    <a:stretch>
                      <a:fillRect/>
                    </a:stretch>
                  </pic:blipFill>
                  <pic:spPr bwMode="auto">
                    <a:xfrm>
                      <a:off x="0" y="0"/>
                      <a:ext cx="5438775" cy="3819525"/>
                    </a:xfrm>
                    <a:prstGeom prst="rect">
                      <a:avLst/>
                    </a:prstGeom>
                    <a:noFill/>
                    <a:ln w="9525">
                      <a:noFill/>
                      <a:miter lim="800000"/>
                      <a:headEnd/>
                      <a:tailEnd/>
                    </a:ln>
                  </pic:spPr>
                </pic:pic>
              </a:graphicData>
            </a:graphic>
          </wp:anchor>
        </w:drawing>
      </w:r>
    </w:p>
    <w:p w:rsidR="00D145BC" w:rsidRPr="00D145BC" w:rsidRDefault="00D145BC" w:rsidP="00F341F8">
      <w:pPr>
        <w:ind w:left="420"/>
        <w:rPr>
          <w:rFonts w:asciiTheme="minorEastAsia" w:hAnsiTheme="minorEastAsia"/>
          <w:szCs w:val="21"/>
        </w:rPr>
      </w:pPr>
    </w:p>
    <w:p w:rsidR="00D145BC" w:rsidRPr="00D145BC" w:rsidRDefault="00D145BC" w:rsidP="00F341F8">
      <w:pPr>
        <w:ind w:left="420"/>
        <w:rPr>
          <w:rFonts w:asciiTheme="minorEastAsia" w:hAnsiTheme="minorEastAsia"/>
          <w:szCs w:val="21"/>
        </w:rPr>
      </w:pPr>
    </w:p>
    <w:p w:rsidR="00D145BC" w:rsidRPr="00D145BC" w:rsidRDefault="00D145BC" w:rsidP="00F341F8">
      <w:pPr>
        <w:ind w:left="420"/>
        <w:rPr>
          <w:rFonts w:asciiTheme="minorEastAsia" w:hAnsiTheme="minorEastAsia"/>
          <w:szCs w:val="21"/>
        </w:rPr>
      </w:pPr>
    </w:p>
    <w:p w:rsidR="00D145BC" w:rsidRPr="00D145BC" w:rsidRDefault="00D145BC" w:rsidP="00F341F8">
      <w:pPr>
        <w:ind w:left="420"/>
        <w:rPr>
          <w:rFonts w:asciiTheme="minorEastAsia" w:hAnsiTheme="minorEastAsia"/>
          <w:szCs w:val="21"/>
        </w:rPr>
      </w:pPr>
    </w:p>
    <w:p w:rsidR="00D145BC" w:rsidRPr="00D145BC" w:rsidRDefault="00D145BC" w:rsidP="00F341F8">
      <w:pPr>
        <w:ind w:left="420"/>
        <w:rPr>
          <w:rFonts w:asciiTheme="minorEastAsia" w:hAnsiTheme="minorEastAsia"/>
          <w:szCs w:val="21"/>
        </w:rPr>
      </w:pPr>
    </w:p>
    <w:p w:rsidR="00D145BC" w:rsidRPr="00D145BC" w:rsidRDefault="00D145BC" w:rsidP="00F341F8">
      <w:pPr>
        <w:ind w:left="420"/>
        <w:rPr>
          <w:rFonts w:asciiTheme="minorEastAsia" w:hAnsiTheme="minorEastAsia"/>
          <w:szCs w:val="21"/>
        </w:rPr>
      </w:pPr>
    </w:p>
    <w:p w:rsidR="00D145BC" w:rsidRPr="00D145BC" w:rsidRDefault="00D145BC" w:rsidP="00F341F8">
      <w:pPr>
        <w:ind w:left="420"/>
        <w:rPr>
          <w:rFonts w:asciiTheme="minorEastAsia" w:hAnsiTheme="minorEastAsia"/>
          <w:szCs w:val="21"/>
        </w:rPr>
      </w:pPr>
    </w:p>
    <w:p w:rsidR="00D145BC" w:rsidRPr="00D145BC" w:rsidRDefault="00D145BC" w:rsidP="00F341F8">
      <w:pPr>
        <w:ind w:left="420"/>
        <w:rPr>
          <w:rFonts w:asciiTheme="minorEastAsia" w:hAnsiTheme="minorEastAsia"/>
          <w:szCs w:val="21"/>
        </w:rPr>
      </w:pPr>
    </w:p>
    <w:p w:rsidR="00D145BC" w:rsidRPr="00D145BC" w:rsidRDefault="00D145BC" w:rsidP="00F341F8">
      <w:pPr>
        <w:ind w:left="420"/>
        <w:rPr>
          <w:rFonts w:asciiTheme="minorEastAsia" w:hAnsiTheme="minorEastAsia"/>
          <w:szCs w:val="21"/>
        </w:rPr>
      </w:pPr>
    </w:p>
    <w:p w:rsidR="00D145BC" w:rsidRPr="00D145BC" w:rsidRDefault="00D145BC" w:rsidP="00F341F8">
      <w:pPr>
        <w:ind w:left="420"/>
        <w:rPr>
          <w:rFonts w:asciiTheme="minorEastAsia" w:hAnsiTheme="minorEastAsia"/>
          <w:szCs w:val="21"/>
        </w:rPr>
      </w:pPr>
    </w:p>
    <w:p w:rsidR="00D145BC" w:rsidRPr="00D145BC" w:rsidRDefault="00D145BC" w:rsidP="00F341F8">
      <w:pPr>
        <w:ind w:left="420"/>
        <w:rPr>
          <w:rFonts w:asciiTheme="minorEastAsia" w:hAnsiTheme="minorEastAsia"/>
          <w:szCs w:val="21"/>
        </w:rPr>
      </w:pPr>
    </w:p>
    <w:p w:rsidR="00D145BC" w:rsidRPr="00D145BC" w:rsidRDefault="00D145BC" w:rsidP="00F341F8">
      <w:pPr>
        <w:ind w:left="420"/>
        <w:rPr>
          <w:rFonts w:asciiTheme="minorEastAsia" w:hAnsiTheme="minorEastAsia"/>
          <w:szCs w:val="21"/>
        </w:rPr>
      </w:pPr>
    </w:p>
    <w:p w:rsidR="00D145BC" w:rsidRPr="00D145BC" w:rsidRDefault="00D145BC" w:rsidP="00F341F8">
      <w:pPr>
        <w:ind w:left="420"/>
        <w:rPr>
          <w:rFonts w:asciiTheme="minorEastAsia" w:hAnsiTheme="minorEastAsia"/>
          <w:szCs w:val="21"/>
        </w:rPr>
      </w:pPr>
    </w:p>
    <w:p w:rsidR="00D145BC" w:rsidRPr="00D145BC" w:rsidRDefault="00D145BC" w:rsidP="00F341F8">
      <w:pPr>
        <w:ind w:left="420"/>
        <w:rPr>
          <w:rFonts w:asciiTheme="minorEastAsia" w:hAnsiTheme="minorEastAsia"/>
          <w:szCs w:val="21"/>
        </w:rPr>
      </w:pPr>
    </w:p>
    <w:p w:rsidR="00D145BC" w:rsidRPr="00D145BC" w:rsidRDefault="00D145BC" w:rsidP="00F341F8">
      <w:pPr>
        <w:ind w:left="420"/>
        <w:rPr>
          <w:rFonts w:asciiTheme="minorEastAsia" w:hAnsiTheme="minorEastAsia"/>
          <w:szCs w:val="21"/>
        </w:rPr>
      </w:pPr>
    </w:p>
    <w:p w:rsidR="00D145BC" w:rsidRPr="00D145BC" w:rsidRDefault="00D145BC" w:rsidP="00F341F8">
      <w:pPr>
        <w:ind w:left="420"/>
        <w:rPr>
          <w:rFonts w:asciiTheme="minorEastAsia" w:hAnsiTheme="minorEastAsia"/>
          <w:szCs w:val="21"/>
        </w:rPr>
      </w:pPr>
    </w:p>
    <w:p w:rsidR="00D145BC" w:rsidRDefault="00D145BC" w:rsidP="00F341F8">
      <w:pPr>
        <w:ind w:left="420"/>
        <w:rPr>
          <w:rFonts w:asciiTheme="minorEastAsia" w:hAnsiTheme="minorEastAsia"/>
          <w:szCs w:val="21"/>
        </w:rPr>
      </w:pPr>
    </w:p>
    <w:p w:rsidR="00D145BC" w:rsidRDefault="00D145BC" w:rsidP="00F341F8">
      <w:pPr>
        <w:ind w:left="420"/>
        <w:jc w:val="right"/>
        <w:rPr>
          <w:rFonts w:asciiTheme="minorEastAsia" w:hAnsiTheme="minorEastAsia"/>
          <w:szCs w:val="21"/>
        </w:rPr>
      </w:pPr>
    </w:p>
    <w:p w:rsidR="00856A3C" w:rsidRDefault="00856A3C" w:rsidP="00F341F8">
      <w:pPr>
        <w:ind w:left="420"/>
        <w:jc w:val="left"/>
        <w:rPr>
          <w:rFonts w:asciiTheme="minorEastAsia" w:hAnsiTheme="minorEastAsia" w:cs="仿宋_GB2312"/>
          <w:kern w:val="0"/>
          <w:szCs w:val="21"/>
        </w:rPr>
      </w:pPr>
    </w:p>
    <w:p w:rsidR="00D145BC" w:rsidRPr="005F07D9" w:rsidRDefault="00D145BC" w:rsidP="00F341F8">
      <w:pPr>
        <w:ind w:left="420"/>
        <w:jc w:val="left"/>
        <w:rPr>
          <w:rFonts w:asciiTheme="minorEastAsia" w:hAnsiTheme="minorEastAsia"/>
          <w:sz w:val="28"/>
          <w:szCs w:val="28"/>
        </w:rPr>
      </w:pPr>
      <w:r w:rsidRPr="005F07D9">
        <w:rPr>
          <w:rFonts w:asciiTheme="minorEastAsia" w:hAnsiTheme="minorEastAsia" w:cs="仿宋_GB2312" w:hint="eastAsia"/>
          <w:kern w:val="0"/>
          <w:sz w:val="28"/>
          <w:szCs w:val="28"/>
        </w:rPr>
        <w:t>2）矿山开采区</w:t>
      </w:r>
    </w:p>
    <w:p w:rsidR="00D145BC" w:rsidRDefault="00D145BC" w:rsidP="00F341F8">
      <w:pPr>
        <w:ind w:left="420"/>
        <w:jc w:val="right"/>
        <w:rPr>
          <w:rFonts w:asciiTheme="minorEastAsia" w:hAnsiTheme="minorEastAsia"/>
          <w:szCs w:val="21"/>
        </w:rPr>
      </w:pPr>
      <w:r>
        <w:rPr>
          <w:rFonts w:asciiTheme="minorEastAsia" w:hAnsiTheme="minorEastAsia" w:hint="eastAsia"/>
          <w:noProof/>
          <w:szCs w:val="21"/>
        </w:rPr>
        <w:drawing>
          <wp:anchor distT="0" distB="0" distL="114300" distR="114300" simplePos="0" relativeHeight="251696128" behindDoc="0" locked="0" layoutInCell="1" allowOverlap="1">
            <wp:simplePos x="0" y="0"/>
            <wp:positionH relativeFrom="column">
              <wp:posOffset>-57150</wp:posOffset>
            </wp:positionH>
            <wp:positionV relativeFrom="paragraph">
              <wp:posOffset>110490</wp:posOffset>
            </wp:positionV>
            <wp:extent cx="5438775" cy="3790950"/>
            <wp:effectExtent l="19050" t="0" r="9525" b="0"/>
            <wp:wrapNone/>
            <wp:docPr id="37" name="图片 2" descr="C:\Users\Administrator\Desktop\绿色矿山建设材料\长汀南山大甲坑高岭土矿绿色矿山建设材料\长汀高岭土矿250703照片\矿区生活区矿分区照片\开采区分区照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绿色矿山建设材料\长汀南山大甲坑高岭土矿绿色矿山建设材料\长汀高岭土矿250703照片\矿区生活区矿分区照片\开采区分区照片.jpg"/>
                    <pic:cNvPicPr>
                      <a:picLocks noChangeAspect="1" noChangeArrowheads="1"/>
                    </pic:cNvPicPr>
                  </pic:nvPicPr>
                  <pic:blipFill>
                    <a:blip r:embed="rId25" cstate="print"/>
                    <a:srcRect/>
                    <a:stretch>
                      <a:fillRect/>
                    </a:stretch>
                  </pic:blipFill>
                  <pic:spPr bwMode="auto">
                    <a:xfrm>
                      <a:off x="0" y="0"/>
                      <a:ext cx="5438775" cy="3790950"/>
                    </a:xfrm>
                    <a:prstGeom prst="rect">
                      <a:avLst/>
                    </a:prstGeom>
                    <a:noFill/>
                    <a:ln w="9525">
                      <a:noFill/>
                      <a:miter lim="800000"/>
                      <a:headEnd/>
                      <a:tailEnd/>
                    </a:ln>
                  </pic:spPr>
                </pic:pic>
              </a:graphicData>
            </a:graphic>
          </wp:anchor>
        </w:drawing>
      </w: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7624E0" w:rsidRDefault="007624E0" w:rsidP="00F341F8">
      <w:pPr>
        <w:ind w:left="420"/>
        <w:jc w:val="left"/>
        <w:rPr>
          <w:rFonts w:asciiTheme="minorEastAsia" w:hAnsiTheme="minorEastAsia" w:cs="仿宋_GB2312"/>
          <w:kern w:val="0"/>
          <w:szCs w:val="21"/>
        </w:rPr>
      </w:pPr>
    </w:p>
    <w:p w:rsidR="007624E0" w:rsidRDefault="007624E0" w:rsidP="00F341F8">
      <w:pPr>
        <w:ind w:left="420"/>
        <w:jc w:val="left"/>
        <w:rPr>
          <w:rFonts w:asciiTheme="minorEastAsia" w:hAnsiTheme="minorEastAsia" w:cs="仿宋_GB2312"/>
          <w:kern w:val="0"/>
          <w:szCs w:val="21"/>
        </w:rPr>
      </w:pPr>
    </w:p>
    <w:p w:rsidR="00D145BC" w:rsidRPr="005F07D9" w:rsidRDefault="00D145BC" w:rsidP="00F341F8">
      <w:pPr>
        <w:ind w:left="420"/>
        <w:jc w:val="left"/>
        <w:rPr>
          <w:rFonts w:asciiTheme="minorEastAsia" w:hAnsiTheme="minorEastAsia"/>
          <w:sz w:val="28"/>
          <w:szCs w:val="28"/>
        </w:rPr>
      </w:pPr>
      <w:r w:rsidRPr="005F07D9">
        <w:rPr>
          <w:rFonts w:asciiTheme="minorEastAsia" w:hAnsiTheme="minorEastAsia" w:cs="仿宋_GB2312" w:hint="eastAsia"/>
          <w:kern w:val="0"/>
          <w:sz w:val="28"/>
          <w:szCs w:val="28"/>
        </w:rPr>
        <w:lastRenderedPageBreak/>
        <w:t>3）办公楼及有关科室</w:t>
      </w:r>
    </w:p>
    <w:p w:rsidR="00D145BC" w:rsidRDefault="00D145BC" w:rsidP="00F341F8">
      <w:pPr>
        <w:ind w:left="420"/>
        <w:jc w:val="right"/>
        <w:rPr>
          <w:rFonts w:asciiTheme="minorEastAsia" w:hAnsiTheme="minorEastAsia"/>
          <w:szCs w:val="21"/>
        </w:rPr>
      </w:pPr>
      <w:r>
        <w:rPr>
          <w:rFonts w:asciiTheme="minorEastAsia" w:hAnsiTheme="minorEastAsia" w:hint="eastAsia"/>
          <w:noProof/>
          <w:szCs w:val="21"/>
        </w:rPr>
        <w:drawing>
          <wp:anchor distT="0" distB="0" distL="114300" distR="114300" simplePos="0" relativeHeight="251698176" behindDoc="0" locked="0" layoutInCell="1" allowOverlap="1">
            <wp:simplePos x="0" y="0"/>
            <wp:positionH relativeFrom="column">
              <wp:posOffset>-57150</wp:posOffset>
            </wp:positionH>
            <wp:positionV relativeFrom="paragraph">
              <wp:posOffset>78105</wp:posOffset>
            </wp:positionV>
            <wp:extent cx="5438775" cy="3590925"/>
            <wp:effectExtent l="19050" t="0" r="9525" b="0"/>
            <wp:wrapNone/>
            <wp:docPr id="3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srcRect/>
                    <a:stretch>
                      <a:fillRect/>
                    </a:stretch>
                  </pic:blipFill>
                  <pic:spPr bwMode="auto">
                    <a:xfrm>
                      <a:off x="0" y="0"/>
                      <a:ext cx="5438775" cy="3590925"/>
                    </a:xfrm>
                    <a:prstGeom prst="rect">
                      <a:avLst/>
                    </a:prstGeom>
                    <a:noFill/>
                  </pic:spPr>
                </pic:pic>
              </a:graphicData>
            </a:graphic>
          </wp:anchor>
        </w:drawing>
      </w: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F73915" w:rsidRDefault="007A16C8" w:rsidP="00F341F8">
      <w:pPr>
        <w:ind w:left="420"/>
        <w:jc w:val="left"/>
        <w:rPr>
          <w:rFonts w:asciiTheme="minorEastAsia" w:hAnsiTheme="minorEastAsia"/>
          <w:szCs w:val="21"/>
        </w:rPr>
      </w:pPr>
      <w:r w:rsidRPr="005F07D9">
        <w:rPr>
          <w:rFonts w:asciiTheme="minorEastAsia" w:hAnsiTheme="minorEastAsia" w:cs="仿宋_GB2312" w:hint="eastAsia"/>
          <w:kern w:val="0"/>
          <w:sz w:val="28"/>
          <w:szCs w:val="28"/>
        </w:rPr>
        <w:t>4）职工食堂</w:t>
      </w:r>
      <w:r w:rsidR="00F73915" w:rsidRPr="005F07D9">
        <w:rPr>
          <w:rFonts w:asciiTheme="minorEastAsia" w:hAnsiTheme="minorEastAsia" w:cs="仿宋_GB2312" w:hint="eastAsia"/>
          <w:kern w:val="0"/>
          <w:sz w:val="28"/>
          <w:szCs w:val="28"/>
        </w:rPr>
        <w:t xml:space="preserve">  </w:t>
      </w:r>
      <w:r w:rsidR="00F73915">
        <w:rPr>
          <w:rFonts w:asciiTheme="minorEastAsia" w:hAnsiTheme="minorEastAsia" w:cs="仿宋_GB2312" w:hint="eastAsia"/>
          <w:kern w:val="0"/>
          <w:szCs w:val="21"/>
        </w:rPr>
        <w:t xml:space="preserve">                                  </w:t>
      </w:r>
      <w:r w:rsidR="00F73915" w:rsidRPr="005F07D9">
        <w:rPr>
          <w:rFonts w:asciiTheme="minorEastAsia" w:hAnsiTheme="minorEastAsia" w:cs="仿宋_GB2312" w:hint="eastAsia"/>
          <w:kern w:val="0"/>
          <w:sz w:val="28"/>
          <w:szCs w:val="28"/>
        </w:rPr>
        <w:t xml:space="preserve"> 5）澡堂卫生间</w:t>
      </w:r>
    </w:p>
    <w:p w:rsidR="00D145BC" w:rsidRDefault="00F73915" w:rsidP="00F341F8">
      <w:pPr>
        <w:ind w:left="420"/>
        <w:jc w:val="right"/>
        <w:rPr>
          <w:rFonts w:asciiTheme="minorEastAsia" w:hAnsiTheme="minorEastAsia"/>
          <w:szCs w:val="21"/>
        </w:rPr>
      </w:pPr>
      <w:r>
        <w:rPr>
          <w:rFonts w:asciiTheme="minorEastAsia" w:hAnsiTheme="minorEastAsia" w:hint="eastAsia"/>
          <w:noProof/>
          <w:szCs w:val="21"/>
        </w:rPr>
        <w:drawing>
          <wp:anchor distT="0" distB="0" distL="114300" distR="114300" simplePos="0" relativeHeight="251708416" behindDoc="0" locked="0" layoutInCell="1" allowOverlap="1">
            <wp:simplePos x="0" y="0"/>
            <wp:positionH relativeFrom="column">
              <wp:posOffset>2695575</wp:posOffset>
            </wp:positionH>
            <wp:positionV relativeFrom="paragraph">
              <wp:posOffset>43815</wp:posOffset>
            </wp:positionV>
            <wp:extent cx="3114675" cy="2419350"/>
            <wp:effectExtent l="19050" t="0" r="9525" b="0"/>
            <wp:wrapNone/>
            <wp:docPr id="41" name="图片 12" descr="C:\Users\Administrator\Desktop\绿色矿山建设材料\长汀南山大甲坑高岭土矿绿色矿山建设材料\南山矿照片250928\生活区洗手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istrator\Desktop\绿色矿山建设材料\长汀南山大甲坑高岭土矿绿色矿山建设材料\南山矿照片250928\生活区洗手间.jpg"/>
                    <pic:cNvPicPr>
                      <a:picLocks noChangeAspect="1" noChangeArrowheads="1"/>
                    </pic:cNvPicPr>
                  </pic:nvPicPr>
                  <pic:blipFill>
                    <a:blip r:embed="rId27" cstate="print"/>
                    <a:srcRect/>
                    <a:stretch>
                      <a:fillRect/>
                    </a:stretch>
                  </pic:blipFill>
                  <pic:spPr bwMode="auto">
                    <a:xfrm>
                      <a:off x="0" y="0"/>
                      <a:ext cx="3114675" cy="2419350"/>
                    </a:xfrm>
                    <a:prstGeom prst="rect">
                      <a:avLst/>
                    </a:prstGeom>
                    <a:noFill/>
                    <a:ln w="9525">
                      <a:noFill/>
                      <a:miter lim="800000"/>
                      <a:headEnd/>
                      <a:tailEnd/>
                    </a:ln>
                  </pic:spPr>
                </pic:pic>
              </a:graphicData>
            </a:graphic>
          </wp:anchor>
        </w:drawing>
      </w:r>
      <w:r>
        <w:rPr>
          <w:rFonts w:asciiTheme="minorEastAsia" w:hAnsiTheme="minorEastAsia" w:hint="eastAsia"/>
          <w:noProof/>
          <w:szCs w:val="21"/>
        </w:rPr>
        <w:drawing>
          <wp:anchor distT="0" distB="0" distL="114300" distR="114300" simplePos="0" relativeHeight="251700224" behindDoc="0" locked="0" layoutInCell="1" allowOverlap="1">
            <wp:simplePos x="0" y="0"/>
            <wp:positionH relativeFrom="column">
              <wp:posOffset>-552450</wp:posOffset>
            </wp:positionH>
            <wp:positionV relativeFrom="paragraph">
              <wp:posOffset>62865</wp:posOffset>
            </wp:positionV>
            <wp:extent cx="3114675" cy="2419350"/>
            <wp:effectExtent l="19050" t="0" r="9525" b="0"/>
            <wp:wrapNone/>
            <wp:docPr id="39" name="图片 11" descr="C:\Users\Administrator\Desktop\绿色矿山建设材料\长汀南山大甲坑高岭土矿绿色矿山建设材料\南山矿照片250928\职工食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strator\Desktop\绿色矿山建设材料\长汀南山大甲坑高岭土矿绿色矿山建设材料\南山矿照片250928\职工食堂.jpg"/>
                    <pic:cNvPicPr>
                      <a:picLocks noChangeAspect="1" noChangeArrowheads="1"/>
                    </pic:cNvPicPr>
                  </pic:nvPicPr>
                  <pic:blipFill>
                    <a:blip r:embed="rId28" cstate="print"/>
                    <a:srcRect/>
                    <a:stretch>
                      <a:fillRect/>
                    </a:stretch>
                  </pic:blipFill>
                  <pic:spPr bwMode="auto">
                    <a:xfrm>
                      <a:off x="0" y="0"/>
                      <a:ext cx="3114675" cy="2419350"/>
                    </a:xfrm>
                    <a:prstGeom prst="rect">
                      <a:avLst/>
                    </a:prstGeom>
                    <a:noFill/>
                    <a:ln w="9525">
                      <a:noFill/>
                      <a:miter lim="800000"/>
                      <a:headEnd/>
                      <a:tailEnd/>
                    </a:ln>
                  </pic:spPr>
                </pic:pic>
              </a:graphicData>
            </a:graphic>
          </wp:anchor>
        </w:drawing>
      </w: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D145BC" w:rsidRDefault="00D145BC" w:rsidP="00F341F8">
      <w:pPr>
        <w:ind w:left="420"/>
        <w:jc w:val="right"/>
        <w:rPr>
          <w:rFonts w:asciiTheme="minorEastAsia" w:hAnsiTheme="minorEastAsia"/>
          <w:szCs w:val="21"/>
        </w:rPr>
      </w:pPr>
    </w:p>
    <w:p w:rsidR="007A16C8" w:rsidRDefault="007A16C8" w:rsidP="00F341F8">
      <w:pPr>
        <w:ind w:left="420"/>
        <w:jc w:val="right"/>
        <w:rPr>
          <w:rFonts w:asciiTheme="minorEastAsia" w:hAnsiTheme="minorEastAsia"/>
          <w:szCs w:val="21"/>
        </w:rPr>
      </w:pPr>
    </w:p>
    <w:p w:rsidR="00B94D7D" w:rsidRDefault="00B94D7D" w:rsidP="00F341F8">
      <w:pPr>
        <w:ind w:left="420"/>
        <w:jc w:val="right"/>
        <w:rPr>
          <w:rFonts w:asciiTheme="minorEastAsia" w:hAnsiTheme="minorEastAsia"/>
          <w:szCs w:val="21"/>
        </w:rPr>
      </w:pPr>
    </w:p>
    <w:p w:rsidR="007624E0" w:rsidRDefault="007624E0" w:rsidP="00F341F8">
      <w:pPr>
        <w:ind w:left="420"/>
        <w:jc w:val="left"/>
        <w:rPr>
          <w:rFonts w:asciiTheme="minorEastAsia" w:hAnsiTheme="minorEastAsia"/>
          <w:szCs w:val="21"/>
        </w:rPr>
      </w:pPr>
    </w:p>
    <w:p w:rsidR="007A16C8" w:rsidRPr="005F07D9" w:rsidRDefault="00F73915" w:rsidP="00F341F8">
      <w:pPr>
        <w:ind w:left="420"/>
        <w:jc w:val="left"/>
        <w:rPr>
          <w:rFonts w:asciiTheme="minorEastAsia" w:hAnsiTheme="minorEastAsia"/>
          <w:sz w:val="28"/>
          <w:szCs w:val="28"/>
        </w:rPr>
      </w:pPr>
      <w:r w:rsidRPr="005F07D9">
        <w:rPr>
          <w:rFonts w:asciiTheme="minorEastAsia" w:hAnsiTheme="minorEastAsia" w:hint="eastAsia"/>
          <w:sz w:val="28"/>
          <w:szCs w:val="28"/>
        </w:rPr>
        <w:lastRenderedPageBreak/>
        <w:t>6）开采平台及边坡治理前</w:t>
      </w:r>
      <w:r w:rsidR="005F07D9">
        <w:rPr>
          <w:rFonts w:asciiTheme="minorEastAsia" w:hAnsiTheme="minorEastAsia" w:hint="eastAsia"/>
          <w:sz w:val="28"/>
          <w:szCs w:val="28"/>
        </w:rPr>
        <w:t xml:space="preserve">      </w:t>
      </w:r>
      <w:r w:rsidRPr="005F07D9">
        <w:rPr>
          <w:rFonts w:asciiTheme="minorEastAsia" w:hAnsiTheme="minorEastAsia" w:hint="eastAsia"/>
          <w:sz w:val="28"/>
          <w:szCs w:val="28"/>
        </w:rPr>
        <w:t xml:space="preserve">  7）开采平台及边坡生态修复治理后</w:t>
      </w:r>
    </w:p>
    <w:p w:rsidR="00563A96" w:rsidRPr="005F07D9" w:rsidRDefault="00F73915" w:rsidP="00F341F8">
      <w:pPr>
        <w:ind w:left="420"/>
        <w:jc w:val="left"/>
        <w:rPr>
          <w:rFonts w:asciiTheme="minorEastAsia" w:hAnsiTheme="minorEastAsia"/>
          <w:sz w:val="28"/>
          <w:szCs w:val="28"/>
        </w:rPr>
      </w:pPr>
      <w:r w:rsidRPr="005F07D9">
        <w:rPr>
          <w:rFonts w:asciiTheme="minorEastAsia" w:hAnsiTheme="minorEastAsia" w:hint="eastAsia"/>
          <w:noProof/>
          <w:sz w:val="28"/>
          <w:szCs w:val="28"/>
        </w:rPr>
        <w:drawing>
          <wp:anchor distT="0" distB="0" distL="114300" distR="114300" simplePos="0" relativeHeight="251706368" behindDoc="0" locked="0" layoutInCell="1" allowOverlap="1">
            <wp:simplePos x="0" y="0"/>
            <wp:positionH relativeFrom="column">
              <wp:posOffset>2695575</wp:posOffset>
            </wp:positionH>
            <wp:positionV relativeFrom="paragraph">
              <wp:posOffset>43815</wp:posOffset>
            </wp:positionV>
            <wp:extent cx="3124200" cy="2438400"/>
            <wp:effectExtent l="19050" t="0" r="0" b="0"/>
            <wp:wrapNone/>
            <wp:docPr id="56" name="图片 3" descr="C:\Users\Administrator\Desktop\绿色矿山建设材料\长汀南山大甲坑高岭土矿绿色矿山建设材料\南山矿照片250928\IMG_20250927_104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绿色矿山建设材料\长汀南山大甲坑高岭土矿绿色矿山建设材料\南山矿照片250928\IMG_20250927_104641.jpg"/>
                    <pic:cNvPicPr>
                      <a:picLocks noChangeAspect="1" noChangeArrowheads="1"/>
                    </pic:cNvPicPr>
                  </pic:nvPicPr>
                  <pic:blipFill>
                    <a:blip r:embed="rId29" cstate="print"/>
                    <a:srcRect/>
                    <a:stretch>
                      <a:fillRect/>
                    </a:stretch>
                  </pic:blipFill>
                  <pic:spPr bwMode="auto">
                    <a:xfrm>
                      <a:off x="0" y="0"/>
                      <a:ext cx="3124200" cy="2438400"/>
                    </a:xfrm>
                    <a:prstGeom prst="rect">
                      <a:avLst/>
                    </a:prstGeom>
                    <a:noFill/>
                    <a:ln w="9525">
                      <a:noFill/>
                      <a:miter lim="800000"/>
                      <a:headEnd/>
                      <a:tailEnd/>
                    </a:ln>
                  </pic:spPr>
                </pic:pic>
              </a:graphicData>
            </a:graphic>
          </wp:anchor>
        </w:drawing>
      </w:r>
      <w:r w:rsidR="00563A96" w:rsidRPr="005F07D9">
        <w:rPr>
          <w:rFonts w:asciiTheme="minorEastAsia" w:hAnsiTheme="minorEastAsia" w:hint="eastAsia"/>
          <w:noProof/>
          <w:sz w:val="28"/>
          <w:szCs w:val="28"/>
        </w:rPr>
        <w:drawing>
          <wp:anchor distT="0" distB="0" distL="114300" distR="114300" simplePos="0" relativeHeight="251704320" behindDoc="0" locked="0" layoutInCell="1" allowOverlap="1">
            <wp:simplePos x="0" y="0"/>
            <wp:positionH relativeFrom="column">
              <wp:posOffset>-552450</wp:posOffset>
            </wp:positionH>
            <wp:positionV relativeFrom="paragraph">
              <wp:posOffset>43815</wp:posOffset>
            </wp:positionV>
            <wp:extent cx="3114675" cy="2438400"/>
            <wp:effectExtent l="19050" t="0" r="9525" b="0"/>
            <wp:wrapNone/>
            <wp:docPr id="55" name="图片 12" descr="D:\xwechat_files\wxid_3zpqda7hlgir21_bbf6\temp\RWTemp\2025-10\9e20f478899dc29eb19741386f9343c8\ae649f20bcc074bd09fa1027a1f1b8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xwechat_files\wxid_3zpqda7hlgir21_bbf6\temp\RWTemp\2025-10\9e20f478899dc29eb19741386f9343c8\ae649f20bcc074bd09fa1027a1f1b85d.jpg"/>
                    <pic:cNvPicPr>
                      <a:picLocks noChangeAspect="1" noChangeArrowheads="1"/>
                    </pic:cNvPicPr>
                  </pic:nvPicPr>
                  <pic:blipFill>
                    <a:blip r:embed="rId30" cstate="print"/>
                    <a:srcRect/>
                    <a:stretch>
                      <a:fillRect/>
                    </a:stretch>
                  </pic:blipFill>
                  <pic:spPr bwMode="auto">
                    <a:xfrm>
                      <a:off x="0" y="0"/>
                      <a:ext cx="3114675" cy="2438400"/>
                    </a:xfrm>
                    <a:prstGeom prst="rect">
                      <a:avLst/>
                    </a:prstGeom>
                    <a:noFill/>
                    <a:ln w="9525">
                      <a:noFill/>
                      <a:miter lim="800000"/>
                      <a:headEnd/>
                      <a:tailEnd/>
                    </a:ln>
                  </pic:spPr>
                </pic:pic>
              </a:graphicData>
            </a:graphic>
          </wp:anchor>
        </w:drawing>
      </w:r>
    </w:p>
    <w:p w:rsidR="00563A96" w:rsidRDefault="00563A96" w:rsidP="00F341F8">
      <w:pPr>
        <w:ind w:left="420"/>
        <w:jc w:val="left"/>
        <w:rPr>
          <w:rFonts w:asciiTheme="minorEastAsia" w:hAnsiTheme="minorEastAsia"/>
          <w:szCs w:val="21"/>
        </w:rPr>
      </w:pPr>
    </w:p>
    <w:p w:rsidR="00563A96" w:rsidRDefault="00563A96" w:rsidP="00F341F8">
      <w:pPr>
        <w:ind w:left="420"/>
        <w:jc w:val="left"/>
        <w:rPr>
          <w:rFonts w:asciiTheme="minorEastAsia" w:hAnsiTheme="minorEastAsia"/>
          <w:szCs w:val="21"/>
        </w:rPr>
      </w:pPr>
    </w:p>
    <w:p w:rsidR="00563A96" w:rsidRDefault="00563A96" w:rsidP="00F341F8">
      <w:pPr>
        <w:ind w:left="420"/>
        <w:jc w:val="left"/>
        <w:rPr>
          <w:rFonts w:asciiTheme="minorEastAsia" w:hAnsiTheme="minorEastAsia"/>
          <w:szCs w:val="21"/>
        </w:rPr>
      </w:pPr>
    </w:p>
    <w:p w:rsidR="00563A96" w:rsidRDefault="00563A96" w:rsidP="00F341F8">
      <w:pPr>
        <w:ind w:left="420"/>
        <w:jc w:val="left"/>
        <w:rPr>
          <w:rFonts w:asciiTheme="minorEastAsia" w:hAnsiTheme="minorEastAsia"/>
          <w:szCs w:val="21"/>
        </w:rPr>
      </w:pPr>
    </w:p>
    <w:p w:rsidR="00563A96" w:rsidRDefault="00563A96" w:rsidP="00F341F8">
      <w:pPr>
        <w:ind w:left="420"/>
        <w:jc w:val="left"/>
        <w:rPr>
          <w:rFonts w:asciiTheme="minorEastAsia" w:hAnsiTheme="minorEastAsia"/>
          <w:szCs w:val="21"/>
        </w:rPr>
      </w:pPr>
    </w:p>
    <w:p w:rsidR="00563A96" w:rsidRDefault="00563A96" w:rsidP="00F341F8">
      <w:pPr>
        <w:ind w:left="420"/>
        <w:jc w:val="left"/>
        <w:rPr>
          <w:rFonts w:asciiTheme="minorEastAsia" w:hAnsiTheme="minorEastAsia"/>
          <w:szCs w:val="21"/>
        </w:rPr>
      </w:pPr>
    </w:p>
    <w:p w:rsidR="007A16C8" w:rsidRDefault="007A16C8" w:rsidP="00F341F8">
      <w:pPr>
        <w:ind w:left="420"/>
        <w:jc w:val="right"/>
        <w:rPr>
          <w:rFonts w:asciiTheme="minorEastAsia" w:hAnsiTheme="minorEastAsia"/>
          <w:szCs w:val="21"/>
        </w:rPr>
      </w:pPr>
    </w:p>
    <w:p w:rsidR="007A16C8" w:rsidRDefault="007A16C8" w:rsidP="00F341F8">
      <w:pPr>
        <w:ind w:left="420"/>
        <w:jc w:val="right"/>
        <w:rPr>
          <w:rFonts w:asciiTheme="minorEastAsia" w:hAnsiTheme="minorEastAsia"/>
          <w:szCs w:val="21"/>
        </w:rPr>
      </w:pPr>
    </w:p>
    <w:p w:rsidR="007A16C8" w:rsidRDefault="007A16C8" w:rsidP="00F341F8">
      <w:pPr>
        <w:ind w:left="420"/>
        <w:jc w:val="right"/>
        <w:rPr>
          <w:rFonts w:asciiTheme="minorEastAsia" w:hAnsiTheme="minorEastAsia"/>
          <w:szCs w:val="21"/>
        </w:rPr>
      </w:pPr>
    </w:p>
    <w:p w:rsidR="007A16C8" w:rsidRDefault="007A16C8" w:rsidP="00F341F8">
      <w:pPr>
        <w:ind w:left="420"/>
        <w:jc w:val="right"/>
        <w:rPr>
          <w:rFonts w:asciiTheme="minorEastAsia" w:hAnsiTheme="minorEastAsia"/>
          <w:szCs w:val="21"/>
        </w:rPr>
      </w:pPr>
    </w:p>
    <w:p w:rsidR="007A16C8" w:rsidRDefault="007A16C8" w:rsidP="00F341F8">
      <w:pPr>
        <w:ind w:left="420"/>
        <w:jc w:val="right"/>
        <w:rPr>
          <w:rFonts w:asciiTheme="minorEastAsia" w:hAnsiTheme="minorEastAsia"/>
          <w:szCs w:val="21"/>
        </w:rPr>
      </w:pPr>
    </w:p>
    <w:p w:rsidR="007A16C8" w:rsidRDefault="007A16C8" w:rsidP="00F341F8">
      <w:pPr>
        <w:ind w:left="420"/>
        <w:jc w:val="right"/>
        <w:rPr>
          <w:rFonts w:asciiTheme="minorEastAsia" w:hAnsiTheme="minorEastAsia"/>
          <w:szCs w:val="21"/>
        </w:rPr>
      </w:pPr>
    </w:p>
    <w:p w:rsidR="007A16C8" w:rsidRPr="005F07D9" w:rsidRDefault="005F0C69" w:rsidP="00F341F8">
      <w:pPr>
        <w:ind w:left="420"/>
        <w:jc w:val="left"/>
        <w:rPr>
          <w:rFonts w:asciiTheme="minorEastAsia" w:hAnsiTheme="minorEastAsia"/>
          <w:sz w:val="28"/>
          <w:szCs w:val="28"/>
        </w:rPr>
      </w:pPr>
      <w:r w:rsidRPr="005F07D9">
        <w:rPr>
          <w:rFonts w:asciiTheme="minorEastAsia" w:hAnsiTheme="minorEastAsia" w:hint="eastAsia"/>
          <w:sz w:val="28"/>
          <w:szCs w:val="28"/>
        </w:rPr>
        <w:t>8</w:t>
      </w:r>
      <w:r w:rsidR="00580DDC" w:rsidRPr="005F07D9">
        <w:rPr>
          <w:rFonts w:asciiTheme="minorEastAsia" w:hAnsiTheme="minorEastAsia" w:hint="eastAsia"/>
          <w:sz w:val="28"/>
          <w:szCs w:val="28"/>
        </w:rPr>
        <w:t>）矿山道路及排水沟</w:t>
      </w:r>
      <w:r w:rsidR="005F07D9">
        <w:rPr>
          <w:rFonts w:asciiTheme="minorEastAsia" w:hAnsiTheme="minorEastAsia" w:hint="eastAsia"/>
          <w:sz w:val="28"/>
          <w:szCs w:val="28"/>
        </w:rPr>
        <w:t xml:space="preserve">              </w:t>
      </w:r>
      <w:r w:rsidR="00580DDC" w:rsidRPr="005F07D9">
        <w:rPr>
          <w:rFonts w:asciiTheme="minorEastAsia" w:hAnsiTheme="minorEastAsia" w:hint="eastAsia"/>
          <w:sz w:val="28"/>
          <w:szCs w:val="28"/>
        </w:rPr>
        <w:t xml:space="preserve"> </w:t>
      </w:r>
      <w:r w:rsidR="00BF6D9F" w:rsidRPr="005F07D9">
        <w:rPr>
          <w:rFonts w:asciiTheme="minorEastAsia" w:hAnsiTheme="minorEastAsia" w:hint="eastAsia"/>
          <w:sz w:val="28"/>
          <w:szCs w:val="28"/>
        </w:rPr>
        <w:t xml:space="preserve"> </w:t>
      </w:r>
      <w:r w:rsidR="00580DDC" w:rsidRPr="005F07D9">
        <w:rPr>
          <w:rFonts w:asciiTheme="minorEastAsia" w:hAnsiTheme="minorEastAsia" w:hint="eastAsia"/>
          <w:sz w:val="28"/>
          <w:szCs w:val="28"/>
        </w:rPr>
        <w:t xml:space="preserve"> </w:t>
      </w:r>
      <w:r w:rsidRPr="005F07D9">
        <w:rPr>
          <w:rFonts w:asciiTheme="minorEastAsia" w:hAnsiTheme="minorEastAsia" w:hint="eastAsia"/>
          <w:sz w:val="28"/>
          <w:szCs w:val="28"/>
        </w:rPr>
        <w:t>9</w:t>
      </w:r>
      <w:r w:rsidR="00580DDC" w:rsidRPr="005F07D9">
        <w:rPr>
          <w:rFonts w:asciiTheme="minorEastAsia" w:hAnsiTheme="minorEastAsia" w:hint="eastAsia"/>
          <w:sz w:val="28"/>
          <w:szCs w:val="28"/>
        </w:rPr>
        <w:t>）露天采场底部沉淀池</w:t>
      </w:r>
    </w:p>
    <w:p w:rsidR="007A16C8" w:rsidRDefault="00580DDC" w:rsidP="00F341F8">
      <w:pPr>
        <w:ind w:left="420"/>
        <w:jc w:val="right"/>
        <w:rPr>
          <w:rFonts w:asciiTheme="minorEastAsia" w:hAnsiTheme="minorEastAsia"/>
          <w:szCs w:val="21"/>
        </w:rPr>
      </w:pPr>
      <w:r>
        <w:rPr>
          <w:rFonts w:asciiTheme="minorEastAsia" w:hAnsiTheme="minorEastAsia"/>
          <w:noProof/>
          <w:szCs w:val="21"/>
        </w:rPr>
        <w:drawing>
          <wp:anchor distT="0" distB="0" distL="114300" distR="114300" simplePos="0" relativeHeight="251710464" behindDoc="0" locked="0" layoutInCell="1" allowOverlap="1">
            <wp:simplePos x="0" y="0"/>
            <wp:positionH relativeFrom="column">
              <wp:posOffset>2695575</wp:posOffset>
            </wp:positionH>
            <wp:positionV relativeFrom="paragraph">
              <wp:posOffset>87630</wp:posOffset>
            </wp:positionV>
            <wp:extent cx="3124200" cy="2457450"/>
            <wp:effectExtent l="19050" t="0" r="0" b="0"/>
            <wp:wrapNone/>
            <wp:docPr id="34" name="图片 7" descr="C:\Users\Administrator\Desktop\绿色矿山建设材料\长汀南山大甲坑高岭土矿绿色矿山建设材料\南山矿照片250928\采场底部沉淀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绿色矿山建设材料\长汀南山大甲坑高岭土矿绿色矿山建设材料\南山矿照片250928\采场底部沉淀池.jpg"/>
                    <pic:cNvPicPr>
                      <a:picLocks noChangeAspect="1" noChangeArrowheads="1"/>
                    </pic:cNvPicPr>
                  </pic:nvPicPr>
                  <pic:blipFill>
                    <a:blip r:embed="rId31" cstate="print"/>
                    <a:srcRect/>
                    <a:stretch>
                      <a:fillRect/>
                    </a:stretch>
                  </pic:blipFill>
                  <pic:spPr bwMode="auto">
                    <a:xfrm>
                      <a:off x="0" y="0"/>
                      <a:ext cx="3124200" cy="2457450"/>
                    </a:xfrm>
                    <a:prstGeom prst="rect">
                      <a:avLst/>
                    </a:prstGeom>
                    <a:noFill/>
                    <a:ln w="9525">
                      <a:noFill/>
                      <a:miter lim="800000"/>
                      <a:headEnd/>
                      <a:tailEnd/>
                    </a:ln>
                  </pic:spPr>
                </pic:pic>
              </a:graphicData>
            </a:graphic>
          </wp:anchor>
        </w:drawing>
      </w:r>
      <w:r>
        <w:rPr>
          <w:rFonts w:asciiTheme="minorEastAsia" w:hAnsiTheme="minorEastAsia"/>
          <w:noProof/>
          <w:szCs w:val="21"/>
        </w:rPr>
        <w:drawing>
          <wp:anchor distT="0" distB="0" distL="114300" distR="114300" simplePos="0" relativeHeight="251709440" behindDoc="0" locked="0" layoutInCell="1" allowOverlap="1">
            <wp:simplePos x="0" y="0"/>
            <wp:positionH relativeFrom="column">
              <wp:posOffset>-600075</wp:posOffset>
            </wp:positionH>
            <wp:positionV relativeFrom="paragraph">
              <wp:posOffset>87630</wp:posOffset>
            </wp:positionV>
            <wp:extent cx="3162300" cy="2457450"/>
            <wp:effectExtent l="19050" t="0" r="0" b="0"/>
            <wp:wrapNone/>
            <wp:docPr id="6" name="图片 1" descr="C:\Users\Administrator\Desktop\绿色矿山建设材料\长汀南山大甲坑高岭土矿绿色矿山建设材料\南山矿照片250928\IMG_20250927_102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绿色矿山建设材料\长汀南山大甲坑高岭土矿绿色矿山建设材料\南山矿照片250928\IMG_20250927_102707.jpg"/>
                    <pic:cNvPicPr>
                      <a:picLocks noChangeAspect="1" noChangeArrowheads="1"/>
                    </pic:cNvPicPr>
                  </pic:nvPicPr>
                  <pic:blipFill>
                    <a:blip r:embed="rId32" cstate="print"/>
                    <a:srcRect/>
                    <a:stretch>
                      <a:fillRect/>
                    </a:stretch>
                  </pic:blipFill>
                  <pic:spPr bwMode="auto">
                    <a:xfrm>
                      <a:off x="0" y="0"/>
                      <a:ext cx="3162300" cy="2457450"/>
                    </a:xfrm>
                    <a:prstGeom prst="rect">
                      <a:avLst/>
                    </a:prstGeom>
                    <a:noFill/>
                    <a:ln w="9525">
                      <a:noFill/>
                      <a:miter lim="800000"/>
                      <a:headEnd/>
                      <a:tailEnd/>
                    </a:ln>
                  </pic:spPr>
                </pic:pic>
              </a:graphicData>
            </a:graphic>
          </wp:anchor>
        </w:drawing>
      </w:r>
    </w:p>
    <w:p w:rsidR="007A16C8" w:rsidRPr="00F73915" w:rsidRDefault="007A16C8" w:rsidP="00F341F8">
      <w:pPr>
        <w:ind w:left="420"/>
        <w:jc w:val="right"/>
        <w:rPr>
          <w:rFonts w:asciiTheme="minorEastAsia" w:hAnsiTheme="minorEastAsia"/>
          <w:szCs w:val="21"/>
        </w:rPr>
      </w:pPr>
    </w:p>
    <w:p w:rsidR="007A16C8" w:rsidRDefault="007A16C8" w:rsidP="00F341F8">
      <w:pPr>
        <w:ind w:left="420"/>
        <w:jc w:val="right"/>
        <w:rPr>
          <w:rFonts w:asciiTheme="minorEastAsia" w:hAnsiTheme="minorEastAsia"/>
          <w:szCs w:val="21"/>
        </w:rPr>
      </w:pPr>
    </w:p>
    <w:p w:rsidR="007A16C8" w:rsidRDefault="007A16C8" w:rsidP="00F341F8">
      <w:pPr>
        <w:ind w:left="420"/>
        <w:jc w:val="right"/>
        <w:rPr>
          <w:rFonts w:asciiTheme="minorEastAsia" w:hAnsiTheme="minorEastAsia"/>
          <w:szCs w:val="21"/>
        </w:rPr>
      </w:pPr>
    </w:p>
    <w:p w:rsidR="007A16C8" w:rsidRDefault="007A16C8" w:rsidP="00F341F8">
      <w:pPr>
        <w:ind w:left="420"/>
        <w:jc w:val="right"/>
        <w:rPr>
          <w:rFonts w:asciiTheme="minorEastAsia" w:hAnsiTheme="minorEastAsia"/>
          <w:szCs w:val="21"/>
        </w:rPr>
      </w:pPr>
    </w:p>
    <w:p w:rsidR="007A16C8" w:rsidRDefault="007A16C8" w:rsidP="00F341F8">
      <w:pPr>
        <w:ind w:left="420"/>
        <w:jc w:val="right"/>
        <w:rPr>
          <w:rFonts w:asciiTheme="minorEastAsia" w:hAnsiTheme="minorEastAsia"/>
          <w:szCs w:val="21"/>
        </w:rPr>
      </w:pPr>
    </w:p>
    <w:p w:rsidR="007A16C8" w:rsidRDefault="007A16C8" w:rsidP="00F341F8">
      <w:pPr>
        <w:ind w:left="420"/>
        <w:jc w:val="right"/>
        <w:rPr>
          <w:rFonts w:asciiTheme="minorEastAsia" w:hAnsiTheme="minorEastAsia"/>
          <w:szCs w:val="21"/>
        </w:rPr>
      </w:pPr>
    </w:p>
    <w:p w:rsidR="007A16C8" w:rsidRDefault="007A16C8" w:rsidP="00F341F8">
      <w:pPr>
        <w:ind w:left="420"/>
        <w:jc w:val="right"/>
        <w:rPr>
          <w:rFonts w:asciiTheme="minorEastAsia" w:hAnsiTheme="minorEastAsia"/>
          <w:szCs w:val="21"/>
        </w:rPr>
      </w:pPr>
    </w:p>
    <w:p w:rsidR="007A16C8" w:rsidRDefault="007A16C8" w:rsidP="00F341F8">
      <w:pPr>
        <w:ind w:left="420"/>
        <w:jc w:val="right"/>
        <w:rPr>
          <w:rFonts w:asciiTheme="minorEastAsia" w:hAnsiTheme="minorEastAsia"/>
          <w:szCs w:val="21"/>
        </w:rPr>
      </w:pPr>
    </w:p>
    <w:p w:rsidR="007A16C8" w:rsidRDefault="007A16C8" w:rsidP="00F341F8">
      <w:pPr>
        <w:ind w:left="420"/>
        <w:jc w:val="right"/>
        <w:rPr>
          <w:rFonts w:asciiTheme="minorEastAsia" w:hAnsiTheme="minorEastAsia"/>
          <w:szCs w:val="21"/>
        </w:rPr>
      </w:pPr>
    </w:p>
    <w:p w:rsidR="007A16C8" w:rsidRDefault="007A16C8" w:rsidP="00F341F8">
      <w:pPr>
        <w:ind w:left="420"/>
        <w:jc w:val="right"/>
        <w:rPr>
          <w:rFonts w:asciiTheme="minorEastAsia" w:hAnsiTheme="minorEastAsia"/>
          <w:szCs w:val="21"/>
        </w:rPr>
      </w:pPr>
    </w:p>
    <w:p w:rsidR="007A16C8" w:rsidRDefault="007A16C8" w:rsidP="00F341F8">
      <w:pPr>
        <w:ind w:left="420"/>
        <w:jc w:val="right"/>
        <w:rPr>
          <w:rFonts w:asciiTheme="minorEastAsia" w:hAnsiTheme="minorEastAsia"/>
          <w:szCs w:val="21"/>
        </w:rPr>
      </w:pPr>
    </w:p>
    <w:p w:rsidR="007A16C8" w:rsidRDefault="007A16C8" w:rsidP="00F341F8">
      <w:pPr>
        <w:ind w:left="420"/>
        <w:jc w:val="right"/>
        <w:rPr>
          <w:rFonts w:asciiTheme="minorEastAsia" w:hAnsiTheme="minorEastAsia"/>
          <w:szCs w:val="21"/>
        </w:rPr>
      </w:pPr>
    </w:p>
    <w:p w:rsidR="007A16C8" w:rsidRPr="005F07D9" w:rsidRDefault="005F0C69" w:rsidP="00F341F8">
      <w:pPr>
        <w:ind w:left="420"/>
        <w:jc w:val="left"/>
        <w:rPr>
          <w:rFonts w:asciiTheme="minorEastAsia" w:hAnsiTheme="minorEastAsia"/>
          <w:sz w:val="28"/>
          <w:szCs w:val="28"/>
        </w:rPr>
      </w:pPr>
      <w:r w:rsidRPr="005F07D9">
        <w:rPr>
          <w:rFonts w:asciiTheme="minorEastAsia" w:hAnsiTheme="minorEastAsia" w:hint="eastAsia"/>
          <w:sz w:val="28"/>
          <w:szCs w:val="28"/>
        </w:rPr>
        <w:t>10）其它有关图件见相应报告</w:t>
      </w:r>
      <w:r w:rsidR="00306614" w:rsidRPr="005F07D9">
        <w:rPr>
          <w:rFonts w:asciiTheme="minorEastAsia" w:hAnsiTheme="minorEastAsia" w:hint="eastAsia"/>
          <w:sz w:val="28"/>
          <w:szCs w:val="28"/>
        </w:rPr>
        <w:t>插</w:t>
      </w:r>
      <w:r w:rsidRPr="005F07D9">
        <w:rPr>
          <w:rFonts w:asciiTheme="minorEastAsia" w:hAnsiTheme="minorEastAsia" w:hint="eastAsia"/>
          <w:sz w:val="28"/>
          <w:szCs w:val="28"/>
        </w:rPr>
        <w:t>图</w:t>
      </w:r>
    </w:p>
    <w:p w:rsidR="007A16C8" w:rsidRDefault="007A16C8" w:rsidP="00F341F8">
      <w:pPr>
        <w:ind w:left="420"/>
        <w:jc w:val="right"/>
        <w:rPr>
          <w:rFonts w:asciiTheme="minorEastAsia" w:hAnsiTheme="minorEastAsia"/>
          <w:szCs w:val="21"/>
        </w:rPr>
      </w:pPr>
    </w:p>
    <w:p w:rsidR="00202830" w:rsidRDefault="00202830" w:rsidP="00F341F8">
      <w:pPr>
        <w:ind w:left="420"/>
        <w:jc w:val="right"/>
        <w:rPr>
          <w:rFonts w:asciiTheme="minorEastAsia" w:hAnsiTheme="minorEastAsia"/>
          <w:szCs w:val="21"/>
        </w:rPr>
      </w:pPr>
    </w:p>
    <w:p w:rsidR="00202830" w:rsidRDefault="00202830" w:rsidP="00F341F8">
      <w:pPr>
        <w:ind w:left="420"/>
        <w:jc w:val="right"/>
        <w:rPr>
          <w:rFonts w:asciiTheme="minorEastAsia" w:hAnsiTheme="minorEastAsia"/>
          <w:szCs w:val="21"/>
        </w:rPr>
      </w:pPr>
    </w:p>
    <w:p w:rsidR="00202830" w:rsidRDefault="00202830" w:rsidP="00F341F8">
      <w:pPr>
        <w:ind w:left="420"/>
        <w:jc w:val="right"/>
        <w:rPr>
          <w:rFonts w:asciiTheme="minorEastAsia" w:hAnsiTheme="minorEastAsia"/>
          <w:szCs w:val="21"/>
        </w:rPr>
      </w:pPr>
    </w:p>
    <w:p w:rsidR="00202830" w:rsidRDefault="00202830" w:rsidP="00F341F8">
      <w:pPr>
        <w:ind w:left="420"/>
        <w:jc w:val="right"/>
        <w:rPr>
          <w:rFonts w:asciiTheme="minorEastAsia" w:hAnsiTheme="minorEastAsia"/>
          <w:szCs w:val="21"/>
        </w:rPr>
      </w:pPr>
    </w:p>
    <w:p w:rsidR="00202830" w:rsidRDefault="00202830" w:rsidP="00F341F8">
      <w:pPr>
        <w:ind w:left="420"/>
        <w:jc w:val="right"/>
        <w:rPr>
          <w:rFonts w:asciiTheme="minorEastAsia" w:hAnsiTheme="minorEastAsia"/>
          <w:szCs w:val="21"/>
        </w:rPr>
      </w:pPr>
    </w:p>
    <w:p w:rsidR="00202830" w:rsidRPr="00306614" w:rsidRDefault="00202830" w:rsidP="00F341F8">
      <w:pPr>
        <w:ind w:left="420"/>
        <w:jc w:val="right"/>
        <w:rPr>
          <w:rFonts w:asciiTheme="minorEastAsia" w:hAnsiTheme="minorEastAsia"/>
          <w:szCs w:val="21"/>
        </w:rPr>
      </w:pPr>
    </w:p>
    <w:p w:rsidR="00202830" w:rsidRDefault="00202830" w:rsidP="00F341F8">
      <w:pPr>
        <w:ind w:left="420"/>
        <w:jc w:val="right"/>
        <w:rPr>
          <w:rFonts w:asciiTheme="minorEastAsia" w:hAnsiTheme="minorEastAsia"/>
          <w:szCs w:val="21"/>
        </w:rPr>
      </w:pPr>
    </w:p>
    <w:p w:rsidR="00202830" w:rsidRDefault="00202830" w:rsidP="00F341F8">
      <w:pPr>
        <w:ind w:left="420"/>
        <w:jc w:val="right"/>
        <w:rPr>
          <w:rFonts w:asciiTheme="minorEastAsia" w:hAnsiTheme="minorEastAsia"/>
          <w:szCs w:val="21"/>
        </w:rPr>
      </w:pPr>
    </w:p>
    <w:p w:rsidR="00202830" w:rsidRDefault="00202830" w:rsidP="00F341F8">
      <w:pPr>
        <w:ind w:left="420"/>
        <w:jc w:val="right"/>
        <w:rPr>
          <w:rFonts w:asciiTheme="minorEastAsia" w:hAnsiTheme="minorEastAsia"/>
          <w:szCs w:val="21"/>
        </w:rPr>
      </w:pPr>
    </w:p>
    <w:p w:rsidR="00202830" w:rsidRDefault="00202830" w:rsidP="00F341F8">
      <w:pPr>
        <w:ind w:left="420"/>
        <w:jc w:val="right"/>
        <w:rPr>
          <w:rFonts w:asciiTheme="minorEastAsia" w:hAnsiTheme="minorEastAsia"/>
          <w:szCs w:val="21"/>
        </w:rPr>
      </w:pPr>
    </w:p>
    <w:p w:rsidR="00202830" w:rsidRDefault="00202830" w:rsidP="00F341F8">
      <w:pPr>
        <w:ind w:left="420"/>
        <w:jc w:val="right"/>
        <w:rPr>
          <w:rFonts w:asciiTheme="minorEastAsia" w:hAnsiTheme="minorEastAsia"/>
          <w:szCs w:val="21"/>
        </w:rPr>
      </w:pPr>
    </w:p>
    <w:p w:rsidR="00202830" w:rsidRDefault="00202830" w:rsidP="00F341F8">
      <w:pPr>
        <w:ind w:left="420"/>
        <w:jc w:val="right"/>
        <w:rPr>
          <w:rFonts w:asciiTheme="minorEastAsia" w:hAnsiTheme="minorEastAsia"/>
          <w:szCs w:val="21"/>
        </w:rPr>
      </w:pPr>
    </w:p>
    <w:p w:rsidR="007624E0" w:rsidRDefault="007624E0" w:rsidP="00F341F8">
      <w:pPr>
        <w:ind w:left="420"/>
        <w:jc w:val="left"/>
        <w:rPr>
          <w:rFonts w:asciiTheme="minorEastAsia" w:hAnsiTheme="minorEastAsia"/>
          <w:b/>
          <w:szCs w:val="21"/>
        </w:rPr>
      </w:pPr>
    </w:p>
    <w:p w:rsidR="007624E0" w:rsidRDefault="007624E0" w:rsidP="00F341F8">
      <w:pPr>
        <w:ind w:left="420"/>
        <w:jc w:val="left"/>
        <w:rPr>
          <w:rFonts w:asciiTheme="minorEastAsia" w:hAnsiTheme="minorEastAsia"/>
          <w:b/>
          <w:szCs w:val="21"/>
        </w:rPr>
      </w:pPr>
    </w:p>
    <w:p w:rsidR="007624E0" w:rsidRDefault="007624E0" w:rsidP="00F341F8">
      <w:pPr>
        <w:ind w:left="420"/>
        <w:jc w:val="left"/>
        <w:rPr>
          <w:rFonts w:asciiTheme="minorEastAsia" w:hAnsiTheme="minorEastAsia"/>
          <w:b/>
          <w:szCs w:val="21"/>
        </w:rPr>
        <w:sectPr w:rsidR="007624E0" w:rsidSect="00265E61">
          <w:footerReference w:type="default" r:id="rId33"/>
          <w:pgSz w:w="11910" w:h="16840"/>
          <w:pgMar w:top="850" w:right="1360" w:bottom="1275" w:left="1340" w:header="0" w:footer="1166" w:gutter="0"/>
          <w:pgNumType w:start="21"/>
          <w:cols w:space="720"/>
          <w:docGrid w:linePitch="286"/>
        </w:sectPr>
      </w:pPr>
    </w:p>
    <w:p w:rsidR="007624E0" w:rsidRPr="005F07D9" w:rsidRDefault="007624E0" w:rsidP="00F341F8">
      <w:pPr>
        <w:ind w:left="420"/>
        <w:jc w:val="left"/>
        <w:rPr>
          <w:rFonts w:asciiTheme="minorEastAsia" w:hAnsiTheme="minorEastAsia"/>
          <w:b/>
          <w:sz w:val="28"/>
          <w:szCs w:val="28"/>
        </w:rPr>
      </w:pPr>
    </w:p>
    <w:p w:rsidR="008B5E90" w:rsidRPr="005F07D9" w:rsidRDefault="00202830" w:rsidP="003A45C4">
      <w:pPr>
        <w:ind w:left="420"/>
        <w:jc w:val="left"/>
        <w:rPr>
          <w:rFonts w:asciiTheme="minorEastAsia" w:hAnsiTheme="minorEastAsia"/>
          <w:b/>
          <w:sz w:val="28"/>
          <w:szCs w:val="28"/>
        </w:rPr>
      </w:pPr>
      <w:r w:rsidRPr="005F07D9">
        <w:rPr>
          <w:rFonts w:asciiTheme="minorEastAsia" w:hAnsiTheme="minorEastAsia" w:hint="eastAsia"/>
          <w:b/>
          <w:sz w:val="28"/>
          <w:szCs w:val="28"/>
        </w:rPr>
        <w:t>附件5、绿色矿山建设评价指标体系评分表</w:t>
      </w:r>
      <w:bookmarkStart w:id="51" w:name="OLE_LINK246"/>
      <w:bookmarkStart w:id="52" w:name="OLE_LINK247"/>
    </w:p>
    <w:tbl>
      <w:tblPr>
        <w:tblW w:w="0" w:type="auto"/>
        <w:tblInd w:w="15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tblPr>
      <w:tblGrid>
        <w:gridCol w:w="1080"/>
        <w:gridCol w:w="1080"/>
        <w:gridCol w:w="1225"/>
        <w:gridCol w:w="750"/>
        <w:gridCol w:w="8220"/>
        <w:gridCol w:w="1140"/>
        <w:gridCol w:w="930"/>
      </w:tblGrid>
      <w:tr w:rsidR="008B5E90" w:rsidRPr="00EE682D" w:rsidTr="00FF6D15">
        <w:trPr>
          <w:trHeight w:val="599"/>
        </w:trPr>
        <w:tc>
          <w:tcPr>
            <w:tcW w:w="14425" w:type="dxa"/>
            <w:gridSpan w:val="7"/>
            <w:vAlign w:val="center"/>
          </w:tcPr>
          <w:p w:rsidR="008B5E90" w:rsidRPr="00EE682D" w:rsidRDefault="008B5E90" w:rsidP="00020098">
            <w:pPr>
              <w:spacing w:before="173" w:line="240" w:lineRule="exact"/>
              <w:ind w:left="420"/>
              <w:jc w:val="center"/>
              <w:rPr>
                <w:rFonts w:asciiTheme="minorEastAsia" w:hAnsiTheme="minorEastAsia" w:cs="SimSun"/>
                <w:sz w:val="18"/>
                <w:szCs w:val="18"/>
              </w:rPr>
            </w:pPr>
            <w:r w:rsidRPr="00EE682D">
              <w:rPr>
                <w:rFonts w:asciiTheme="minorEastAsia" w:hAnsiTheme="minorEastAsia" w:cs="SimSun"/>
                <w:spacing w:val="-3"/>
                <w:sz w:val="18"/>
                <w:szCs w:val="18"/>
              </w:rPr>
              <w:t>长汀县南山大坑甲高岭土矿</w:t>
            </w:r>
            <w:r w:rsidRPr="00EE682D">
              <w:rPr>
                <w:rFonts w:asciiTheme="minorEastAsia" w:hAnsiTheme="minorEastAsia" w:cs="SimSun" w:hint="eastAsia"/>
                <w:spacing w:val="-3"/>
                <w:sz w:val="18"/>
                <w:szCs w:val="18"/>
              </w:rPr>
              <w:t>市级</w:t>
            </w:r>
            <w:r w:rsidRPr="00EE682D">
              <w:rPr>
                <w:rFonts w:asciiTheme="minorEastAsia" w:hAnsiTheme="minorEastAsia" w:cs="宋体" w:hint="eastAsia"/>
                <w:spacing w:val="-3"/>
                <w:sz w:val="18"/>
                <w:szCs w:val="18"/>
              </w:rPr>
              <w:t>绿色矿山</w:t>
            </w:r>
            <w:r w:rsidRPr="00EE682D">
              <w:rPr>
                <w:rFonts w:asciiTheme="minorEastAsia" w:hAnsiTheme="minorEastAsia" w:cs="SimSun" w:hint="eastAsia"/>
                <w:spacing w:val="-3"/>
                <w:sz w:val="18"/>
                <w:szCs w:val="18"/>
              </w:rPr>
              <w:t>创建库</w:t>
            </w:r>
            <w:r w:rsidRPr="00EE682D">
              <w:rPr>
                <w:rFonts w:asciiTheme="minorEastAsia" w:hAnsiTheme="minorEastAsia" w:cs="宋体" w:hint="eastAsia"/>
                <w:spacing w:val="-3"/>
                <w:sz w:val="18"/>
                <w:szCs w:val="18"/>
              </w:rPr>
              <w:t>建设</w:t>
            </w:r>
            <w:r w:rsidRPr="00EE682D">
              <w:rPr>
                <w:rFonts w:asciiTheme="minorEastAsia" w:hAnsiTheme="minorEastAsia" w:cs="SimSun" w:hint="eastAsia"/>
                <w:spacing w:val="-3"/>
                <w:sz w:val="18"/>
                <w:szCs w:val="18"/>
              </w:rPr>
              <w:t>自</w:t>
            </w:r>
            <w:r w:rsidRPr="00EE682D">
              <w:rPr>
                <w:rFonts w:asciiTheme="minorEastAsia" w:hAnsiTheme="minorEastAsia" w:cs="宋体" w:hint="eastAsia"/>
                <w:spacing w:val="-3"/>
                <w:sz w:val="18"/>
                <w:szCs w:val="18"/>
              </w:rPr>
              <w:t>评</w:t>
            </w:r>
            <w:r w:rsidRPr="00EE682D">
              <w:rPr>
                <w:rFonts w:asciiTheme="minorEastAsia" w:hAnsiTheme="minorEastAsia" w:cs="SimSun" w:hint="eastAsia"/>
                <w:spacing w:val="-3"/>
                <w:sz w:val="18"/>
                <w:szCs w:val="18"/>
              </w:rPr>
              <w:t>评分表</w:t>
            </w:r>
          </w:p>
        </w:tc>
      </w:tr>
      <w:tr w:rsidR="008B5E90" w:rsidRPr="00EE682D" w:rsidTr="00FF6D15">
        <w:trPr>
          <w:trHeight w:val="540"/>
        </w:trPr>
        <w:tc>
          <w:tcPr>
            <w:tcW w:w="2160" w:type="dxa"/>
            <w:gridSpan w:val="2"/>
            <w:vAlign w:val="center"/>
          </w:tcPr>
          <w:p w:rsidR="008B5E90" w:rsidRPr="00EE682D" w:rsidRDefault="008B5E90" w:rsidP="00020098">
            <w:pPr>
              <w:spacing w:before="141" w:line="240" w:lineRule="exact"/>
              <w:ind w:leftChars="0" w:left="0"/>
              <w:jc w:val="center"/>
              <w:rPr>
                <w:rFonts w:asciiTheme="minorEastAsia" w:hAnsiTheme="minorEastAsia" w:cs="SimSun"/>
                <w:sz w:val="18"/>
                <w:szCs w:val="18"/>
              </w:rPr>
            </w:pPr>
            <w:r w:rsidRPr="00EE682D">
              <w:rPr>
                <w:rFonts w:asciiTheme="minorEastAsia" w:hAnsiTheme="minorEastAsia" w:cs="宋体" w:hint="eastAsia"/>
                <w:spacing w:val="-4"/>
                <w:sz w:val="18"/>
                <w:szCs w:val="18"/>
              </w:rPr>
              <w:t>先决条件</w:t>
            </w:r>
          </w:p>
        </w:tc>
        <w:tc>
          <w:tcPr>
            <w:tcW w:w="10195" w:type="dxa"/>
            <w:gridSpan w:val="3"/>
            <w:vAlign w:val="center"/>
          </w:tcPr>
          <w:p w:rsidR="008B5E90" w:rsidRPr="00EE682D" w:rsidRDefault="008B5E90" w:rsidP="00020098">
            <w:pPr>
              <w:tabs>
                <w:tab w:val="left" w:pos="1112"/>
              </w:tabs>
              <w:spacing w:before="141" w:line="240" w:lineRule="exact"/>
              <w:ind w:left="420"/>
              <w:jc w:val="center"/>
              <w:rPr>
                <w:rFonts w:asciiTheme="minorEastAsia" w:hAnsiTheme="minorEastAsia" w:cs="SimSun"/>
                <w:sz w:val="18"/>
                <w:szCs w:val="18"/>
              </w:rPr>
            </w:pPr>
            <w:r w:rsidRPr="00EE682D">
              <w:rPr>
                <w:rFonts w:asciiTheme="minorEastAsia" w:hAnsiTheme="minorEastAsia" w:cs="宋体" w:hint="eastAsia"/>
                <w:spacing w:val="-10"/>
                <w:sz w:val="18"/>
                <w:szCs w:val="18"/>
              </w:rPr>
              <w:t>要</w:t>
            </w:r>
            <w:r w:rsidRPr="00EE682D">
              <w:rPr>
                <w:rFonts w:asciiTheme="minorEastAsia" w:hAnsiTheme="minorEastAsia" w:cs="SimSun"/>
                <w:sz w:val="18"/>
                <w:szCs w:val="18"/>
              </w:rPr>
              <w:tab/>
            </w:r>
            <w:r w:rsidRPr="00EE682D">
              <w:rPr>
                <w:rFonts w:asciiTheme="minorEastAsia" w:hAnsiTheme="minorEastAsia" w:cs="宋体" w:hint="eastAsia"/>
                <w:spacing w:val="-10"/>
                <w:sz w:val="18"/>
                <w:szCs w:val="18"/>
              </w:rPr>
              <w:t>求</w:t>
            </w:r>
          </w:p>
        </w:tc>
        <w:tc>
          <w:tcPr>
            <w:tcW w:w="2070" w:type="dxa"/>
            <w:gridSpan w:val="2"/>
            <w:vAlign w:val="center"/>
          </w:tcPr>
          <w:p w:rsidR="008B5E90" w:rsidRPr="00EE682D" w:rsidRDefault="008B5E90" w:rsidP="00BD2858">
            <w:pPr>
              <w:spacing w:before="141" w:line="240" w:lineRule="exact"/>
              <w:ind w:left="420" w:right="190"/>
              <w:rPr>
                <w:rFonts w:asciiTheme="minorEastAsia" w:hAnsiTheme="minorEastAsia" w:cs="SimSun"/>
                <w:sz w:val="18"/>
                <w:szCs w:val="18"/>
              </w:rPr>
            </w:pPr>
            <w:r w:rsidRPr="00EE682D">
              <w:rPr>
                <w:rFonts w:asciiTheme="minorEastAsia" w:hAnsiTheme="minorEastAsia" w:cs="宋体" w:hint="eastAsia"/>
                <w:spacing w:val="-5"/>
                <w:sz w:val="18"/>
                <w:szCs w:val="18"/>
              </w:rPr>
              <w:t>说明</w:t>
            </w:r>
          </w:p>
        </w:tc>
      </w:tr>
      <w:tr w:rsidR="008B5E90" w:rsidRPr="00EE682D" w:rsidTr="00FF6D15">
        <w:trPr>
          <w:trHeight w:val="623"/>
        </w:trPr>
        <w:tc>
          <w:tcPr>
            <w:tcW w:w="2160" w:type="dxa"/>
            <w:gridSpan w:val="2"/>
            <w:vAlign w:val="center"/>
          </w:tcPr>
          <w:p w:rsidR="008B5E90" w:rsidRPr="00EE682D" w:rsidRDefault="008B5E90" w:rsidP="000F1A97">
            <w:pPr>
              <w:spacing w:before="28" w:line="240" w:lineRule="exact"/>
              <w:ind w:leftChars="-6" w:left="-3" w:hangingChars="6" w:hanging="10"/>
              <w:rPr>
                <w:rFonts w:asciiTheme="minorEastAsia" w:hAnsiTheme="minorEastAsia" w:cs="SimSun"/>
                <w:sz w:val="18"/>
                <w:szCs w:val="18"/>
              </w:rPr>
            </w:pPr>
            <w:r w:rsidRPr="00EE682D">
              <w:rPr>
                <w:rFonts w:asciiTheme="minorEastAsia" w:hAnsiTheme="minorEastAsia" w:cs="宋体" w:hint="eastAsia"/>
                <w:spacing w:val="-3"/>
                <w:sz w:val="18"/>
                <w:szCs w:val="18"/>
              </w:rPr>
              <w:t>证照合法有效，手续</w:t>
            </w:r>
          </w:p>
          <w:p w:rsidR="008B5E90" w:rsidRPr="00EE682D" w:rsidRDefault="008B5E90" w:rsidP="00BD2858">
            <w:pPr>
              <w:spacing w:before="56" w:line="240" w:lineRule="exact"/>
              <w:ind w:left="420" w:right="5"/>
              <w:rPr>
                <w:rFonts w:asciiTheme="minorEastAsia" w:hAnsiTheme="minorEastAsia" w:cs="SimSun"/>
                <w:sz w:val="18"/>
                <w:szCs w:val="18"/>
              </w:rPr>
            </w:pPr>
            <w:r w:rsidRPr="00EE682D">
              <w:rPr>
                <w:rFonts w:asciiTheme="minorEastAsia" w:hAnsiTheme="minorEastAsia" w:cs="宋体" w:hint="eastAsia"/>
                <w:spacing w:val="-6"/>
                <w:sz w:val="18"/>
                <w:szCs w:val="18"/>
              </w:rPr>
              <w:t>齐全</w:t>
            </w:r>
          </w:p>
        </w:tc>
        <w:tc>
          <w:tcPr>
            <w:tcW w:w="10195" w:type="dxa"/>
            <w:gridSpan w:val="3"/>
            <w:vAlign w:val="center"/>
          </w:tcPr>
          <w:p w:rsidR="008B5E90" w:rsidRPr="00EE682D" w:rsidRDefault="008B5E90" w:rsidP="00020098">
            <w:pPr>
              <w:spacing w:before="28" w:line="240" w:lineRule="exact"/>
              <w:ind w:leftChars="-22" w:left="-46"/>
              <w:rPr>
                <w:rFonts w:asciiTheme="minorEastAsia" w:hAnsiTheme="minorEastAsia" w:cs="SimSun"/>
                <w:sz w:val="18"/>
                <w:szCs w:val="18"/>
              </w:rPr>
            </w:pPr>
            <w:r w:rsidRPr="00EE682D">
              <w:rPr>
                <w:rFonts w:asciiTheme="minorEastAsia" w:hAnsiTheme="minorEastAsia" w:cs="宋体" w:hint="eastAsia"/>
                <w:spacing w:val="-3"/>
                <w:sz w:val="18"/>
                <w:szCs w:val="18"/>
              </w:rPr>
              <w:t>《采矿许可证》、《安全生产许可证》、《营业执照》证照合法有效。依法办理环评和排污许可手续，并依法完成</w:t>
            </w:r>
          </w:p>
          <w:p w:rsidR="008B5E90" w:rsidRPr="00EE682D" w:rsidRDefault="008B5E90" w:rsidP="00020098">
            <w:pPr>
              <w:spacing w:before="56" w:line="240" w:lineRule="exact"/>
              <w:ind w:leftChars="0" w:left="0"/>
              <w:rPr>
                <w:rFonts w:asciiTheme="minorEastAsia" w:hAnsiTheme="minorEastAsia" w:cs="SimSun"/>
                <w:sz w:val="18"/>
                <w:szCs w:val="18"/>
              </w:rPr>
            </w:pPr>
            <w:r w:rsidRPr="00EE682D">
              <w:rPr>
                <w:rFonts w:asciiTheme="minorEastAsia" w:hAnsiTheme="minorEastAsia" w:cs="宋体" w:hint="eastAsia"/>
                <w:spacing w:val="-4"/>
                <w:sz w:val="18"/>
                <w:szCs w:val="18"/>
              </w:rPr>
              <w:t>竣工环保验收</w:t>
            </w:r>
          </w:p>
        </w:tc>
        <w:tc>
          <w:tcPr>
            <w:tcW w:w="2070" w:type="dxa"/>
            <w:gridSpan w:val="2"/>
            <w:vMerge w:val="restart"/>
            <w:vAlign w:val="center"/>
          </w:tcPr>
          <w:p w:rsidR="008B5E90" w:rsidRPr="00EE682D" w:rsidRDefault="008B5E90" w:rsidP="00BD2858">
            <w:pPr>
              <w:spacing w:before="249" w:line="240" w:lineRule="exact"/>
              <w:ind w:left="420"/>
              <w:rPr>
                <w:rFonts w:asciiTheme="minorEastAsia" w:hAnsiTheme="minorEastAsia" w:cs="SimSun"/>
                <w:sz w:val="18"/>
                <w:szCs w:val="18"/>
              </w:rPr>
            </w:pPr>
          </w:p>
          <w:p w:rsidR="008B5E90" w:rsidRPr="00EE682D" w:rsidRDefault="008B5E90" w:rsidP="00BD2858">
            <w:pPr>
              <w:spacing w:line="240" w:lineRule="exact"/>
              <w:ind w:left="420" w:right="757"/>
              <w:rPr>
                <w:rFonts w:asciiTheme="minorEastAsia" w:hAnsiTheme="minorEastAsia" w:cs="SimSun"/>
                <w:sz w:val="18"/>
                <w:szCs w:val="18"/>
              </w:rPr>
            </w:pPr>
            <w:r w:rsidRPr="00EE682D">
              <w:rPr>
                <w:rFonts w:asciiTheme="minorEastAsia" w:hAnsiTheme="minorEastAsia" w:cs="宋体" w:hint="eastAsia"/>
                <w:spacing w:val="-4"/>
                <w:sz w:val="18"/>
                <w:szCs w:val="18"/>
              </w:rPr>
              <w:t>合格</w:t>
            </w:r>
          </w:p>
          <w:p w:rsidR="008B5E90" w:rsidRPr="00EE682D" w:rsidRDefault="008B5E90" w:rsidP="00BD2858">
            <w:pPr>
              <w:spacing w:line="240" w:lineRule="exact"/>
              <w:ind w:left="420" w:right="197"/>
              <w:rPr>
                <w:rFonts w:asciiTheme="minorEastAsia" w:hAnsiTheme="minorEastAsia" w:cs="SimSun"/>
                <w:sz w:val="18"/>
                <w:szCs w:val="18"/>
              </w:rPr>
            </w:pPr>
          </w:p>
        </w:tc>
      </w:tr>
      <w:tr w:rsidR="008B5E90" w:rsidRPr="00EE682D" w:rsidTr="00FF6D15">
        <w:trPr>
          <w:trHeight w:val="623"/>
        </w:trPr>
        <w:tc>
          <w:tcPr>
            <w:tcW w:w="2160" w:type="dxa"/>
            <w:gridSpan w:val="2"/>
            <w:vAlign w:val="center"/>
          </w:tcPr>
          <w:p w:rsidR="008B5E90" w:rsidRPr="00EE682D" w:rsidRDefault="008B5E90" w:rsidP="00020098">
            <w:pPr>
              <w:spacing w:before="28" w:line="240" w:lineRule="exact"/>
              <w:ind w:leftChars="0" w:left="0"/>
              <w:rPr>
                <w:rFonts w:asciiTheme="minorEastAsia" w:hAnsiTheme="minorEastAsia" w:cs="SimSun"/>
                <w:sz w:val="18"/>
                <w:szCs w:val="18"/>
              </w:rPr>
            </w:pPr>
            <w:r w:rsidRPr="00EE682D">
              <w:rPr>
                <w:rFonts w:asciiTheme="minorEastAsia" w:hAnsiTheme="minorEastAsia" w:cs="SimSun"/>
                <w:spacing w:val="-2"/>
                <w:sz w:val="18"/>
                <w:szCs w:val="18"/>
              </w:rPr>
              <w:t>3</w:t>
            </w:r>
            <w:r w:rsidRPr="00EE682D">
              <w:rPr>
                <w:rFonts w:asciiTheme="minorEastAsia" w:hAnsiTheme="minorEastAsia" w:cs="SimSun"/>
                <w:spacing w:val="-10"/>
                <w:sz w:val="18"/>
                <w:szCs w:val="18"/>
              </w:rPr>
              <w:t xml:space="preserve"> </w:t>
            </w:r>
            <w:r w:rsidRPr="00EE682D">
              <w:rPr>
                <w:rFonts w:asciiTheme="minorEastAsia" w:hAnsiTheme="minorEastAsia" w:cs="宋体" w:hint="eastAsia"/>
                <w:spacing w:val="-10"/>
                <w:sz w:val="18"/>
                <w:szCs w:val="18"/>
              </w:rPr>
              <w:t>年内未受行政处罚或</w:t>
            </w:r>
          </w:p>
          <w:p w:rsidR="008B5E90" w:rsidRPr="00EE682D" w:rsidRDefault="008B5E90" w:rsidP="00BD2858">
            <w:pPr>
              <w:spacing w:before="55" w:line="240" w:lineRule="exact"/>
              <w:ind w:leftChars="131" w:left="275" w:right="5"/>
              <w:rPr>
                <w:rFonts w:asciiTheme="minorEastAsia" w:hAnsiTheme="minorEastAsia" w:cs="SimSun"/>
                <w:sz w:val="18"/>
                <w:szCs w:val="18"/>
              </w:rPr>
            </w:pPr>
            <w:r w:rsidRPr="00EE682D">
              <w:rPr>
                <w:rFonts w:asciiTheme="minorEastAsia" w:hAnsiTheme="minorEastAsia" w:cs="宋体" w:hint="eastAsia"/>
                <w:spacing w:val="-4"/>
                <w:sz w:val="18"/>
                <w:szCs w:val="18"/>
              </w:rPr>
              <w:t>已整改到位</w:t>
            </w:r>
          </w:p>
        </w:tc>
        <w:tc>
          <w:tcPr>
            <w:tcW w:w="10195" w:type="dxa"/>
            <w:gridSpan w:val="3"/>
            <w:vAlign w:val="center"/>
          </w:tcPr>
          <w:p w:rsidR="008B5E90" w:rsidRPr="00EE682D" w:rsidRDefault="008B5E90" w:rsidP="00020098">
            <w:pPr>
              <w:spacing w:before="28" w:line="240" w:lineRule="exact"/>
              <w:ind w:leftChars="0" w:left="0"/>
              <w:rPr>
                <w:rFonts w:asciiTheme="minorEastAsia" w:hAnsiTheme="minorEastAsia" w:cs="SimSun"/>
                <w:sz w:val="18"/>
                <w:szCs w:val="18"/>
              </w:rPr>
            </w:pPr>
            <w:r w:rsidRPr="00EE682D">
              <w:rPr>
                <w:rFonts w:asciiTheme="minorEastAsia" w:hAnsiTheme="minorEastAsia" w:cs="宋体" w:hint="eastAsia"/>
                <w:spacing w:val="-5"/>
                <w:sz w:val="18"/>
                <w:szCs w:val="18"/>
              </w:rPr>
              <w:t>近三年内</w:t>
            </w:r>
            <w:r w:rsidRPr="00EE682D">
              <w:rPr>
                <w:rFonts w:asciiTheme="minorEastAsia" w:hAnsiTheme="minorEastAsia" w:cs="SimSun"/>
                <w:spacing w:val="-5"/>
                <w:sz w:val="18"/>
                <w:szCs w:val="18"/>
              </w:rPr>
              <w:t>(</w:t>
            </w:r>
            <w:r w:rsidRPr="00EE682D">
              <w:rPr>
                <w:rFonts w:asciiTheme="minorEastAsia" w:hAnsiTheme="minorEastAsia" w:cs="宋体" w:hint="eastAsia"/>
                <w:spacing w:val="-5"/>
                <w:sz w:val="18"/>
                <w:szCs w:val="18"/>
              </w:rPr>
              <w:t>自遴选申报之日起前</w:t>
            </w:r>
            <w:r w:rsidRPr="00EE682D">
              <w:rPr>
                <w:rFonts w:asciiTheme="minorEastAsia" w:hAnsiTheme="minorEastAsia" w:cs="SimSun"/>
                <w:spacing w:val="-5"/>
                <w:sz w:val="18"/>
                <w:szCs w:val="18"/>
              </w:rPr>
              <w:t xml:space="preserve"> </w:t>
            </w:r>
            <w:r w:rsidRPr="00EE682D">
              <w:rPr>
                <w:rFonts w:asciiTheme="minorEastAsia" w:hAnsiTheme="minorEastAsia" w:cs="SimSun"/>
                <w:spacing w:val="-2"/>
                <w:sz w:val="18"/>
                <w:szCs w:val="18"/>
              </w:rPr>
              <w:t>3</w:t>
            </w:r>
            <w:r w:rsidRPr="00EE682D">
              <w:rPr>
                <w:rFonts w:asciiTheme="minorEastAsia" w:hAnsiTheme="minorEastAsia" w:cs="SimSun"/>
                <w:spacing w:val="-10"/>
                <w:sz w:val="18"/>
                <w:szCs w:val="18"/>
              </w:rPr>
              <w:t xml:space="preserve"> </w:t>
            </w:r>
            <w:r w:rsidRPr="00EE682D">
              <w:rPr>
                <w:rFonts w:asciiTheme="minorEastAsia" w:hAnsiTheme="minorEastAsia" w:cs="宋体" w:hint="eastAsia"/>
                <w:spacing w:val="-10"/>
                <w:sz w:val="18"/>
                <w:szCs w:val="18"/>
              </w:rPr>
              <w:t>年</w:t>
            </w:r>
            <w:r w:rsidRPr="00EE682D">
              <w:rPr>
                <w:rFonts w:asciiTheme="minorEastAsia" w:hAnsiTheme="minorEastAsia" w:cs="SimSun"/>
                <w:spacing w:val="-10"/>
                <w:sz w:val="18"/>
                <w:szCs w:val="18"/>
              </w:rPr>
              <w:t>),</w:t>
            </w:r>
            <w:r w:rsidRPr="00EE682D">
              <w:rPr>
                <w:rFonts w:asciiTheme="minorEastAsia" w:hAnsiTheme="minorEastAsia" w:cs="宋体" w:hint="eastAsia"/>
                <w:spacing w:val="-10"/>
                <w:sz w:val="18"/>
                <w:szCs w:val="18"/>
              </w:rPr>
              <w:t>未受到自然资源和生态环境等部门行政处罚，或受到处罚在履行期限内已执</w:t>
            </w:r>
          </w:p>
          <w:p w:rsidR="008B5E90" w:rsidRPr="00EE682D" w:rsidRDefault="008B5E90" w:rsidP="000F1A97">
            <w:pPr>
              <w:spacing w:before="55" w:line="240" w:lineRule="exact"/>
              <w:ind w:leftChars="-22" w:left="-4" w:hangingChars="24" w:hanging="42"/>
              <w:rPr>
                <w:rFonts w:asciiTheme="minorEastAsia" w:hAnsiTheme="minorEastAsia" w:cs="SimSun"/>
                <w:sz w:val="18"/>
                <w:szCs w:val="18"/>
              </w:rPr>
            </w:pPr>
            <w:r w:rsidRPr="00EE682D">
              <w:rPr>
                <w:rFonts w:asciiTheme="minorEastAsia" w:hAnsiTheme="minorEastAsia" w:cs="宋体" w:hint="eastAsia"/>
                <w:spacing w:val="-3"/>
                <w:sz w:val="18"/>
                <w:szCs w:val="18"/>
              </w:rPr>
              <w:t>行到位</w:t>
            </w:r>
            <w:r w:rsidRPr="00EE682D">
              <w:rPr>
                <w:rFonts w:asciiTheme="minorEastAsia" w:hAnsiTheme="minorEastAsia" w:cs="SimSun"/>
                <w:spacing w:val="-3"/>
                <w:sz w:val="18"/>
                <w:szCs w:val="18"/>
              </w:rPr>
              <w:t>(</w:t>
            </w:r>
            <w:r w:rsidRPr="00EE682D">
              <w:rPr>
                <w:rFonts w:asciiTheme="minorEastAsia" w:hAnsiTheme="minorEastAsia" w:cs="宋体" w:hint="eastAsia"/>
                <w:spacing w:val="-3"/>
                <w:sz w:val="18"/>
                <w:szCs w:val="18"/>
              </w:rPr>
              <w:t>出具相关证明材料</w:t>
            </w:r>
            <w:r w:rsidRPr="00EE682D">
              <w:rPr>
                <w:rFonts w:asciiTheme="minorEastAsia" w:hAnsiTheme="minorEastAsia" w:cs="SimSun"/>
                <w:spacing w:val="-3"/>
                <w:sz w:val="18"/>
                <w:szCs w:val="18"/>
              </w:rPr>
              <w:t>),</w:t>
            </w:r>
            <w:r w:rsidRPr="00EE682D">
              <w:rPr>
                <w:rFonts w:asciiTheme="minorEastAsia" w:hAnsiTheme="minorEastAsia" w:cs="宋体" w:hint="eastAsia"/>
                <w:spacing w:val="-3"/>
                <w:sz w:val="18"/>
                <w:szCs w:val="18"/>
              </w:rPr>
              <w:t>且未发生过较大安全事故、环保事件的</w:t>
            </w:r>
          </w:p>
        </w:tc>
        <w:tc>
          <w:tcPr>
            <w:tcW w:w="2070" w:type="dxa"/>
            <w:gridSpan w:val="2"/>
            <w:vMerge/>
            <w:vAlign w:val="center"/>
          </w:tcPr>
          <w:p w:rsidR="008B5E90" w:rsidRPr="00EE682D" w:rsidRDefault="008B5E90" w:rsidP="00BD2858">
            <w:pPr>
              <w:spacing w:line="240" w:lineRule="exact"/>
              <w:ind w:left="420"/>
              <w:rPr>
                <w:rFonts w:asciiTheme="minorEastAsia" w:hAnsiTheme="minorEastAsia" w:cs="SimSun"/>
                <w:sz w:val="18"/>
                <w:szCs w:val="18"/>
              </w:rPr>
            </w:pPr>
          </w:p>
        </w:tc>
      </w:tr>
      <w:tr w:rsidR="008B5E90" w:rsidRPr="00EE682D" w:rsidTr="00FF6D15">
        <w:trPr>
          <w:trHeight w:val="520"/>
        </w:trPr>
        <w:tc>
          <w:tcPr>
            <w:tcW w:w="2160" w:type="dxa"/>
            <w:gridSpan w:val="2"/>
            <w:vAlign w:val="center"/>
          </w:tcPr>
          <w:p w:rsidR="008B5E90" w:rsidRPr="00EE682D" w:rsidRDefault="008B5E90" w:rsidP="00BD2858">
            <w:pPr>
              <w:spacing w:before="133" w:line="240" w:lineRule="exact"/>
              <w:ind w:left="420"/>
              <w:rPr>
                <w:rFonts w:asciiTheme="minorEastAsia" w:hAnsiTheme="minorEastAsia" w:cs="SimSun"/>
                <w:sz w:val="18"/>
                <w:szCs w:val="18"/>
              </w:rPr>
            </w:pPr>
            <w:r w:rsidRPr="00EE682D">
              <w:rPr>
                <w:rFonts w:asciiTheme="minorEastAsia" w:hAnsiTheme="minorEastAsia" w:cs="宋体" w:hint="eastAsia"/>
                <w:spacing w:val="-4"/>
                <w:sz w:val="18"/>
                <w:szCs w:val="18"/>
              </w:rPr>
              <w:t>矿业权人异常名录</w:t>
            </w:r>
          </w:p>
        </w:tc>
        <w:tc>
          <w:tcPr>
            <w:tcW w:w="10195" w:type="dxa"/>
            <w:gridSpan w:val="3"/>
            <w:vAlign w:val="center"/>
          </w:tcPr>
          <w:p w:rsidR="008B5E90" w:rsidRPr="00EE682D" w:rsidRDefault="008B5E90" w:rsidP="00020098">
            <w:pPr>
              <w:spacing w:before="133" w:line="240" w:lineRule="exact"/>
              <w:ind w:leftChars="0" w:left="0"/>
              <w:rPr>
                <w:rFonts w:asciiTheme="minorEastAsia" w:hAnsiTheme="minorEastAsia" w:cs="SimSun"/>
                <w:sz w:val="18"/>
                <w:szCs w:val="18"/>
              </w:rPr>
            </w:pPr>
            <w:r w:rsidRPr="00EE682D">
              <w:rPr>
                <w:rFonts w:asciiTheme="minorEastAsia" w:hAnsiTheme="minorEastAsia" w:cs="宋体" w:hint="eastAsia"/>
                <w:spacing w:val="-3"/>
                <w:sz w:val="18"/>
                <w:szCs w:val="18"/>
              </w:rPr>
              <w:t>矿山参加遴选期间，矿业权人未被列入矿业权人勘查开采信息公示异常名录</w:t>
            </w:r>
          </w:p>
        </w:tc>
        <w:tc>
          <w:tcPr>
            <w:tcW w:w="2070" w:type="dxa"/>
            <w:gridSpan w:val="2"/>
            <w:vMerge/>
            <w:vAlign w:val="center"/>
          </w:tcPr>
          <w:p w:rsidR="008B5E90" w:rsidRPr="00EE682D" w:rsidRDefault="008B5E90" w:rsidP="00BD2858">
            <w:pPr>
              <w:spacing w:line="240" w:lineRule="exact"/>
              <w:ind w:left="420"/>
              <w:rPr>
                <w:rFonts w:asciiTheme="minorEastAsia" w:hAnsiTheme="minorEastAsia" w:cs="SimSun"/>
                <w:sz w:val="18"/>
                <w:szCs w:val="18"/>
              </w:rPr>
            </w:pPr>
          </w:p>
        </w:tc>
      </w:tr>
      <w:tr w:rsidR="008B5E90" w:rsidRPr="00EE682D" w:rsidTr="00FF6D15">
        <w:trPr>
          <w:trHeight w:val="519"/>
        </w:trPr>
        <w:tc>
          <w:tcPr>
            <w:tcW w:w="2160" w:type="dxa"/>
            <w:gridSpan w:val="2"/>
            <w:vAlign w:val="center"/>
          </w:tcPr>
          <w:p w:rsidR="008B5E90" w:rsidRPr="00EE682D" w:rsidRDefault="008B5E90" w:rsidP="00BD2858">
            <w:pPr>
              <w:spacing w:before="131" w:line="240" w:lineRule="exact"/>
              <w:ind w:left="420"/>
              <w:rPr>
                <w:rFonts w:asciiTheme="minorEastAsia" w:hAnsiTheme="minorEastAsia" w:cs="SimSun"/>
                <w:sz w:val="18"/>
                <w:szCs w:val="18"/>
              </w:rPr>
            </w:pPr>
            <w:r w:rsidRPr="00EE682D">
              <w:rPr>
                <w:rFonts w:asciiTheme="minorEastAsia" w:hAnsiTheme="minorEastAsia" w:cs="宋体" w:hint="eastAsia"/>
                <w:spacing w:val="-4"/>
                <w:sz w:val="18"/>
                <w:szCs w:val="18"/>
              </w:rPr>
              <w:t>矿山要求</w:t>
            </w:r>
          </w:p>
        </w:tc>
        <w:tc>
          <w:tcPr>
            <w:tcW w:w="10195" w:type="dxa"/>
            <w:gridSpan w:val="3"/>
            <w:vAlign w:val="center"/>
          </w:tcPr>
          <w:p w:rsidR="008B5E90" w:rsidRPr="00EE682D" w:rsidRDefault="008B5E90" w:rsidP="00020098">
            <w:pPr>
              <w:spacing w:before="131" w:line="240" w:lineRule="exact"/>
              <w:ind w:leftChars="0" w:left="0"/>
              <w:rPr>
                <w:rFonts w:asciiTheme="minorEastAsia" w:hAnsiTheme="minorEastAsia" w:cs="SimSun"/>
                <w:sz w:val="18"/>
                <w:szCs w:val="18"/>
              </w:rPr>
            </w:pPr>
            <w:r w:rsidRPr="00EE682D">
              <w:rPr>
                <w:rFonts w:asciiTheme="minorEastAsia" w:hAnsiTheme="minorEastAsia" w:cs="宋体" w:hint="eastAsia"/>
                <w:spacing w:val="-17"/>
                <w:sz w:val="18"/>
                <w:szCs w:val="18"/>
              </w:rPr>
              <w:t>矿山</w:t>
            </w:r>
            <w:r w:rsidRPr="00EE682D">
              <w:rPr>
                <w:rFonts w:asciiTheme="minorEastAsia" w:hAnsiTheme="minorEastAsia" w:cs="SimSun"/>
                <w:spacing w:val="-17"/>
                <w:sz w:val="18"/>
                <w:szCs w:val="18"/>
              </w:rPr>
              <w:t xml:space="preserve"> </w:t>
            </w:r>
            <w:r w:rsidRPr="00EE682D">
              <w:rPr>
                <w:rFonts w:asciiTheme="minorEastAsia" w:hAnsiTheme="minorEastAsia" w:cs="SimSun"/>
                <w:spacing w:val="-2"/>
                <w:sz w:val="18"/>
                <w:szCs w:val="18"/>
              </w:rPr>
              <w:t>3</w:t>
            </w:r>
            <w:r w:rsidRPr="00EE682D">
              <w:rPr>
                <w:rFonts w:asciiTheme="minorEastAsia" w:hAnsiTheme="minorEastAsia" w:cs="SimSun"/>
                <w:spacing w:val="-11"/>
                <w:sz w:val="18"/>
                <w:szCs w:val="18"/>
              </w:rPr>
              <w:t xml:space="preserve"> </w:t>
            </w:r>
            <w:r w:rsidRPr="00EE682D">
              <w:rPr>
                <w:rFonts w:asciiTheme="minorEastAsia" w:hAnsiTheme="minorEastAsia" w:cs="宋体" w:hint="eastAsia"/>
                <w:spacing w:val="-11"/>
                <w:sz w:val="18"/>
                <w:szCs w:val="18"/>
              </w:rPr>
              <w:t>年内正常生产</w:t>
            </w:r>
            <w:r w:rsidRPr="00EE682D">
              <w:rPr>
                <w:rFonts w:asciiTheme="minorEastAsia" w:hAnsiTheme="minorEastAsia" w:cs="SimSun"/>
                <w:spacing w:val="-11"/>
                <w:sz w:val="18"/>
                <w:szCs w:val="18"/>
              </w:rPr>
              <w:t>,</w:t>
            </w:r>
            <w:r w:rsidRPr="00EE682D">
              <w:rPr>
                <w:rFonts w:asciiTheme="minorEastAsia" w:hAnsiTheme="minorEastAsia" w:cs="宋体" w:hint="eastAsia"/>
                <w:spacing w:val="-11"/>
                <w:sz w:val="18"/>
                <w:szCs w:val="18"/>
              </w:rPr>
              <w:t>且剩余储量可采年限</w:t>
            </w:r>
            <w:r w:rsidRPr="00EE682D">
              <w:rPr>
                <w:rFonts w:asciiTheme="minorEastAsia" w:hAnsiTheme="minorEastAsia" w:cs="SimSun"/>
                <w:spacing w:val="-11"/>
                <w:sz w:val="18"/>
                <w:szCs w:val="18"/>
              </w:rPr>
              <w:t>(</w:t>
            </w:r>
            <w:r w:rsidRPr="00EE682D">
              <w:rPr>
                <w:rFonts w:asciiTheme="minorEastAsia" w:hAnsiTheme="minorEastAsia" w:cs="宋体" w:hint="eastAsia"/>
                <w:spacing w:val="-11"/>
                <w:sz w:val="18"/>
                <w:szCs w:val="18"/>
              </w:rPr>
              <w:t>按储量年度报告</w:t>
            </w:r>
            <w:r w:rsidRPr="00EE682D">
              <w:rPr>
                <w:rFonts w:asciiTheme="minorEastAsia" w:hAnsiTheme="minorEastAsia" w:cs="SimSun"/>
                <w:spacing w:val="-11"/>
                <w:sz w:val="18"/>
                <w:szCs w:val="18"/>
              </w:rPr>
              <w:t>)</w:t>
            </w:r>
            <w:r w:rsidRPr="00EE682D">
              <w:rPr>
                <w:rFonts w:asciiTheme="minorEastAsia" w:hAnsiTheme="minorEastAsia" w:cs="宋体" w:hint="eastAsia"/>
                <w:spacing w:val="-11"/>
                <w:sz w:val="18"/>
                <w:szCs w:val="18"/>
              </w:rPr>
              <w:t>不少于</w:t>
            </w:r>
            <w:r w:rsidRPr="00EE682D">
              <w:rPr>
                <w:rFonts w:asciiTheme="minorEastAsia" w:hAnsiTheme="minorEastAsia" w:cs="SimSun"/>
                <w:spacing w:val="-11"/>
                <w:sz w:val="18"/>
                <w:szCs w:val="18"/>
              </w:rPr>
              <w:t xml:space="preserve"> </w:t>
            </w:r>
            <w:r w:rsidRPr="00EE682D">
              <w:rPr>
                <w:rFonts w:asciiTheme="minorEastAsia" w:hAnsiTheme="minorEastAsia" w:cs="SimSun"/>
                <w:spacing w:val="-2"/>
                <w:sz w:val="18"/>
                <w:szCs w:val="18"/>
              </w:rPr>
              <w:t>3</w:t>
            </w:r>
            <w:r w:rsidRPr="00EE682D">
              <w:rPr>
                <w:rFonts w:asciiTheme="minorEastAsia" w:hAnsiTheme="minorEastAsia" w:cs="SimSun"/>
                <w:spacing w:val="-28"/>
                <w:sz w:val="18"/>
                <w:szCs w:val="18"/>
              </w:rPr>
              <w:t xml:space="preserve"> </w:t>
            </w:r>
            <w:r w:rsidRPr="00EE682D">
              <w:rPr>
                <w:rFonts w:asciiTheme="minorEastAsia" w:hAnsiTheme="minorEastAsia" w:cs="宋体" w:hint="eastAsia"/>
                <w:spacing w:val="-28"/>
                <w:sz w:val="18"/>
                <w:szCs w:val="18"/>
              </w:rPr>
              <w:t>年</w:t>
            </w:r>
          </w:p>
        </w:tc>
        <w:tc>
          <w:tcPr>
            <w:tcW w:w="2070" w:type="dxa"/>
            <w:gridSpan w:val="2"/>
            <w:vMerge/>
            <w:vAlign w:val="center"/>
          </w:tcPr>
          <w:p w:rsidR="008B5E90" w:rsidRPr="00EE682D" w:rsidRDefault="008B5E90" w:rsidP="00BD2858">
            <w:pPr>
              <w:spacing w:line="240" w:lineRule="exact"/>
              <w:ind w:left="420"/>
              <w:rPr>
                <w:rFonts w:asciiTheme="minorEastAsia" w:hAnsiTheme="minorEastAsia" w:cs="SimSun"/>
                <w:sz w:val="18"/>
                <w:szCs w:val="18"/>
              </w:rPr>
            </w:pPr>
          </w:p>
        </w:tc>
      </w:tr>
      <w:tr w:rsidR="008B5E90" w:rsidRPr="00EE682D" w:rsidTr="00FF6D15">
        <w:trPr>
          <w:trHeight w:val="500"/>
        </w:trPr>
        <w:tc>
          <w:tcPr>
            <w:tcW w:w="2160" w:type="dxa"/>
            <w:gridSpan w:val="2"/>
            <w:vAlign w:val="center"/>
          </w:tcPr>
          <w:p w:rsidR="008B5E90" w:rsidRPr="00EE682D" w:rsidRDefault="008B5E90" w:rsidP="00BD2858">
            <w:pPr>
              <w:spacing w:before="122" w:line="240" w:lineRule="exact"/>
              <w:ind w:left="420"/>
              <w:rPr>
                <w:rFonts w:asciiTheme="minorEastAsia" w:hAnsiTheme="minorEastAsia" w:cs="SimSun"/>
                <w:sz w:val="18"/>
                <w:szCs w:val="18"/>
              </w:rPr>
            </w:pPr>
            <w:r w:rsidRPr="00EE682D">
              <w:rPr>
                <w:rFonts w:asciiTheme="minorEastAsia" w:hAnsiTheme="minorEastAsia" w:cs="宋体" w:hint="eastAsia"/>
                <w:spacing w:val="-4"/>
                <w:sz w:val="18"/>
                <w:szCs w:val="18"/>
              </w:rPr>
              <w:t>矿区范围</w:t>
            </w:r>
          </w:p>
        </w:tc>
        <w:tc>
          <w:tcPr>
            <w:tcW w:w="10195" w:type="dxa"/>
            <w:gridSpan w:val="3"/>
            <w:vAlign w:val="center"/>
          </w:tcPr>
          <w:p w:rsidR="008B5E90" w:rsidRPr="00EE682D" w:rsidRDefault="008B5E90" w:rsidP="00020098">
            <w:pPr>
              <w:spacing w:before="122" w:line="240" w:lineRule="exact"/>
              <w:ind w:leftChars="0" w:left="0"/>
              <w:rPr>
                <w:rFonts w:asciiTheme="minorEastAsia" w:hAnsiTheme="minorEastAsia" w:cs="SimSun"/>
                <w:sz w:val="18"/>
                <w:szCs w:val="18"/>
              </w:rPr>
            </w:pPr>
            <w:r w:rsidRPr="00EE682D">
              <w:rPr>
                <w:rFonts w:asciiTheme="minorEastAsia" w:hAnsiTheme="minorEastAsia" w:cs="宋体" w:hint="eastAsia"/>
                <w:spacing w:val="-2"/>
                <w:sz w:val="18"/>
                <w:szCs w:val="18"/>
              </w:rPr>
              <w:t>矿区范围未涉及生态保护红线（国家有规定的除外）</w:t>
            </w:r>
            <w:r w:rsidRPr="00EE682D">
              <w:rPr>
                <w:rFonts w:asciiTheme="minorEastAsia" w:hAnsiTheme="minorEastAsia" w:cs="宋体" w:hint="eastAsia"/>
                <w:spacing w:val="-3"/>
                <w:sz w:val="18"/>
                <w:szCs w:val="18"/>
              </w:rPr>
              <w:t>，符合相关规划及规划环评要求</w:t>
            </w:r>
          </w:p>
        </w:tc>
        <w:tc>
          <w:tcPr>
            <w:tcW w:w="2070" w:type="dxa"/>
            <w:gridSpan w:val="2"/>
            <w:vMerge/>
            <w:vAlign w:val="center"/>
          </w:tcPr>
          <w:p w:rsidR="008B5E90" w:rsidRPr="00EE682D" w:rsidRDefault="008B5E90" w:rsidP="00BD2858">
            <w:pPr>
              <w:spacing w:line="240" w:lineRule="exact"/>
              <w:ind w:left="420"/>
              <w:rPr>
                <w:rFonts w:asciiTheme="minorEastAsia" w:hAnsiTheme="minorEastAsia" w:cs="SimSun"/>
                <w:sz w:val="18"/>
                <w:szCs w:val="18"/>
              </w:rPr>
            </w:pPr>
          </w:p>
        </w:tc>
      </w:tr>
      <w:tr w:rsidR="008B5E90" w:rsidRPr="00EE682D" w:rsidTr="00FF6D15">
        <w:trPr>
          <w:trHeight w:val="623"/>
        </w:trPr>
        <w:tc>
          <w:tcPr>
            <w:tcW w:w="1080" w:type="dxa"/>
            <w:vAlign w:val="center"/>
          </w:tcPr>
          <w:p w:rsidR="008B5E90" w:rsidRPr="00EE682D" w:rsidRDefault="008B5E90" w:rsidP="000F1A97">
            <w:pPr>
              <w:spacing w:before="183" w:line="240" w:lineRule="exact"/>
              <w:ind w:leftChars="-6" w:left="-3" w:hangingChars="6" w:hanging="10"/>
              <w:rPr>
                <w:rFonts w:asciiTheme="minorEastAsia" w:hAnsiTheme="minorEastAsia" w:cs="SimSun"/>
                <w:sz w:val="18"/>
                <w:szCs w:val="18"/>
              </w:rPr>
            </w:pPr>
            <w:r w:rsidRPr="00EE682D">
              <w:rPr>
                <w:rFonts w:asciiTheme="minorEastAsia" w:hAnsiTheme="minorEastAsia" w:cs="宋体" w:hint="eastAsia"/>
                <w:spacing w:val="-4"/>
                <w:sz w:val="18"/>
                <w:szCs w:val="18"/>
              </w:rPr>
              <w:t>一级指标</w:t>
            </w:r>
          </w:p>
        </w:tc>
        <w:tc>
          <w:tcPr>
            <w:tcW w:w="1080" w:type="dxa"/>
            <w:vAlign w:val="center"/>
          </w:tcPr>
          <w:p w:rsidR="008B5E90" w:rsidRPr="00EE682D" w:rsidRDefault="008B5E90" w:rsidP="00BD2858">
            <w:pPr>
              <w:spacing w:before="183" w:line="240" w:lineRule="exact"/>
              <w:ind w:leftChars="21" w:left="44"/>
              <w:rPr>
                <w:rFonts w:asciiTheme="minorEastAsia" w:hAnsiTheme="minorEastAsia" w:cs="SimSun"/>
                <w:sz w:val="18"/>
                <w:szCs w:val="18"/>
              </w:rPr>
            </w:pPr>
            <w:r w:rsidRPr="00EE682D">
              <w:rPr>
                <w:rFonts w:asciiTheme="minorEastAsia" w:hAnsiTheme="minorEastAsia" w:cs="宋体" w:hint="eastAsia"/>
                <w:spacing w:val="-4"/>
                <w:sz w:val="18"/>
                <w:szCs w:val="18"/>
              </w:rPr>
              <w:t>二级指标</w:t>
            </w:r>
          </w:p>
        </w:tc>
        <w:tc>
          <w:tcPr>
            <w:tcW w:w="1225" w:type="dxa"/>
            <w:vAlign w:val="center"/>
          </w:tcPr>
          <w:p w:rsidR="008B5E90" w:rsidRPr="00EE682D" w:rsidRDefault="008B5E90" w:rsidP="00020098">
            <w:pPr>
              <w:spacing w:before="183" w:line="240" w:lineRule="exact"/>
              <w:ind w:leftChars="0" w:left="0"/>
              <w:rPr>
                <w:rFonts w:asciiTheme="minorEastAsia" w:hAnsiTheme="minorEastAsia" w:cs="SimSun"/>
                <w:sz w:val="18"/>
                <w:szCs w:val="18"/>
              </w:rPr>
            </w:pPr>
            <w:r w:rsidRPr="00EE682D">
              <w:rPr>
                <w:rFonts w:asciiTheme="minorEastAsia" w:hAnsiTheme="minorEastAsia" w:cs="宋体" w:hint="eastAsia"/>
                <w:spacing w:val="-4"/>
                <w:sz w:val="18"/>
                <w:szCs w:val="18"/>
              </w:rPr>
              <w:t>三级指标</w:t>
            </w:r>
          </w:p>
        </w:tc>
        <w:tc>
          <w:tcPr>
            <w:tcW w:w="750" w:type="dxa"/>
            <w:vAlign w:val="center"/>
          </w:tcPr>
          <w:p w:rsidR="008B5E90" w:rsidRPr="00EE682D" w:rsidRDefault="008B5E90" w:rsidP="00BD2858">
            <w:pPr>
              <w:spacing w:before="27" w:line="240" w:lineRule="exact"/>
              <w:ind w:leftChars="-63" w:left="-132" w:right="1"/>
              <w:rPr>
                <w:rFonts w:asciiTheme="minorEastAsia" w:hAnsiTheme="minorEastAsia" w:cs="SimSun"/>
                <w:sz w:val="18"/>
                <w:szCs w:val="18"/>
              </w:rPr>
            </w:pPr>
            <w:r w:rsidRPr="00EE682D">
              <w:rPr>
                <w:rFonts w:asciiTheme="minorEastAsia" w:hAnsiTheme="minorEastAsia" w:cs="宋体" w:hint="eastAsia"/>
                <w:spacing w:val="-5"/>
                <w:sz w:val="18"/>
                <w:szCs w:val="18"/>
              </w:rPr>
              <w:t>标准</w:t>
            </w:r>
            <w:r w:rsidRPr="00EE682D">
              <w:rPr>
                <w:rFonts w:asciiTheme="minorEastAsia" w:hAnsiTheme="minorEastAsia" w:cs="宋体" w:hint="eastAsia"/>
                <w:spacing w:val="-10"/>
                <w:sz w:val="18"/>
                <w:szCs w:val="18"/>
              </w:rPr>
              <w:t>分</w:t>
            </w:r>
          </w:p>
        </w:tc>
        <w:tc>
          <w:tcPr>
            <w:tcW w:w="8220" w:type="dxa"/>
            <w:vAlign w:val="center"/>
          </w:tcPr>
          <w:p w:rsidR="008B5E90" w:rsidRPr="00EE682D" w:rsidRDefault="008B5E90" w:rsidP="00020098">
            <w:pPr>
              <w:spacing w:before="183" w:line="240" w:lineRule="exact"/>
              <w:ind w:left="420"/>
              <w:jc w:val="center"/>
              <w:rPr>
                <w:rFonts w:asciiTheme="minorEastAsia" w:hAnsiTheme="minorEastAsia" w:cs="SimSun"/>
                <w:sz w:val="18"/>
                <w:szCs w:val="18"/>
              </w:rPr>
            </w:pPr>
            <w:r w:rsidRPr="00EE682D">
              <w:rPr>
                <w:rFonts w:asciiTheme="minorEastAsia" w:hAnsiTheme="minorEastAsia" w:cs="宋体" w:hint="eastAsia"/>
                <w:spacing w:val="-1"/>
                <w:sz w:val="18"/>
                <w:szCs w:val="18"/>
              </w:rPr>
              <w:t>评</w:t>
            </w:r>
            <w:r w:rsidRPr="00EE682D">
              <w:rPr>
                <w:rFonts w:asciiTheme="minorEastAsia" w:hAnsiTheme="minorEastAsia" w:cs="SimSun"/>
                <w:spacing w:val="-1"/>
                <w:sz w:val="18"/>
                <w:szCs w:val="18"/>
              </w:rPr>
              <w:t xml:space="preserve"> </w:t>
            </w:r>
            <w:r w:rsidRPr="00EE682D">
              <w:rPr>
                <w:rFonts w:asciiTheme="minorEastAsia" w:hAnsiTheme="minorEastAsia" w:cs="宋体" w:hint="eastAsia"/>
                <w:spacing w:val="-1"/>
                <w:sz w:val="18"/>
                <w:szCs w:val="18"/>
              </w:rPr>
              <w:t>分</w:t>
            </w:r>
            <w:r w:rsidRPr="00EE682D">
              <w:rPr>
                <w:rFonts w:asciiTheme="minorEastAsia" w:hAnsiTheme="minorEastAsia" w:cs="SimSun"/>
                <w:spacing w:val="-1"/>
                <w:sz w:val="18"/>
                <w:szCs w:val="18"/>
              </w:rPr>
              <w:t xml:space="preserve"> </w:t>
            </w:r>
            <w:r w:rsidRPr="00EE682D">
              <w:rPr>
                <w:rFonts w:asciiTheme="minorEastAsia" w:hAnsiTheme="minorEastAsia" w:cs="宋体" w:hint="eastAsia"/>
                <w:spacing w:val="-1"/>
                <w:sz w:val="18"/>
                <w:szCs w:val="18"/>
              </w:rPr>
              <w:t>说</w:t>
            </w:r>
            <w:r w:rsidRPr="00EE682D">
              <w:rPr>
                <w:rFonts w:asciiTheme="minorEastAsia" w:hAnsiTheme="minorEastAsia" w:cs="宋体" w:hint="eastAsia"/>
                <w:spacing w:val="-10"/>
                <w:sz w:val="18"/>
                <w:szCs w:val="18"/>
              </w:rPr>
              <w:t>明</w:t>
            </w:r>
          </w:p>
        </w:tc>
        <w:tc>
          <w:tcPr>
            <w:tcW w:w="1140" w:type="dxa"/>
            <w:vAlign w:val="center"/>
          </w:tcPr>
          <w:p w:rsidR="008B5E90" w:rsidRPr="00EE682D" w:rsidRDefault="008B5E90" w:rsidP="00BD2858">
            <w:pPr>
              <w:spacing w:before="183" w:line="240" w:lineRule="exact"/>
              <w:ind w:leftChars="52" w:left="109" w:firstLineChars="1" w:firstLine="2"/>
              <w:rPr>
                <w:rFonts w:asciiTheme="minorEastAsia" w:hAnsiTheme="minorEastAsia" w:cs="SimSun"/>
                <w:sz w:val="18"/>
                <w:szCs w:val="18"/>
              </w:rPr>
            </w:pPr>
            <w:r w:rsidRPr="00EE682D">
              <w:rPr>
                <w:rFonts w:asciiTheme="minorEastAsia" w:hAnsiTheme="minorEastAsia" w:cs="宋体" w:hint="eastAsia"/>
                <w:spacing w:val="-4"/>
                <w:sz w:val="18"/>
                <w:szCs w:val="18"/>
              </w:rPr>
              <w:t>指标属性</w:t>
            </w:r>
          </w:p>
        </w:tc>
        <w:tc>
          <w:tcPr>
            <w:tcW w:w="930" w:type="dxa"/>
            <w:vAlign w:val="center"/>
          </w:tcPr>
          <w:p w:rsidR="008B5E90" w:rsidRPr="00EE682D" w:rsidRDefault="008B5E90" w:rsidP="00020098">
            <w:pPr>
              <w:spacing w:before="183" w:line="240" w:lineRule="exact"/>
              <w:ind w:leftChars="47" w:left="99"/>
              <w:rPr>
                <w:rFonts w:asciiTheme="minorEastAsia" w:hAnsiTheme="minorEastAsia" w:cs="SimSun"/>
                <w:sz w:val="18"/>
                <w:szCs w:val="18"/>
              </w:rPr>
            </w:pPr>
            <w:r w:rsidRPr="00EE682D">
              <w:rPr>
                <w:rFonts w:asciiTheme="minorEastAsia" w:hAnsiTheme="minorEastAsia" w:cs="宋体" w:hint="eastAsia"/>
                <w:spacing w:val="-5"/>
                <w:sz w:val="18"/>
                <w:szCs w:val="18"/>
              </w:rPr>
              <w:t>得分</w:t>
            </w:r>
          </w:p>
        </w:tc>
      </w:tr>
      <w:tr w:rsidR="008B5E90" w:rsidRPr="00EE682D" w:rsidTr="00FF6D15">
        <w:trPr>
          <w:trHeight w:val="623"/>
        </w:trPr>
        <w:tc>
          <w:tcPr>
            <w:tcW w:w="1080" w:type="dxa"/>
            <w:vMerge w:val="restart"/>
            <w:vAlign w:val="center"/>
          </w:tcPr>
          <w:p w:rsidR="004062D4" w:rsidRPr="00EE682D" w:rsidRDefault="004062D4" w:rsidP="00BD2858">
            <w:pPr>
              <w:spacing w:line="240" w:lineRule="exact"/>
              <w:ind w:left="420" w:right="129"/>
              <w:rPr>
                <w:rFonts w:asciiTheme="minorEastAsia" w:hAnsiTheme="minorEastAsia" w:cs="宋体"/>
                <w:spacing w:val="-4"/>
                <w:sz w:val="18"/>
                <w:szCs w:val="18"/>
              </w:rPr>
            </w:pPr>
          </w:p>
          <w:p w:rsidR="008B5E90" w:rsidRPr="00EE682D" w:rsidRDefault="008B5E90" w:rsidP="00020098">
            <w:pPr>
              <w:spacing w:line="240" w:lineRule="exact"/>
              <w:ind w:leftChars="63" w:left="132" w:right="129"/>
              <w:rPr>
                <w:rFonts w:asciiTheme="minorEastAsia" w:hAnsiTheme="minorEastAsia" w:cs="SimSun"/>
                <w:sz w:val="18"/>
                <w:szCs w:val="18"/>
              </w:rPr>
            </w:pPr>
            <w:r w:rsidRPr="00EE682D">
              <w:rPr>
                <w:rFonts w:asciiTheme="minorEastAsia" w:hAnsiTheme="minorEastAsia" w:cs="宋体" w:hint="eastAsia"/>
                <w:spacing w:val="-4"/>
                <w:sz w:val="18"/>
                <w:szCs w:val="18"/>
              </w:rPr>
              <w:t>一、矿区</w:t>
            </w:r>
            <w:r w:rsidRPr="00EE682D">
              <w:rPr>
                <w:rFonts w:asciiTheme="minorEastAsia" w:hAnsiTheme="minorEastAsia" w:cs="宋体" w:hint="eastAsia"/>
                <w:spacing w:val="-6"/>
                <w:sz w:val="18"/>
                <w:szCs w:val="18"/>
              </w:rPr>
              <w:t>环境</w:t>
            </w:r>
          </w:p>
          <w:p w:rsidR="008B5E90" w:rsidRPr="00EE682D" w:rsidRDefault="008B5E90" w:rsidP="00BD2858">
            <w:pPr>
              <w:spacing w:line="240" w:lineRule="exact"/>
              <w:ind w:leftChars="63" w:left="132" w:right="96"/>
              <w:rPr>
                <w:rFonts w:asciiTheme="minorEastAsia" w:hAnsiTheme="minorEastAsia" w:cs="SimSun"/>
                <w:sz w:val="18"/>
                <w:szCs w:val="18"/>
              </w:rPr>
            </w:pPr>
            <w:r w:rsidRPr="00EE682D">
              <w:rPr>
                <w:rFonts w:asciiTheme="minorEastAsia" w:hAnsiTheme="minorEastAsia" w:cs="SimSun"/>
                <w:sz w:val="18"/>
                <w:szCs w:val="18"/>
              </w:rPr>
              <w:t>(8</w:t>
            </w:r>
            <w:r w:rsidRPr="00EE682D">
              <w:rPr>
                <w:rFonts w:asciiTheme="minorEastAsia" w:hAnsiTheme="minorEastAsia" w:cs="SimSun"/>
                <w:spacing w:val="-18"/>
                <w:sz w:val="18"/>
                <w:szCs w:val="18"/>
              </w:rPr>
              <w:t xml:space="preserve"> </w:t>
            </w:r>
            <w:r w:rsidRPr="00EE682D">
              <w:rPr>
                <w:rFonts w:asciiTheme="minorEastAsia" w:hAnsiTheme="minorEastAsia" w:cs="宋体" w:hint="eastAsia"/>
                <w:spacing w:val="-18"/>
                <w:sz w:val="18"/>
                <w:szCs w:val="18"/>
              </w:rPr>
              <w:t>项，</w:t>
            </w:r>
            <w:r w:rsidRPr="00EE682D">
              <w:rPr>
                <w:rFonts w:asciiTheme="minorEastAsia" w:hAnsiTheme="minorEastAsia" w:cs="SimSun"/>
                <w:sz w:val="18"/>
                <w:szCs w:val="18"/>
              </w:rPr>
              <w:t>19</w:t>
            </w:r>
            <w:r w:rsidRPr="00EE682D">
              <w:rPr>
                <w:rFonts w:asciiTheme="minorEastAsia" w:hAnsiTheme="minorEastAsia" w:cs="宋体" w:hint="eastAsia"/>
                <w:spacing w:val="-6"/>
                <w:sz w:val="18"/>
                <w:szCs w:val="18"/>
              </w:rPr>
              <w:t>分</w:t>
            </w:r>
            <w:r w:rsidRPr="00EE682D">
              <w:rPr>
                <w:rFonts w:asciiTheme="minorEastAsia" w:hAnsiTheme="minorEastAsia" w:cs="SimSun"/>
                <w:spacing w:val="-6"/>
                <w:sz w:val="18"/>
                <w:szCs w:val="18"/>
              </w:rPr>
              <w:t>)</w:t>
            </w:r>
          </w:p>
        </w:tc>
        <w:tc>
          <w:tcPr>
            <w:tcW w:w="1080" w:type="dxa"/>
            <w:vMerge w:val="restart"/>
            <w:vAlign w:val="center"/>
          </w:tcPr>
          <w:p w:rsidR="008B5E90" w:rsidRPr="00EE682D" w:rsidRDefault="008B5E90" w:rsidP="00BD2858">
            <w:pPr>
              <w:spacing w:line="240" w:lineRule="exact"/>
              <w:ind w:leftChars="74" w:left="155" w:right="104"/>
              <w:rPr>
                <w:rFonts w:asciiTheme="minorEastAsia" w:hAnsiTheme="minorEastAsia" w:cs="SimSun"/>
                <w:sz w:val="18"/>
                <w:szCs w:val="18"/>
              </w:rPr>
            </w:pPr>
            <w:r w:rsidRPr="00EE682D">
              <w:rPr>
                <w:rFonts w:asciiTheme="minorEastAsia" w:hAnsiTheme="minorEastAsia" w:cs="SimSun"/>
                <w:sz w:val="18"/>
                <w:szCs w:val="18"/>
              </w:rPr>
              <w:t>1</w:t>
            </w:r>
            <w:r w:rsidRPr="00EE682D">
              <w:rPr>
                <w:rFonts w:asciiTheme="minorEastAsia" w:hAnsiTheme="minorEastAsia" w:cs="SimSun"/>
                <w:spacing w:val="-11"/>
                <w:sz w:val="18"/>
                <w:szCs w:val="18"/>
              </w:rPr>
              <w:t xml:space="preserve"> </w:t>
            </w:r>
            <w:r w:rsidRPr="00EE682D">
              <w:rPr>
                <w:rFonts w:asciiTheme="minorEastAsia" w:hAnsiTheme="minorEastAsia" w:cs="宋体" w:hint="eastAsia"/>
                <w:spacing w:val="-11"/>
                <w:sz w:val="18"/>
                <w:szCs w:val="18"/>
              </w:rPr>
              <w:t>矿容矿</w:t>
            </w:r>
            <w:r w:rsidRPr="00EE682D">
              <w:rPr>
                <w:rFonts w:asciiTheme="minorEastAsia" w:hAnsiTheme="minorEastAsia" w:cs="宋体" w:hint="eastAsia"/>
                <w:spacing w:val="-2"/>
                <w:sz w:val="18"/>
                <w:szCs w:val="18"/>
              </w:rPr>
              <w:t>貌</w:t>
            </w:r>
            <w:r w:rsidR="004062D4" w:rsidRPr="00EE682D">
              <w:rPr>
                <w:rFonts w:asciiTheme="minorEastAsia" w:hAnsiTheme="minorEastAsia" w:cs="宋体" w:hint="eastAsia"/>
                <w:spacing w:val="-2"/>
                <w:sz w:val="18"/>
                <w:szCs w:val="18"/>
              </w:rPr>
              <w:t xml:space="preserve"> </w:t>
            </w:r>
            <w:r w:rsidRPr="00EE682D">
              <w:rPr>
                <w:rFonts w:asciiTheme="minorEastAsia" w:hAnsiTheme="minorEastAsia" w:cs="SimSun"/>
                <w:spacing w:val="-2"/>
                <w:sz w:val="18"/>
                <w:szCs w:val="18"/>
              </w:rPr>
              <w:t>(11</w:t>
            </w:r>
            <w:r w:rsidRPr="00EE682D">
              <w:rPr>
                <w:rFonts w:asciiTheme="minorEastAsia" w:hAnsiTheme="minorEastAsia" w:cs="SimSun"/>
                <w:spacing w:val="-25"/>
                <w:sz w:val="18"/>
                <w:szCs w:val="18"/>
              </w:rPr>
              <w:t xml:space="preserve"> </w:t>
            </w:r>
            <w:r w:rsidRPr="00EE682D">
              <w:rPr>
                <w:rFonts w:asciiTheme="minorEastAsia" w:hAnsiTheme="minorEastAsia" w:cs="宋体" w:hint="eastAsia"/>
                <w:spacing w:val="-25"/>
                <w:sz w:val="18"/>
                <w:szCs w:val="18"/>
              </w:rPr>
              <w:t>分</w:t>
            </w:r>
            <w:r w:rsidRPr="00EE682D">
              <w:rPr>
                <w:rFonts w:asciiTheme="minorEastAsia" w:hAnsiTheme="minorEastAsia" w:cs="SimSun"/>
                <w:spacing w:val="-10"/>
                <w:sz w:val="18"/>
                <w:szCs w:val="18"/>
              </w:rPr>
              <w:t>)</w:t>
            </w:r>
          </w:p>
        </w:tc>
        <w:tc>
          <w:tcPr>
            <w:tcW w:w="1225" w:type="dxa"/>
            <w:vAlign w:val="center"/>
          </w:tcPr>
          <w:p w:rsidR="008B5E90" w:rsidRPr="00EE682D" w:rsidRDefault="008B5E90" w:rsidP="000F1A97">
            <w:pPr>
              <w:spacing w:before="185" w:line="240" w:lineRule="exact"/>
              <w:ind w:leftChars="0" w:left="88" w:right="3" w:hangingChars="50" w:hanging="88"/>
              <w:rPr>
                <w:rFonts w:asciiTheme="minorEastAsia" w:hAnsiTheme="minorEastAsia" w:cs="SimSun"/>
                <w:sz w:val="18"/>
                <w:szCs w:val="18"/>
              </w:rPr>
            </w:pPr>
            <w:r w:rsidRPr="00EE682D">
              <w:rPr>
                <w:rFonts w:asciiTheme="minorEastAsia" w:hAnsiTheme="minorEastAsia" w:cs="SimSun"/>
                <w:spacing w:val="-2"/>
                <w:sz w:val="18"/>
                <w:szCs w:val="18"/>
              </w:rPr>
              <w:t>1</w:t>
            </w:r>
            <w:r w:rsidRPr="00EE682D">
              <w:rPr>
                <w:rFonts w:asciiTheme="minorEastAsia" w:hAnsiTheme="minorEastAsia" w:cs="SimSun"/>
                <w:spacing w:val="-14"/>
                <w:sz w:val="18"/>
                <w:szCs w:val="18"/>
              </w:rPr>
              <w:t xml:space="preserve"> </w:t>
            </w:r>
            <w:r w:rsidRPr="00EE682D">
              <w:rPr>
                <w:rFonts w:asciiTheme="minorEastAsia" w:hAnsiTheme="minorEastAsia" w:cs="宋体" w:hint="eastAsia"/>
                <w:spacing w:val="-14"/>
                <w:sz w:val="18"/>
                <w:szCs w:val="18"/>
              </w:rPr>
              <w:t>功能分区</w:t>
            </w:r>
          </w:p>
        </w:tc>
        <w:tc>
          <w:tcPr>
            <w:tcW w:w="750" w:type="dxa"/>
            <w:vAlign w:val="center"/>
          </w:tcPr>
          <w:p w:rsidR="008B5E90" w:rsidRPr="00EE682D" w:rsidRDefault="008B5E90" w:rsidP="00FF6D15">
            <w:pPr>
              <w:spacing w:before="185" w:line="240" w:lineRule="exact"/>
              <w:ind w:leftChars="69" w:left="145"/>
              <w:rPr>
                <w:rFonts w:asciiTheme="minorEastAsia" w:hAnsiTheme="minorEastAsia" w:cs="SimSun"/>
                <w:sz w:val="18"/>
                <w:szCs w:val="18"/>
              </w:rPr>
            </w:pPr>
            <w:r w:rsidRPr="00EE682D">
              <w:rPr>
                <w:rFonts w:asciiTheme="minorEastAsia" w:hAnsiTheme="minorEastAsia" w:cs="SimSun"/>
                <w:spacing w:val="-10"/>
                <w:sz w:val="18"/>
                <w:szCs w:val="18"/>
              </w:rPr>
              <w:t>2</w:t>
            </w:r>
          </w:p>
        </w:tc>
        <w:tc>
          <w:tcPr>
            <w:tcW w:w="8220" w:type="dxa"/>
            <w:vAlign w:val="center"/>
          </w:tcPr>
          <w:p w:rsidR="008B5E90" w:rsidRPr="00EE682D" w:rsidRDefault="008B5E90" w:rsidP="00BD2858">
            <w:pPr>
              <w:spacing w:before="29" w:line="240" w:lineRule="exact"/>
              <w:ind w:leftChars="0" w:left="0" w:right="-15"/>
              <w:rPr>
                <w:rFonts w:asciiTheme="minorEastAsia" w:hAnsiTheme="minorEastAsia" w:cs="SimSun"/>
                <w:sz w:val="18"/>
                <w:szCs w:val="18"/>
              </w:rPr>
            </w:pPr>
            <w:r w:rsidRPr="00EE682D">
              <w:rPr>
                <w:rFonts w:asciiTheme="minorEastAsia" w:hAnsiTheme="minorEastAsia" w:cs="宋体" w:hint="eastAsia"/>
                <w:spacing w:val="-6"/>
                <w:sz w:val="18"/>
                <w:szCs w:val="18"/>
              </w:rPr>
              <w:t>矿区按生产区、管理区、生活区进行功能分区，布局合理，符合分区要求。符合要求得</w:t>
            </w:r>
            <w:r w:rsidRPr="00EE682D">
              <w:rPr>
                <w:rFonts w:asciiTheme="minorEastAsia" w:hAnsiTheme="minorEastAsia" w:cs="SimSun"/>
                <w:spacing w:val="-6"/>
                <w:sz w:val="18"/>
                <w:szCs w:val="18"/>
              </w:rPr>
              <w:t xml:space="preserve"> </w:t>
            </w:r>
            <w:r w:rsidRPr="00EE682D">
              <w:rPr>
                <w:rFonts w:asciiTheme="minorEastAsia" w:hAnsiTheme="minorEastAsia" w:cs="SimSun"/>
                <w:spacing w:val="-4"/>
                <w:sz w:val="18"/>
                <w:szCs w:val="18"/>
              </w:rPr>
              <w:t>2</w:t>
            </w:r>
            <w:r w:rsidRPr="00EE682D">
              <w:rPr>
                <w:rFonts w:asciiTheme="minorEastAsia" w:hAnsiTheme="minorEastAsia" w:cs="SimSun"/>
                <w:spacing w:val="-20"/>
                <w:sz w:val="18"/>
                <w:szCs w:val="18"/>
              </w:rPr>
              <w:t xml:space="preserve"> </w:t>
            </w:r>
            <w:r w:rsidRPr="00EE682D">
              <w:rPr>
                <w:rFonts w:asciiTheme="minorEastAsia" w:hAnsiTheme="minorEastAsia" w:cs="宋体" w:hint="eastAsia"/>
                <w:spacing w:val="-20"/>
                <w:sz w:val="18"/>
                <w:szCs w:val="18"/>
              </w:rPr>
              <w:t>分，</w:t>
            </w:r>
            <w:r w:rsidRPr="00EE682D">
              <w:rPr>
                <w:rFonts w:asciiTheme="minorEastAsia" w:hAnsiTheme="minorEastAsia" w:cs="宋体" w:hint="eastAsia"/>
                <w:spacing w:val="-6"/>
                <w:sz w:val="18"/>
                <w:szCs w:val="18"/>
              </w:rPr>
              <w:t>发现一处不符合要求扣</w:t>
            </w:r>
            <w:r w:rsidRPr="00EE682D">
              <w:rPr>
                <w:rFonts w:asciiTheme="minorEastAsia" w:hAnsiTheme="minorEastAsia" w:cs="SimSun"/>
                <w:spacing w:val="-6"/>
                <w:sz w:val="18"/>
                <w:szCs w:val="18"/>
              </w:rPr>
              <w:t xml:space="preserve"> </w:t>
            </w:r>
            <w:r w:rsidRPr="00EE682D">
              <w:rPr>
                <w:rFonts w:asciiTheme="minorEastAsia" w:hAnsiTheme="minorEastAsia" w:cs="SimSun"/>
                <w:spacing w:val="-2"/>
                <w:sz w:val="18"/>
                <w:szCs w:val="18"/>
              </w:rPr>
              <w:t>0.5</w:t>
            </w:r>
            <w:r w:rsidRPr="00EE682D">
              <w:rPr>
                <w:rFonts w:asciiTheme="minorEastAsia" w:hAnsiTheme="minorEastAsia" w:cs="SimSun"/>
                <w:spacing w:val="-28"/>
                <w:sz w:val="18"/>
                <w:szCs w:val="18"/>
              </w:rPr>
              <w:t xml:space="preserve"> </w:t>
            </w:r>
            <w:r w:rsidRPr="00EE682D">
              <w:rPr>
                <w:rFonts w:asciiTheme="minorEastAsia" w:hAnsiTheme="minorEastAsia" w:cs="宋体" w:hint="eastAsia"/>
                <w:spacing w:val="-28"/>
                <w:sz w:val="18"/>
                <w:szCs w:val="18"/>
              </w:rPr>
              <w:t>分</w:t>
            </w:r>
          </w:p>
        </w:tc>
        <w:tc>
          <w:tcPr>
            <w:tcW w:w="1140" w:type="dxa"/>
            <w:vAlign w:val="center"/>
          </w:tcPr>
          <w:p w:rsidR="008B5E90" w:rsidRPr="00EE682D" w:rsidRDefault="008B5E90" w:rsidP="00020098">
            <w:pPr>
              <w:spacing w:before="185" w:line="240" w:lineRule="exact"/>
              <w:ind w:leftChars="50" w:left="105"/>
              <w:rPr>
                <w:rFonts w:asciiTheme="minorEastAsia" w:hAnsiTheme="minorEastAsia" w:cs="SimSun"/>
                <w:sz w:val="18"/>
                <w:szCs w:val="18"/>
              </w:rPr>
            </w:pPr>
            <w:r w:rsidRPr="00EE682D">
              <w:rPr>
                <w:rFonts w:asciiTheme="minorEastAsia" w:hAnsiTheme="minorEastAsia" w:cs="宋体" w:hint="eastAsia"/>
                <w:spacing w:val="-5"/>
                <w:sz w:val="18"/>
                <w:szCs w:val="18"/>
              </w:rPr>
              <w:t>提升性</w:t>
            </w:r>
          </w:p>
        </w:tc>
        <w:tc>
          <w:tcPr>
            <w:tcW w:w="930" w:type="dxa"/>
            <w:vAlign w:val="center"/>
          </w:tcPr>
          <w:p w:rsidR="008B5E90" w:rsidRPr="00EE682D" w:rsidRDefault="008B5E90" w:rsidP="00FF6D15">
            <w:pPr>
              <w:spacing w:line="240" w:lineRule="exact"/>
              <w:ind w:leftChars="47" w:left="99" w:firstLineChars="178" w:firstLine="320"/>
              <w:rPr>
                <w:rFonts w:asciiTheme="minorEastAsia" w:hAnsiTheme="minorEastAsia" w:cs="SimSun"/>
                <w:sz w:val="18"/>
                <w:szCs w:val="18"/>
              </w:rPr>
            </w:pPr>
            <w:r w:rsidRPr="00EE682D">
              <w:rPr>
                <w:rFonts w:asciiTheme="minorEastAsia" w:hAnsiTheme="minorEastAsia" w:cs="SimSun" w:hint="eastAsia"/>
                <w:sz w:val="18"/>
                <w:szCs w:val="18"/>
              </w:rPr>
              <w:t>2</w:t>
            </w:r>
          </w:p>
        </w:tc>
      </w:tr>
      <w:tr w:rsidR="008B5E90" w:rsidRPr="00EE682D" w:rsidTr="00FF6D15">
        <w:trPr>
          <w:trHeight w:val="623"/>
        </w:trPr>
        <w:tc>
          <w:tcPr>
            <w:tcW w:w="1080" w:type="dxa"/>
            <w:vMerge/>
            <w:vAlign w:val="center"/>
          </w:tcPr>
          <w:p w:rsidR="008B5E90" w:rsidRPr="00EE682D" w:rsidRDefault="008B5E90" w:rsidP="00BD2858">
            <w:pPr>
              <w:spacing w:line="240" w:lineRule="exact"/>
              <w:ind w:left="420"/>
              <w:rPr>
                <w:rFonts w:asciiTheme="minorEastAsia" w:hAnsiTheme="minorEastAsia" w:cs="SimSun"/>
                <w:sz w:val="18"/>
                <w:szCs w:val="18"/>
              </w:rPr>
            </w:pPr>
          </w:p>
        </w:tc>
        <w:tc>
          <w:tcPr>
            <w:tcW w:w="1080" w:type="dxa"/>
            <w:vMerge/>
            <w:vAlign w:val="center"/>
          </w:tcPr>
          <w:p w:rsidR="008B5E90" w:rsidRPr="00EE682D" w:rsidRDefault="008B5E90" w:rsidP="00BD2858">
            <w:pPr>
              <w:spacing w:line="240" w:lineRule="exact"/>
              <w:ind w:left="420"/>
              <w:rPr>
                <w:rFonts w:asciiTheme="minorEastAsia" w:hAnsiTheme="minorEastAsia" w:cs="SimSun"/>
                <w:sz w:val="18"/>
                <w:szCs w:val="18"/>
              </w:rPr>
            </w:pPr>
          </w:p>
        </w:tc>
        <w:tc>
          <w:tcPr>
            <w:tcW w:w="1225" w:type="dxa"/>
            <w:vAlign w:val="center"/>
          </w:tcPr>
          <w:p w:rsidR="008B5E90" w:rsidRPr="00EE682D" w:rsidRDefault="008B5E90" w:rsidP="00BD2858">
            <w:pPr>
              <w:spacing w:before="184" w:line="240" w:lineRule="exact"/>
              <w:ind w:leftChars="47" w:left="99" w:right="3"/>
              <w:rPr>
                <w:rFonts w:asciiTheme="minorEastAsia" w:hAnsiTheme="minorEastAsia" w:cs="SimSun"/>
                <w:sz w:val="18"/>
                <w:szCs w:val="18"/>
              </w:rPr>
            </w:pPr>
            <w:r w:rsidRPr="00EE682D">
              <w:rPr>
                <w:rFonts w:asciiTheme="minorEastAsia" w:hAnsiTheme="minorEastAsia" w:cs="SimSun"/>
                <w:spacing w:val="-2"/>
                <w:sz w:val="18"/>
                <w:szCs w:val="18"/>
              </w:rPr>
              <w:t>2</w:t>
            </w:r>
            <w:r w:rsidRPr="00EE682D">
              <w:rPr>
                <w:rFonts w:asciiTheme="minorEastAsia" w:hAnsiTheme="minorEastAsia" w:cs="SimSun"/>
                <w:spacing w:val="-14"/>
                <w:sz w:val="18"/>
                <w:szCs w:val="18"/>
              </w:rPr>
              <w:t xml:space="preserve"> </w:t>
            </w:r>
            <w:r w:rsidRPr="00EE682D">
              <w:rPr>
                <w:rFonts w:asciiTheme="minorEastAsia" w:hAnsiTheme="minorEastAsia" w:cs="宋体" w:hint="eastAsia"/>
                <w:spacing w:val="-14"/>
                <w:sz w:val="18"/>
                <w:szCs w:val="18"/>
              </w:rPr>
              <w:t>配套设施</w:t>
            </w:r>
          </w:p>
        </w:tc>
        <w:tc>
          <w:tcPr>
            <w:tcW w:w="750" w:type="dxa"/>
            <w:vAlign w:val="center"/>
          </w:tcPr>
          <w:p w:rsidR="008B5E90" w:rsidRPr="00EE682D" w:rsidRDefault="008B5E90" w:rsidP="00FF6D15">
            <w:pPr>
              <w:spacing w:before="184" w:line="240" w:lineRule="exact"/>
              <w:ind w:leftChars="69" w:left="145"/>
              <w:rPr>
                <w:rFonts w:asciiTheme="minorEastAsia" w:hAnsiTheme="minorEastAsia" w:cs="SimSun"/>
                <w:sz w:val="18"/>
                <w:szCs w:val="18"/>
              </w:rPr>
            </w:pPr>
            <w:r w:rsidRPr="00EE682D">
              <w:rPr>
                <w:rFonts w:asciiTheme="minorEastAsia" w:hAnsiTheme="minorEastAsia" w:cs="SimSun"/>
                <w:spacing w:val="-10"/>
                <w:sz w:val="18"/>
                <w:szCs w:val="18"/>
              </w:rPr>
              <w:t>2</w:t>
            </w:r>
          </w:p>
        </w:tc>
        <w:tc>
          <w:tcPr>
            <w:tcW w:w="8220" w:type="dxa"/>
            <w:vAlign w:val="center"/>
          </w:tcPr>
          <w:p w:rsidR="008B5E90" w:rsidRPr="00EE682D" w:rsidRDefault="008B5E90" w:rsidP="00BD2858">
            <w:pPr>
              <w:spacing w:before="28" w:line="240" w:lineRule="exact"/>
              <w:ind w:leftChars="0" w:left="0"/>
              <w:rPr>
                <w:rFonts w:asciiTheme="minorEastAsia" w:hAnsiTheme="minorEastAsia" w:cs="SimSun"/>
                <w:sz w:val="18"/>
                <w:szCs w:val="18"/>
              </w:rPr>
            </w:pPr>
            <w:r w:rsidRPr="00EE682D">
              <w:rPr>
                <w:rFonts w:asciiTheme="minorEastAsia" w:hAnsiTheme="minorEastAsia" w:cs="宋体" w:hint="eastAsia"/>
                <w:spacing w:val="-3"/>
                <w:sz w:val="18"/>
                <w:szCs w:val="18"/>
              </w:rPr>
              <w:t>矿区食堂、澡堂、厕所、供水供电等生活、生产设施，配套齐全、正常运行。符合要求得</w:t>
            </w:r>
            <w:r w:rsidRPr="00EE682D">
              <w:rPr>
                <w:rFonts w:asciiTheme="minorEastAsia" w:hAnsiTheme="minorEastAsia" w:cs="SimSun"/>
                <w:spacing w:val="-3"/>
                <w:sz w:val="18"/>
                <w:szCs w:val="18"/>
              </w:rPr>
              <w:t xml:space="preserve"> </w:t>
            </w:r>
            <w:r w:rsidRPr="00EE682D">
              <w:rPr>
                <w:rFonts w:asciiTheme="minorEastAsia" w:hAnsiTheme="minorEastAsia" w:cs="SimSun"/>
                <w:spacing w:val="-10"/>
                <w:sz w:val="18"/>
                <w:szCs w:val="18"/>
              </w:rPr>
              <w:t>2</w:t>
            </w:r>
            <w:r w:rsidRPr="00EE682D">
              <w:rPr>
                <w:rFonts w:asciiTheme="minorEastAsia" w:hAnsiTheme="minorEastAsia" w:cs="宋体" w:hint="eastAsia"/>
                <w:spacing w:val="-6"/>
                <w:sz w:val="18"/>
                <w:szCs w:val="18"/>
              </w:rPr>
              <w:t>分，发现一处不符合要求扣</w:t>
            </w:r>
            <w:r w:rsidRPr="00EE682D">
              <w:rPr>
                <w:rFonts w:asciiTheme="minorEastAsia" w:hAnsiTheme="minorEastAsia" w:cs="SimSun"/>
                <w:spacing w:val="-6"/>
                <w:sz w:val="18"/>
                <w:szCs w:val="18"/>
              </w:rPr>
              <w:t xml:space="preserve"> </w:t>
            </w:r>
            <w:r w:rsidRPr="00EE682D">
              <w:rPr>
                <w:rFonts w:asciiTheme="minorEastAsia" w:hAnsiTheme="minorEastAsia" w:cs="SimSun"/>
                <w:spacing w:val="-2"/>
                <w:sz w:val="18"/>
                <w:szCs w:val="18"/>
              </w:rPr>
              <w:t>0.5</w:t>
            </w:r>
            <w:r w:rsidRPr="00EE682D">
              <w:rPr>
                <w:rFonts w:asciiTheme="minorEastAsia" w:hAnsiTheme="minorEastAsia" w:cs="SimSun"/>
                <w:spacing w:val="-27"/>
                <w:sz w:val="18"/>
                <w:szCs w:val="18"/>
              </w:rPr>
              <w:t xml:space="preserve"> </w:t>
            </w:r>
            <w:r w:rsidRPr="00EE682D">
              <w:rPr>
                <w:rFonts w:asciiTheme="minorEastAsia" w:hAnsiTheme="minorEastAsia" w:cs="宋体" w:hint="eastAsia"/>
                <w:spacing w:val="-27"/>
                <w:sz w:val="18"/>
                <w:szCs w:val="18"/>
              </w:rPr>
              <w:t>分</w:t>
            </w:r>
          </w:p>
        </w:tc>
        <w:tc>
          <w:tcPr>
            <w:tcW w:w="1140" w:type="dxa"/>
            <w:vAlign w:val="center"/>
          </w:tcPr>
          <w:p w:rsidR="008B5E90" w:rsidRPr="00EE682D" w:rsidRDefault="008B5E90" w:rsidP="00020098">
            <w:pPr>
              <w:spacing w:before="184" w:line="240" w:lineRule="exact"/>
              <w:ind w:leftChars="50" w:left="105"/>
              <w:rPr>
                <w:rFonts w:asciiTheme="minorEastAsia" w:hAnsiTheme="minorEastAsia" w:cs="SimSun"/>
                <w:sz w:val="18"/>
                <w:szCs w:val="18"/>
              </w:rPr>
            </w:pPr>
            <w:r w:rsidRPr="00EE682D">
              <w:rPr>
                <w:rFonts w:asciiTheme="minorEastAsia" w:hAnsiTheme="minorEastAsia" w:cs="宋体" w:hint="eastAsia"/>
                <w:spacing w:val="-5"/>
                <w:sz w:val="18"/>
                <w:szCs w:val="18"/>
              </w:rPr>
              <w:t>提升性</w:t>
            </w:r>
          </w:p>
        </w:tc>
        <w:tc>
          <w:tcPr>
            <w:tcW w:w="930" w:type="dxa"/>
            <w:vAlign w:val="center"/>
          </w:tcPr>
          <w:p w:rsidR="008B5E90" w:rsidRPr="00EE682D" w:rsidRDefault="008B5E90" w:rsidP="00FF6D15">
            <w:pPr>
              <w:spacing w:line="240" w:lineRule="exact"/>
              <w:ind w:leftChars="47" w:left="99" w:firstLineChars="178" w:firstLine="320"/>
              <w:rPr>
                <w:rFonts w:asciiTheme="minorEastAsia" w:hAnsiTheme="minorEastAsia" w:cs="SimSun"/>
                <w:sz w:val="18"/>
                <w:szCs w:val="18"/>
              </w:rPr>
            </w:pPr>
            <w:r w:rsidRPr="00EE682D">
              <w:rPr>
                <w:rFonts w:asciiTheme="minorEastAsia" w:hAnsiTheme="minorEastAsia" w:cs="SimSun" w:hint="eastAsia"/>
                <w:sz w:val="18"/>
                <w:szCs w:val="18"/>
              </w:rPr>
              <w:t>2</w:t>
            </w:r>
          </w:p>
        </w:tc>
      </w:tr>
      <w:tr w:rsidR="008B5E90" w:rsidRPr="00EE682D" w:rsidTr="00FF6D15">
        <w:trPr>
          <w:trHeight w:val="623"/>
        </w:trPr>
        <w:tc>
          <w:tcPr>
            <w:tcW w:w="1080" w:type="dxa"/>
            <w:vMerge/>
            <w:vAlign w:val="center"/>
          </w:tcPr>
          <w:p w:rsidR="008B5E90" w:rsidRPr="00EE682D" w:rsidRDefault="008B5E90" w:rsidP="00BD2858">
            <w:pPr>
              <w:spacing w:line="240" w:lineRule="exact"/>
              <w:ind w:left="420"/>
              <w:rPr>
                <w:rFonts w:asciiTheme="minorEastAsia" w:hAnsiTheme="minorEastAsia" w:cs="SimSun"/>
                <w:sz w:val="18"/>
                <w:szCs w:val="18"/>
              </w:rPr>
            </w:pPr>
          </w:p>
        </w:tc>
        <w:tc>
          <w:tcPr>
            <w:tcW w:w="1080" w:type="dxa"/>
            <w:vMerge/>
            <w:vAlign w:val="center"/>
          </w:tcPr>
          <w:p w:rsidR="008B5E90" w:rsidRPr="00EE682D" w:rsidRDefault="008B5E90" w:rsidP="00BD2858">
            <w:pPr>
              <w:spacing w:line="240" w:lineRule="exact"/>
              <w:ind w:left="420"/>
              <w:rPr>
                <w:rFonts w:asciiTheme="minorEastAsia" w:hAnsiTheme="minorEastAsia" w:cs="SimSun"/>
                <w:sz w:val="18"/>
                <w:szCs w:val="18"/>
              </w:rPr>
            </w:pPr>
          </w:p>
        </w:tc>
        <w:tc>
          <w:tcPr>
            <w:tcW w:w="1225" w:type="dxa"/>
            <w:vAlign w:val="center"/>
          </w:tcPr>
          <w:p w:rsidR="008B5E90" w:rsidRPr="00EE682D" w:rsidRDefault="008B5E90" w:rsidP="00BD2858">
            <w:pPr>
              <w:spacing w:before="184" w:line="240" w:lineRule="exact"/>
              <w:ind w:leftChars="47" w:left="99" w:right="3"/>
              <w:rPr>
                <w:rFonts w:asciiTheme="minorEastAsia" w:hAnsiTheme="minorEastAsia" w:cs="SimSun"/>
                <w:sz w:val="18"/>
                <w:szCs w:val="18"/>
              </w:rPr>
            </w:pPr>
            <w:r w:rsidRPr="00EE682D">
              <w:rPr>
                <w:rFonts w:asciiTheme="minorEastAsia" w:hAnsiTheme="minorEastAsia" w:cs="SimSun"/>
                <w:spacing w:val="-2"/>
                <w:sz w:val="18"/>
                <w:szCs w:val="18"/>
              </w:rPr>
              <w:t>3</w:t>
            </w:r>
            <w:r w:rsidRPr="00EE682D">
              <w:rPr>
                <w:rFonts w:asciiTheme="minorEastAsia" w:hAnsiTheme="minorEastAsia" w:cs="SimSun"/>
                <w:spacing w:val="-14"/>
                <w:sz w:val="18"/>
                <w:szCs w:val="18"/>
              </w:rPr>
              <w:t xml:space="preserve"> </w:t>
            </w:r>
            <w:r w:rsidRPr="00EE682D">
              <w:rPr>
                <w:rFonts w:asciiTheme="minorEastAsia" w:hAnsiTheme="minorEastAsia" w:cs="宋体" w:hint="eastAsia"/>
                <w:spacing w:val="-14"/>
                <w:sz w:val="18"/>
                <w:szCs w:val="18"/>
              </w:rPr>
              <w:t>标识标牌</w:t>
            </w:r>
          </w:p>
        </w:tc>
        <w:tc>
          <w:tcPr>
            <w:tcW w:w="750" w:type="dxa"/>
            <w:vAlign w:val="center"/>
          </w:tcPr>
          <w:p w:rsidR="008B5E90" w:rsidRPr="00EE682D" w:rsidRDefault="008B5E90" w:rsidP="00FF6D15">
            <w:pPr>
              <w:spacing w:before="184" w:line="240" w:lineRule="exact"/>
              <w:ind w:leftChars="69" w:left="145"/>
              <w:rPr>
                <w:rFonts w:asciiTheme="minorEastAsia" w:hAnsiTheme="minorEastAsia" w:cs="SimSun"/>
                <w:sz w:val="18"/>
                <w:szCs w:val="18"/>
              </w:rPr>
            </w:pPr>
            <w:r w:rsidRPr="00EE682D">
              <w:rPr>
                <w:rFonts w:asciiTheme="minorEastAsia" w:hAnsiTheme="minorEastAsia" w:cs="SimSun"/>
                <w:spacing w:val="-10"/>
                <w:sz w:val="18"/>
                <w:szCs w:val="18"/>
              </w:rPr>
              <w:t>1</w:t>
            </w:r>
          </w:p>
        </w:tc>
        <w:tc>
          <w:tcPr>
            <w:tcW w:w="8220" w:type="dxa"/>
            <w:vAlign w:val="center"/>
          </w:tcPr>
          <w:p w:rsidR="008B5E90" w:rsidRPr="00EE682D" w:rsidRDefault="008B5E90" w:rsidP="00BD2858">
            <w:pPr>
              <w:spacing w:before="28" w:line="240" w:lineRule="exact"/>
              <w:ind w:leftChars="0" w:left="0"/>
              <w:rPr>
                <w:rFonts w:asciiTheme="minorEastAsia" w:hAnsiTheme="minorEastAsia" w:cs="SimSun"/>
                <w:sz w:val="18"/>
                <w:szCs w:val="18"/>
              </w:rPr>
            </w:pPr>
            <w:bookmarkStart w:id="53" w:name="OLE_LINK260"/>
            <w:bookmarkStart w:id="54" w:name="OLE_LINK261"/>
            <w:r w:rsidRPr="00EE682D">
              <w:rPr>
                <w:rFonts w:asciiTheme="minorEastAsia" w:hAnsiTheme="minorEastAsia" w:cs="宋体" w:hint="eastAsia"/>
                <w:spacing w:val="-3"/>
                <w:sz w:val="18"/>
                <w:szCs w:val="18"/>
              </w:rPr>
              <w:t>矿区按要求设置标识标牌，标牌尺寸、形状、颜色设置清晰应能起到相关警示、提示作用</w:t>
            </w:r>
            <w:r w:rsidRPr="00EE682D">
              <w:rPr>
                <w:rFonts w:asciiTheme="minorEastAsia" w:hAnsiTheme="minorEastAsia" w:cs="宋体" w:hint="eastAsia"/>
                <w:spacing w:val="-10"/>
                <w:sz w:val="18"/>
                <w:szCs w:val="18"/>
              </w:rPr>
              <w:t>符合要求得</w:t>
            </w:r>
            <w:r w:rsidRPr="00EE682D">
              <w:rPr>
                <w:rFonts w:asciiTheme="minorEastAsia" w:hAnsiTheme="minorEastAsia" w:cs="SimSun"/>
                <w:spacing w:val="-10"/>
                <w:sz w:val="18"/>
                <w:szCs w:val="18"/>
              </w:rPr>
              <w:t xml:space="preserve"> </w:t>
            </w:r>
            <w:r w:rsidRPr="00EE682D">
              <w:rPr>
                <w:rFonts w:asciiTheme="minorEastAsia" w:hAnsiTheme="minorEastAsia" w:cs="SimSun"/>
                <w:spacing w:val="-2"/>
                <w:sz w:val="18"/>
                <w:szCs w:val="18"/>
              </w:rPr>
              <w:t>1</w:t>
            </w:r>
            <w:r w:rsidRPr="00EE682D">
              <w:rPr>
                <w:rFonts w:asciiTheme="minorEastAsia" w:hAnsiTheme="minorEastAsia" w:cs="SimSun"/>
                <w:spacing w:val="-12"/>
                <w:sz w:val="18"/>
                <w:szCs w:val="18"/>
              </w:rPr>
              <w:t xml:space="preserve"> </w:t>
            </w:r>
            <w:r w:rsidRPr="00EE682D">
              <w:rPr>
                <w:rFonts w:asciiTheme="minorEastAsia" w:hAnsiTheme="minorEastAsia" w:cs="宋体" w:hint="eastAsia"/>
                <w:spacing w:val="-12"/>
                <w:sz w:val="18"/>
                <w:szCs w:val="18"/>
              </w:rPr>
              <w:t>分，发现一处不符合要求扣</w:t>
            </w:r>
            <w:r w:rsidRPr="00EE682D">
              <w:rPr>
                <w:rFonts w:asciiTheme="minorEastAsia" w:hAnsiTheme="minorEastAsia" w:cs="SimSun"/>
                <w:spacing w:val="-12"/>
                <w:sz w:val="18"/>
                <w:szCs w:val="18"/>
              </w:rPr>
              <w:t xml:space="preserve"> </w:t>
            </w:r>
            <w:r w:rsidRPr="00EE682D">
              <w:rPr>
                <w:rFonts w:asciiTheme="minorEastAsia" w:hAnsiTheme="minorEastAsia" w:cs="SimSun"/>
                <w:spacing w:val="-2"/>
                <w:sz w:val="18"/>
                <w:szCs w:val="18"/>
              </w:rPr>
              <w:t>0.2</w:t>
            </w:r>
            <w:r w:rsidRPr="00EE682D">
              <w:rPr>
                <w:rFonts w:asciiTheme="minorEastAsia" w:hAnsiTheme="minorEastAsia" w:cs="SimSun"/>
                <w:spacing w:val="-29"/>
                <w:sz w:val="18"/>
                <w:szCs w:val="18"/>
              </w:rPr>
              <w:t xml:space="preserve"> </w:t>
            </w:r>
            <w:r w:rsidRPr="00EE682D">
              <w:rPr>
                <w:rFonts w:asciiTheme="minorEastAsia" w:hAnsiTheme="minorEastAsia" w:cs="宋体" w:hint="eastAsia"/>
                <w:spacing w:val="-29"/>
                <w:sz w:val="18"/>
                <w:szCs w:val="18"/>
              </w:rPr>
              <w:t>分</w:t>
            </w:r>
            <w:bookmarkEnd w:id="53"/>
            <w:bookmarkEnd w:id="54"/>
          </w:p>
        </w:tc>
        <w:tc>
          <w:tcPr>
            <w:tcW w:w="1140" w:type="dxa"/>
            <w:vAlign w:val="center"/>
          </w:tcPr>
          <w:p w:rsidR="008B5E90" w:rsidRPr="00EE682D" w:rsidRDefault="008B5E90" w:rsidP="00020098">
            <w:pPr>
              <w:spacing w:before="184" w:line="240" w:lineRule="exact"/>
              <w:ind w:leftChars="50" w:left="105"/>
              <w:rPr>
                <w:rFonts w:asciiTheme="minorEastAsia" w:hAnsiTheme="minorEastAsia" w:cs="SimSun"/>
                <w:sz w:val="18"/>
                <w:szCs w:val="18"/>
              </w:rPr>
            </w:pPr>
            <w:r w:rsidRPr="00EE682D">
              <w:rPr>
                <w:rFonts w:asciiTheme="minorEastAsia" w:hAnsiTheme="minorEastAsia" w:cs="宋体" w:hint="eastAsia"/>
                <w:spacing w:val="-5"/>
                <w:sz w:val="18"/>
                <w:szCs w:val="18"/>
              </w:rPr>
              <w:t>提升性</w:t>
            </w:r>
          </w:p>
        </w:tc>
        <w:tc>
          <w:tcPr>
            <w:tcW w:w="930" w:type="dxa"/>
            <w:vAlign w:val="center"/>
          </w:tcPr>
          <w:p w:rsidR="008B5E90" w:rsidRPr="00EE682D" w:rsidRDefault="008B5E90" w:rsidP="00FF6D15">
            <w:pPr>
              <w:spacing w:line="240" w:lineRule="exact"/>
              <w:ind w:leftChars="47" w:left="99" w:firstLineChars="178" w:firstLine="320"/>
              <w:rPr>
                <w:rFonts w:asciiTheme="minorEastAsia" w:hAnsiTheme="minorEastAsia" w:cs="SimSun"/>
                <w:sz w:val="18"/>
                <w:szCs w:val="18"/>
              </w:rPr>
            </w:pPr>
            <w:r w:rsidRPr="00EE682D">
              <w:rPr>
                <w:rFonts w:asciiTheme="minorEastAsia" w:hAnsiTheme="minorEastAsia" w:cs="SimSun" w:hint="eastAsia"/>
                <w:sz w:val="18"/>
                <w:szCs w:val="18"/>
              </w:rPr>
              <w:t>1</w:t>
            </w:r>
          </w:p>
        </w:tc>
      </w:tr>
      <w:tr w:rsidR="008B5E90" w:rsidRPr="00EE682D" w:rsidTr="00FF6D15">
        <w:trPr>
          <w:trHeight w:val="623"/>
        </w:trPr>
        <w:tc>
          <w:tcPr>
            <w:tcW w:w="1080" w:type="dxa"/>
            <w:vMerge/>
            <w:vAlign w:val="center"/>
          </w:tcPr>
          <w:p w:rsidR="008B5E90" w:rsidRPr="00EE682D" w:rsidRDefault="008B5E90" w:rsidP="00BD2858">
            <w:pPr>
              <w:spacing w:line="240" w:lineRule="exact"/>
              <w:ind w:left="420"/>
              <w:rPr>
                <w:rFonts w:asciiTheme="minorEastAsia" w:hAnsiTheme="minorEastAsia" w:cs="SimSun"/>
                <w:sz w:val="18"/>
                <w:szCs w:val="18"/>
              </w:rPr>
            </w:pPr>
          </w:p>
        </w:tc>
        <w:tc>
          <w:tcPr>
            <w:tcW w:w="1080" w:type="dxa"/>
            <w:vMerge/>
            <w:vAlign w:val="center"/>
          </w:tcPr>
          <w:p w:rsidR="008B5E90" w:rsidRPr="00EE682D" w:rsidRDefault="008B5E90" w:rsidP="00BD2858">
            <w:pPr>
              <w:spacing w:line="240" w:lineRule="exact"/>
              <w:ind w:left="420"/>
              <w:rPr>
                <w:rFonts w:asciiTheme="minorEastAsia" w:hAnsiTheme="minorEastAsia" w:cs="SimSun"/>
                <w:sz w:val="18"/>
                <w:szCs w:val="18"/>
              </w:rPr>
            </w:pPr>
          </w:p>
        </w:tc>
        <w:tc>
          <w:tcPr>
            <w:tcW w:w="1225" w:type="dxa"/>
            <w:vAlign w:val="center"/>
          </w:tcPr>
          <w:p w:rsidR="008B5E90" w:rsidRPr="00EE682D" w:rsidRDefault="008B5E90" w:rsidP="00BD2858">
            <w:pPr>
              <w:spacing w:before="184" w:line="240" w:lineRule="exact"/>
              <w:ind w:leftChars="47" w:left="99" w:right="3" w:firstLine="1"/>
              <w:rPr>
                <w:rFonts w:asciiTheme="minorEastAsia" w:hAnsiTheme="minorEastAsia" w:cs="SimSun"/>
                <w:sz w:val="18"/>
                <w:szCs w:val="18"/>
              </w:rPr>
            </w:pPr>
            <w:r w:rsidRPr="00EE682D">
              <w:rPr>
                <w:rFonts w:asciiTheme="minorEastAsia" w:hAnsiTheme="minorEastAsia" w:cs="SimSun"/>
                <w:spacing w:val="-2"/>
                <w:sz w:val="18"/>
                <w:szCs w:val="18"/>
              </w:rPr>
              <w:t>4</w:t>
            </w:r>
            <w:r w:rsidRPr="00EE682D">
              <w:rPr>
                <w:rFonts w:asciiTheme="minorEastAsia" w:hAnsiTheme="minorEastAsia" w:cs="SimSun"/>
                <w:spacing w:val="-14"/>
                <w:sz w:val="18"/>
                <w:szCs w:val="18"/>
              </w:rPr>
              <w:t xml:space="preserve"> </w:t>
            </w:r>
            <w:r w:rsidRPr="00EE682D">
              <w:rPr>
                <w:rFonts w:asciiTheme="minorEastAsia" w:hAnsiTheme="minorEastAsia" w:cs="宋体" w:hint="eastAsia"/>
                <w:spacing w:val="-14"/>
                <w:sz w:val="18"/>
                <w:szCs w:val="18"/>
              </w:rPr>
              <w:t>定置管理</w:t>
            </w:r>
          </w:p>
        </w:tc>
        <w:tc>
          <w:tcPr>
            <w:tcW w:w="750" w:type="dxa"/>
            <w:vAlign w:val="center"/>
          </w:tcPr>
          <w:p w:rsidR="008B5E90" w:rsidRPr="00EE682D" w:rsidRDefault="008B5E90" w:rsidP="00FF6D15">
            <w:pPr>
              <w:spacing w:before="184" w:line="240" w:lineRule="exact"/>
              <w:ind w:leftChars="69" w:left="145"/>
              <w:rPr>
                <w:rFonts w:asciiTheme="minorEastAsia" w:hAnsiTheme="minorEastAsia" w:cs="SimSun"/>
                <w:sz w:val="18"/>
                <w:szCs w:val="18"/>
              </w:rPr>
            </w:pPr>
            <w:r w:rsidRPr="00EE682D">
              <w:rPr>
                <w:rFonts w:asciiTheme="minorEastAsia" w:hAnsiTheme="minorEastAsia" w:cs="SimSun"/>
                <w:spacing w:val="-10"/>
                <w:sz w:val="18"/>
                <w:szCs w:val="18"/>
              </w:rPr>
              <w:t>2</w:t>
            </w:r>
          </w:p>
        </w:tc>
        <w:tc>
          <w:tcPr>
            <w:tcW w:w="8220" w:type="dxa"/>
            <w:vAlign w:val="center"/>
          </w:tcPr>
          <w:p w:rsidR="008B5E90" w:rsidRPr="00EE682D" w:rsidRDefault="008B5E90" w:rsidP="00BD2858">
            <w:pPr>
              <w:spacing w:before="28" w:line="240" w:lineRule="exact"/>
              <w:ind w:leftChars="0" w:left="0"/>
              <w:rPr>
                <w:rFonts w:asciiTheme="minorEastAsia" w:hAnsiTheme="minorEastAsia" w:cs="SimSun"/>
                <w:sz w:val="18"/>
                <w:szCs w:val="18"/>
              </w:rPr>
            </w:pPr>
            <w:bookmarkStart w:id="55" w:name="OLE_LINK273"/>
            <w:bookmarkStart w:id="56" w:name="OLE_LINK274"/>
            <w:r w:rsidRPr="00EE682D">
              <w:rPr>
                <w:rFonts w:asciiTheme="minorEastAsia" w:hAnsiTheme="minorEastAsia" w:cs="宋体" w:hint="eastAsia"/>
                <w:spacing w:val="-3"/>
                <w:sz w:val="18"/>
                <w:szCs w:val="18"/>
              </w:rPr>
              <w:t>设备、物资材料规范管理，做到分类分区、摆放有序、堆码整齐。符合要求得</w:t>
            </w:r>
            <w:r w:rsidRPr="00EE682D">
              <w:rPr>
                <w:rFonts w:asciiTheme="minorEastAsia" w:hAnsiTheme="minorEastAsia" w:cs="SimSun"/>
                <w:spacing w:val="-3"/>
                <w:sz w:val="18"/>
                <w:szCs w:val="18"/>
              </w:rPr>
              <w:t xml:space="preserve"> </w:t>
            </w:r>
            <w:r w:rsidRPr="00EE682D">
              <w:rPr>
                <w:rFonts w:asciiTheme="minorEastAsia" w:hAnsiTheme="minorEastAsia" w:cs="SimSun"/>
                <w:spacing w:val="-2"/>
                <w:sz w:val="18"/>
                <w:szCs w:val="18"/>
              </w:rPr>
              <w:t>2</w:t>
            </w:r>
            <w:r w:rsidRPr="00EE682D">
              <w:rPr>
                <w:rFonts w:asciiTheme="minorEastAsia" w:hAnsiTheme="minorEastAsia" w:cs="SimSun"/>
                <w:spacing w:val="-10"/>
                <w:sz w:val="18"/>
                <w:szCs w:val="18"/>
              </w:rPr>
              <w:t xml:space="preserve"> </w:t>
            </w:r>
            <w:r w:rsidRPr="00EE682D">
              <w:rPr>
                <w:rFonts w:asciiTheme="minorEastAsia" w:hAnsiTheme="minorEastAsia" w:cs="宋体" w:hint="eastAsia"/>
                <w:spacing w:val="-10"/>
                <w:sz w:val="18"/>
                <w:szCs w:val="18"/>
              </w:rPr>
              <w:t>分，发现一</w:t>
            </w:r>
            <w:r w:rsidRPr="00EE682D">
              <w:rPr>
                <w:rFonts w:asciiTheme="minorEastAsia" w:hAnsiTheme="minorEastAsia" w:cs="宋体" w:hint="eastAsia"/>
                <w:spacing w:val="-8"/>
                <w:sz w:val="18"/>
                <w:szCs w:val="18"/>
              </w:rPr>
              <w:t>处不符合要求扣</w:t>
            </w:r>
            <w:r w:rsidRPr="00EE682D">
              <w:rPr>
                <w:rFonts w:asciiTheme="minorEastAsia" w:hAnsiTheme="minorEastAsia" w:cs="SimSun"/>
                <w:spacing w:val="-8"/>
                <w:sz w:val="18"/>
                <w:szCs w:val="18"/>
              </w:rPr>
              <w:t xml:space="preserve"> </w:t>
            </w:r>
            <w:r w:rsidRPr="00EE682D">
              <w:rPr>
                <w:rFonts w:asciiTheme="minorEastAsia" w:hAnsiTheme="minorEastAsia" w:cs="SimSun"/>
                <w:spacing w:val="-2"/>
                <w:sz w:val="18"/>
                <w:szCs w:val="18"/>
              </w:rPr>
              <w:t>0.5</w:t>
            </w:r>
            <w:r w:rsidRPr="00EE682D">
              <w:rPr>
                <w:rFonts w:asciiTheme="minorEastAsia" w:hAnsiTheme="minorEastAsia" w:cs="SimSun"/>
                <w:spacing w:val="-28"/>
                <w:sz w:val="18"/>
                <w:szCs w:val="18"/>
              </w:rPr>
              <w:t xml:space="preserve"> </w:t>
            </w:r>
            <w:r w:rsidRPr="00EE682D">
              <w:rPr>
                <w:rFonts w:asciiTheme="minorEastAsia" w:hAnsiTheme="minorEastAsia" w:cs="宋体" w:hint="eastAsia"/>
                <w:spacing w:val="-28"/>
                <w:sz w:val="18"/>
                <w:szCs w:val="18"/>
              </w:rPr>
              <w:t>分</w:t>
            </w:r>
            <w:bookmarkEnd w:id="55"/>
            <w:bookmarkEnd w:id="56"/>
          </w:p>
        </w:tc>
        <w:tc>
          <w:tcPr>
            <w:tcW w:w="1140" w:type="dxa"/>
            <w:vAlign w:val="center"/>
          </w:tcPr>
          <w:p w:rsidR="008B5E90" w:rsidRPr="00EE682D" w:rsidRDefault="008B5E90" w:rsidP="00020098">
            <w:pPr>
              <w:spacing w:before="184" w:line="240" w:lineRule="exact"/>
              <w:ind w:leftChars="50" w:left="105"/>
              <w:rPr>
                <w:rFonts w:asciiTheme="minorEastAsia" w:hAnsiTheme="minorEastAsia" w:cs="SimSun"/>
                <w:sz w:val="18"/>
                <w:szCs w:val="18"/>
              </w:rPr>
            </w:pPr>
            <w:r w:rsidRPr="00EE682D">
              <w:rPr>
                <w:rFonts w:asciiTheme="minorEastAsia" w:hAnsiTheme="minorEastAsia" w:cs="宋体" w:hint="eastAsia"/>
                <w:spacing w:val="-5"/>
                <w:sz w:val="18"/>
                <w:szCs w:val="18"/>
              </w:rPr>
              <w:t>提升性</w:t>
            </w:r>
          </w:p>
        </w:tc>
        <w:tc>
          <w:tcPr>
            <w:tcW w:w="930" w:type="dxa"/>
            <w:vAlign w:val="center"/>
          </w:tcPr>
          <w:p w:rsidR="008B5E90" w:rsidRPr="00EE682D" w:rsidRDefault="008B5E90" w:rsidP="00FF6D15">
            <w:pPr>
              <w:spacing w:line="240" w:lineRule="exact"/>
              <w:ind w:leftChars="47" w:left="99" w:firstLineChars="178" w:firstLine="320"/>
              <w:rPr>
                <w:rFonts w:asciiTheme="minorEastAsia" w:hAnsiTheme="minorEastAsia" w:cs="SimSun"/>
                <w:sz w:val="18"/>
                <w:szCs w:val="18"/>
              </w:rPr>
            </w:pPr>
            <w:r w:rsidRPr="00EE682D">
              <w:rPr>
                <w:rFonts w:asciiTheme="minorEastAsia" w:hAnsiTheme="minorEastAsia" w:cs="SimSun" w:hint="eastAsia"/>
                <w:sz w:val="18"/>
                <w:szCs w:val="18"/>
              </w:rPr>
              <w:t>2</w:t>
            </w:r>
          </w:p>
        </w:tc>
      </w:tr>
      <w:tr w:rsidR="008B5E90" w:rsidRPr="00EE682D" w:rsidTr="00FF6D15">
        <w:trPr>
          <w:trHeight w:val="621"/>
        </w:trPr>
        <w:tc>
          <w:tcPr>
            <w:tcW w:w="1080" w:type="dxa"/>
            <w:vMerge/>
            <w:vAlign w:val="center"/>
          </w:tcPr>
          <w:p w:rsidR="008B5E90" w:rsidRPr="00EE682D" w:rsidRDefault="008B5E90" w:rsidP="00BD2858">
            <w:pPr>
              <w:spacing w:line="240" w:lineRule="exact"/>
              <w:ind w:left="420"/>
              <w:rPr>
                <w:rFonts w:asciiTheme="minorEastAsia" w:hAnsiTheme="minorEastAsia" w:cs="SimSun"/>
                <w:sz w:val="18"/>
                <w:szCs w:val="18"/>
              </w:rPr>
            </w:pPr>
          </w:p>
        </w:tc>
        <w:tc>
          <w:tcPr>
            <w:tcW w:w="1080" w:type="dxa"/>
            <w:vMerge/>
            <w:vAlign w:val="center"/>
          </w:tcPr>
          <w:p w:rsidR="008B5E90" w:rsidRPr="00EE682D" w:rsidRDefault="008B5E90" w:rsidP="00BD2858">
            <w:pPr>
              <w:spacing w:line="240" w:lineRule="exact"/>
              <w:ind w:left="420"/>
              <w:rPr>
                <w:rFonts w:asciiTheme="minorEastAsia" w:hAnsiTheme="minorEastAsia" w:cs="SimSun"/>
                <w:sz w:val="18"/>
                <w:szCs w:val="18"/>
              </w:rPr>
            </w:pPr>
          </w:p>
        </w:tc>
        <w:tc>
          <w:tcPr>
            <w:tcW w:w="1225" w:type="dxa"/>
            <w:vAlign w:val="center"/>
          </w:tcPr>
          <w:p w:rsidR="008B5E90" w:rsidRPr="00EE682D" w:rsidRDefault="008B5E90" w:rsidP="00BD2858">
            <w:pPr>
              <w:spacing w:before="183" w:line="240" w:lineRule="exact"/>
              <w:ind w:leftChars="47" w:left="99" w:right="3" w:firstLine="1"/>
              <w:rPr>
                <w:rFonts w:asciiTheme="minorEastAsia" w:hAnsiTheme="minorEastAsia" w:cs="SimSun"/>
                <w:sz w:val="18"/>
                <w:szCs w:val="18"/>
              </w:rPr>
            </w:pPr>
            <w:r w:rsidRPr="00EE682D">
              <w:rPr>
                <w:rFonts w:asciiTheme="minorEastAsia" w:hAnsiTheme="minorEastAsia" w:cs="SimSun"/>
                <w:spacing w:val="-2"/>
                <w:sz w:val="18"/>
                <w:szCs w:val="18"/>
              </w:rPr>
              <w:t>5</w:t>
            </w:r>
            <w:r w:rsidRPr="00EE682D">
              <w:rPr>
                <w:rFonts w:asciiTheme="minorEastAsia" w:hAnsiTheme="minorEastAsia" w:cs="SimSun"/>
                <w:spacing w:val="-14"/>
                <w:sz w:val="18"/>
                <w:szCs w:val="18"/>
              </w:rPr>
              <w:t xml:space="preserve"> </w:t>
            </w:r>
            <w:r w:rsidRPr="00EE682D">
              <w:rPr>
                <w:rFonts w:asciiTheme="minorEastAsia" w:hAnsiTheme="minorEastAsia" w:cs="宋体" w:hint="eastAsia"/>
                <w:spacing w:val="-14"/>
                <w:sz w:val="18"/>
                <w:szCs w:val="18"/>
              </w:rPr>
              <w:t>堆场设施</w:t>
            </w:r>
          </w:p>
        </w:tc>
        <w:tc>
          <w:tcPr>
            <w:tcW w:w="750" w:type="dxa"/>
            <w:vAlign w:val="center"/>
          </w:tcPr>
          <w:p w:rsidR="008B5E90" w:rsidRPr="00EE682D" w:rsidRDefault="008B5E90" w:rsidP="00FF6D15">
            <w:pPr>
              <w:spacing w:before="183" w:line="240" w:lineRule="exact"/>
              <w:ind w:leftChars="69" w:left="145"/>
              <w:rPr>
                <w:rFonts w:asciiTheme="minorEastAsia" w:hAnsiTheme="minorEastAsia" w:cs="SimSun"/>
                <w:sz w:val="18"/>
                <w:szCs w:val="18"/>
              </w:rPr>
            </w:pPr>
            <w:r w:rsidRPr="00EE682D">
              <w:rPr>
                <w:rFonts w:asciiTheme="minorEastAsia" w:hAnsiTheme="minorEastAsia" w:cs="SimSun"/>
                <w:spacing w:val="-10"/>
                <w:sz w:val="18"/>
                <w:szCs w:val="18"/>
              </w:rPr>
              <w:t>2</w:t>
            </w:r>
          </w:p>
        </w:tc>
        <w:tc>
          <w:tcPr>
            <w:tcW w:w="8220" w:type="dxa"/>
            <w:vAlign w:val="center"/>
          </w:tcPr>
          <w:p w:rsidR="008B5E90" w:rsidRPr="00EE682D" w:rsidRDefault="008B5E90" w:rsidP="00BD2858">
            <w:pPr>
              <w:spacing w:before="27" w:line="240" w:lineRule="exact"/>
              <w:ind w:leftChars="0" w:left="0"/>
              <w:rPr>
                <w:rFonts w:asciiTheme="minorEastAsia" w:hAnsiTheme="minorEastAsia" w:cs="SimSun"/>
                <w:sz w:val="18"/>
                <w:szCs w:val="18"/>
              </w:rPr>
            </w:pPr>
            <w:bookmarkStart w:id="57" w:name="OLE_LINK248"/>
            <w:bookmarkStart w:id="58" w:name="OLE_LINK249"/>
            <w:r w:rsidRPr="00EE682D">
              <w:rPr>
                <w:rFonts w:asciiTheme="minorEastAsia" w:hAnsiTheme="minorEastAsia" w:cs="宋体" w:hint="eastAsia"/>
                <w:spacing w:val="-3"/>
                <w:sz w:val="18"/>
                <w:szCs w:val="18"/>
              </w:rPr>
              <w:t>金属矿、萤石矿、煤矿等易污染矿石临时堆场顶棚覆盖、设置防渗和污水处置设施。符合要</w:t>
            </w:r>
            <w:r w:rsidRPr="00EE682D">
              <w:rPr>
                <w:rFonts w:asciiTheme="minorEastAsia" w:hAnsiTheme="minorEastAsia" w:cs="宋体" w:hint="eastAsia"/>
                <w:spacing w:val="-18"/>
                <w:sz w:val="18"/>
                <w:szCs w:val="18"/>
              </w:rPr>
              <w:t>求得</w:t>
            </w:r>
            <w:r w:rsidRPr="00EE682D">
              <w:rPr>
                <w:rFonts w:asciiTheme="minorEastAsia" w:hAnsiTheme="minorEastAsia" w:cs="SimSun"/>
                <w:spacing w:val="-18"/>
                <w:sz w:val="18"/>
                <w:szCs w:val="18"/>
              </w:rPr>
              <w:t xml:space="preserve"> </w:t>
            </w:r>
            <w:r w:rsidRPr="00EE682D">
              <w:rPr>
                <w:rFonts w:asciiTheme="minorEastAsia" w:hAnsiTheme="minorEastAsia" w:cs="SimSun"/>
                <w:spacing w:val="-2"/>
                <w:sz w:val="18"/>
                <w:szCs w:val="18"/>
              </w:rPr>
              <w:t>2</w:t>
            </w:r>
            <w:r w:rsidRPr="00EE682D">
              <w:rPr>
                <w:rFonts w:asciiTheme="minorEastAsia" w:hAnsiTheme="minorEastAsia" w:cs="SimSun"/>
                <w:spacing w:val="-12"/>
                <w:sz w:val="18"/>
                <w:szCs w:val="18"/>
              </w:rPr>
              <w:t xml:space="preserve"> </w:t>
            </w:r>
            <w:r w:rsidRPr="00EE682D">
              <w:rPr>
                <w:rFonts w:asciiTheme="minorEastAsia" w:hAnsiTheme="minorEastAsia" w:cs="宋体" w:hint="eastAsia"/>
                <w:spacing w:val="-12"/>
                <w:sz w:val="18"/>
                <w:szCs w:val="18"/>
              </w:rPr>
              <w:t>分，发现一处不符合要求扣</w:t>
            </w:r>
            <w:r w:rsidRPr="00EE682D">
              <w:rPr>
                <w:rFonts w:asciiTheme="minorEastAsia" w:hAnsiTheme="minorEastAsia" w:cs="SimSun"/>
                <w:spacing w:val="-12"/>
                <w:sz w:val="18"/>
                <w:szCs w:val="18"/>
              </w:rPr>
              <w:t xml:space="preserve"> </w:t>
            </w:r>
            <w:r w:rsidRPr="00EE682D">
              <w:rPr>
                <w:rFonts w:asciiTheme="minorEastAsia" w:hAnsiTheme="minorEastAsia" w:cs="SimSun"/>
                <w:spacing w:val="-2"/>
                <w:sz w:val="18"/>
                <w:szCs w:val="18"/>
              </w:rPr>
              <w:t>0.5</w:t>
            </w:r>
            <w:r w:rsidRPr="00EE682D">
              <w:rPr>
                <w:rFonts w:asciiTheme="minorEastAsia" w:hAnsiTheme="minorEastAsia" w:cs="SimSun"/>
                <w:spacing w:val="-29"/>
                <w:sz w:val="18"/>
                <w:szCs w:val="18"/>
              </w:rPr>
              <w:t xml:space="preserve"> </w:t>
            </w:r>
            <w:r w:rsidRPr="00EE682D">
              <w:rPr>
                <w:rFonts w:asciiTheme="minorEastAsia" w:hAnsiTheme="minorEastAsia" w:cs="宋体" w:hint="eastAsia"/>
                <w:spacing w:val="-29"/>
                <w:sz w:val="18"/>
                <w:szCs w:val="18"/>
              </w:rPr>
              <w:t>分</w:t>
            </w:r>
            <w:bookmarkEnd w:id="57"/>
            <w:bookmarkEnd w:id="58"/>
          </w:p>
        </w:tc>
        <w:tc>
          <w:tcPr>
            <w:tcW w:w="1140" w:type="dxa"/>
            <w:vAlign w:val="center"/>
          </w:tcPr>
          <w:p w:rsidR="008B5E90" w:rsidRPr="00EE682D" w:rsidRDefault="008B5E90" w:rsidP="00020098">
            <w:pPr>
              <w:spacing w:before="183" w:line="240" w:lineRule="exact"/>
              <w:ind w:leftChars="50" w:left="105"/>
              <w:rPr>
                <w:rFonts w:asciiTheme="minorEastAsia" w:hAnsiTheme="minorEastAsia" w:cs="SimSun"/>
                <w:sz w:val="18"/>
                <w:szCs w:val="18"/>
              </w:rPr>
            </w:pPr>
            <w:r w:rsidRPr="00EE682D">
              <w:rPr>
                <w:rFonts w:asciiTheme="minorEastAsia" w:hAnsiTheme="minorEastAsia" w:cs="宋体" w:hint="eastAsia"/>
                <w:spacing w:val="-5"/>
                <w:sz w:val="18"/>
                <w:szCs w:val="18"/>
              </w:rPr>
              <w:t>提升性</w:t>
            </w:r>
          </w:p>
        </w:tc>
        <w:tc>
          <w:tcPr>
            <w:tcW w:w="930" w:type="dxa"/>
            <w:vAlign w:val="center"/>
          </w:tcPr>
          <w:p w:rsidR="008B5E90" w:rsidRPr="00EE682D" w:rsidRDefault="00020098" w:rsidP="00020098">
            <w:pPr>
              <w:spacing w:line="240" w:lineRule="exact"/>
              <w:ind w:leftChars="-20" w:left="-42"/>
              <w:jc w:val="center"/>
              <w:rPr>
                <w:rFonts w:asciiTheme="minorEastAsia" w:hAnsiTheme="minorEastAsia" w:cs="SimSun"/>
                <w:sz w:val="18"/>
                <w:szCs w:val="18"/>
              </w:rPr>
            </w:pPr>
            <w:r w:rsidRPr="00EE682D">
              <w:rPr>
                <w:rFonts w:asciiTheme="minorEastAsia" w:hAnsiTheme="minorEastAsia" w:cs="SimSun" w:hint="eastAsia"/>
                <w:sz w:val="18"/>
                <w:szCs w:val="18"/>
              </w:rPr>
              <w:t xml:space="preserve">1.4    </w:t>
            </w:r>
            <w:r w:rsidR="008B5E90" w:rsidRPr="00EE682D">
              <w:rPr>
                <w:rFonts w:asciiTheme="minorEastAsia" w:hAnsiTheme="minorEastAsia" w:cs="SimSun" w:hint="eastAsia"/>
                <w:sz w:val="18"/>
                <w:szCs w:val="18"/>
              </w:rPr>
              <w:t>（不涉及）</w:t>
            </w:r>
          </w:p>
        </w:tc>
      </w:tr>
    </w:tbl>
    <w:p w:rsidR="008B5E90" w:rsidRPr="008B5E90" w:rsidRDefault="008B5E90" w:rsidP="00F341F8">
      <w:pPr>
        <w:autoSpaceDE w:val="0"/>
        <w:autoSpaceDN w:val="0"/>
        <w:ind w:left="420"/>
        <w:jc w:val="left"/>
        <w:rPr>
          <w:rFonts w:ascii="Times New Roman" w:eastAsia="SimSun" w:hAnsi="SimSun" w:cs="SimSun"/>
          <w:kern w:val="0"/>
          <w:sz w:val="18"/>
        </w:rPr>
        <w:sectPr w:rsidR="008B5E90" w:rsidRPr="008B5E90" w:rsidSect="00E85C4E">
          <w:footerReference w:type="default" r:id="rId34"/>
          <w:pgSz w:w="16840" w:h="11910" w:orient="landscape"/>
          <w:pgMar w:top="1340" w:right="850" w:bottom="1360" w:left="1275" w:header="0" w:footer="1166" w:gutter="0"/>
          <w:cols w:space="720"/>
          <w:docGrid w:linePitch="286"/>
        </w:sectPr>
      </w:pPr>
    </w:p>
    <w:p w:rsidR="008B5E90" w:rsidRPr="008B5E90" w:rsidRDefault="008B5E90" w:rsidP="00F341F8">
      <w:pPr>
        <w:autoSpaceDE w:val="0"/>
        <w:autoSpaceDN w:val="0"/>
        <w:spacing w:before="7"/>
        <w:ind w:left="420"/>
        <w:jc w:val="left"/>
        <w:rPr>
          <w:rFonts w:ascii="SimSun" w:eastAsia="SimSun" w:hAnsi="SimSun" w:cs="SimSun"/>
          <w:kern w:val="0"/>
          <w:sz w:val="5"/>
          <w:szCs w:val="32"/>
        </w:rPr>
      </w:pPr>
    </w:p>
    <w:tbl>
      <w:tblPr>
        <w:tblW w:w="0" w:type="auto"/>
        <w:tblInd w:w="-3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tblPr>
      <w:tblGrid>
        <w:gridCol w:w="1269"/>
        <w:gridCol w:w="1080"/>
        <w:gridCol w:w="1225"/>
        <w:gridCol w:w="750"/>
        <w:gridCol w:w="8220"/>
        <w:gridCol w:w="1140"/>
        <w:gridCol w:w="930"/>
      </w:tblGrid>
      <w:tr w:rsidR="008B5E90" w:rsidRPr="000F1A97" w:rsidTr="00DF1C4E">
        <w:trPr>
          <w:trHeight w:val="1365"/>
        </w:trPr>
        <w:tc>
          <w:tcPr>
            <w:tcW w:w="1269" w:type="dxa"/>
            <w:vMerge w:val="restart"/>
            <w:vAlign w:val="center"/>
          </w:tcPr>
          <w:p w:rsidR="008B5E90" w:rsidRPr="000F1A97" w:rsidRDefault="008B5E90" w:rsidP="004062D4">
            <w:pPr>
              <w:ind w:left="420"/>
              <w:jc w:val="center"/>
              <w:rPr>
                <w:rFonts w:asciiTheme="minorEastAsia" w:hAnsiTheme="minorEastAsia" w:cs="SimSun"/>
                <w:sz w:val="18"/>
                <w:szCs w:val="18"/>
              </w:rPr>
            </w:pPr>
          </w:p>
        </w:tc>
        <w:tc>
          <w:tcPr>
            <w:tcW w:w="1080" w:type="dxa"/>
            <w:vAlign w:val="center"/>
          </w:tcPr>
          <w:p w:rsidR="008B5E90" w:rsidRPr="000F1A97" w:rsidRDefault="008B5E90" w:rsidP="004062D4">
            <w:pPr>
              <w:ind w:left="420"/>
              <w:jc w:val="center"/>
              <w:rPr>
                <w:rFonts w:asciiTheme="minorEastAsia" w:hAnsiTheme="minorEastAsia" w:cs="SimSun"/>
                <w:sz w:val="18"/>
                <w:szCs w:val="18"/>
              </w:rPr>
            </w:pPr>
          </w:p>
        </w:tc>
        <w:tc>
          <w:tcPr>
            <w:tcW w:w="1225" w:type="dxa"/>
            <w:vAlign w:val="center"/>
          </w:tcPr>
          <w:p w:rsidR="008B5E90" w:rsidRPr="000F1A97" w:rsidRDefault="008B5E90" w:rsidP="003573A0">
            <w:pPr>
              <w:ind w:leftChars="-22" w:left="-46" w:right="3" w:firstLine="1"/>
              <w:jc w:val="center"/>
              <w:rPr>
                <w:rFonts w:asciiTheme="minorEastAsia" w:hAnsiTheme="minorEastAsia" w:cs="SimSun"/>
                <w:sz w:val="18"/>
                <w:szCs w:val="18"/>
              </w:rPr>
            </w:pPr>
            <w:r w:rsidRPr="000F1A97">
              <w:rPr>
                <w:rFonts w:asciiTheme="minorEastAsia" w:hAnsiTheme="minorEastAsia" w:cs="SimSun"/>
                <w:spacing w:val="-2"/>
                <w:sz w:val="18"/>
                <w:szCs w:val="18"/>
              </w:rPr>
              <w:t>6</w:t>
            </w:r>
            <w:r w:rsidRPr="000F1A97">
              <w:rPr>
                <w:rFonts w:asciiTheme="minorEastAsia" w:hAnsiTheme="minorEastAsia" w:cs="SimSun"/>
                <w:spacing w:val="-14"/>
                <w:sz w:val="18"/>
                <w:szCs w:val="18"/>
              </w:rPr>
              <w:t xml:space="preserve"> </w:t>
            </w:r>
            <w:r w:rsidRPr="000F1A97">
              <w:rPr>
                <w:rFonts w:asciiTheme="minorEastAsia" w:hAnsiTheme="minorEastAsia" w:cs="宋体" w:hint="eastAsia"/>
                <w:spacing w:val="-14"/>
                <w:sz w:val="18"/>
                <w:szCs w:val="18"/>
              </w:rPr>
              <w:t>清洁卫生</w:t>
            </w:r>
          </w:p>
        </w:tc>
        <w:tc>
          <w:tcPr>
            <w:tcW w:w="750" w:type="dxa"/>
            <w:vAlign w:val="center"/>
          </w:tcPr>
          <w:p w:rsidR="008B5E90" w:rsidRPr="000F1A97" w:rsidRDefault="008B5E90" w:rsidP="004062D4">
            <w:pPr>
              <w:ind w:leftChars="4" w:left="8"/>
              <w:jc w:val="center"/>
              <w:rPr>
                <w:rFonts w:asciiTheme="minorEastAsia" w:hAnsiTheme="minorEastAsia" w:cs="SimSun"/>
                <w:sz w:val="18"/>
                <w:szCs w:val="18"/>
              </w:rPr>
            </w:pPr>
            <w:r w:rsidRPr="000F1A97">
              <w:rPr>
                <w:rFonts w:asciiTheme="minorEastAsia" w:hAnsiTheme="minorEastAsia" w:cs="SimSun"/>
                <w:spacing w:val="-10"/>
                <w:sz w:val="18"/>
                <w:szCs w:val="18"/>
              </w:rPr>
              <w:t>2</w:t>
            </w:r>
          </w:p>
        </w:tc>
        <w:tc>
          <w:tcPr>
            <w:tcW w:w="8220" w:type="dxa"/>
            <w:vAlign w:val="center"/>
          </w:tcPr>
          <w:p w:rsidR="008B5E90" w:rsidRPr="000F1A97" w:rsidRDefault="008B5E90" w:rsidP="00100477">
            <w:pPr>
              <w:spacing w:before="242" w:line="292" w:lineRule="auto"/>
              <w:ind w:leftChars="0" w:left="0" w:right="96"/>
              <w:jc w:val="left"/>
              <w:rPr>
                <w:rFonts w:asciiTheme="minorEastAsia" w:hAnsiTheme="minorEastAsia" w:cs="SimSun"/>
                <w:sz w:val="18"/>
                <w:szCs w:val="18"/>
              </w:rPr>
            </w:pPr>
            <w:r w:rsidRPr="000F1A97">
              <w:rPr>
                <w:rFonts w:asciiTheme="minorEastAsia" w:hAnsiTheme="minorEastAsia" w:cs="宋体" w:hint="eastAsia"/>
                <w:spacing w:val="-2"/>
                <w:sz w:val="18"/>
                <w:szCs w:val="18"/>
              </w:rPr>
              <w:t>矿区保持清洁卫生</w:t>
            </w:r>
            <w:r w:rsidRPr="000F1A97">
              <w:rPr>
                <w:rFonts w:asciiTheme="minorEastAsia" w:hAnsiTheme="minorEastAsia" w:cs="SimSun"/>
                <w:spacing w:val="-2"/>
                <w:sz w:val="18"/>
                <w:szCs w:val="18"/>
              </w:rPr>
              <w:t>;</w:t>
            </w:r>
            <w:r w:rsidRPr="000F1A97">
              <w:rPr>
                <w:rFonts w:asciiTheme="minorEastAsia" w:hAnsiTheme="minorEastAsia" w:cs="宋体" w:hint="eastAsia"/>
                <w:spacing w:val="-2"/>
                <w:sz w:val="18"/>
                <w:szCs w:val="18"/>
              </w:rPr>
              <w:t>生产现场管线无跑、冒、滴、漏现象</w:t>
            </w:r>
            <w:r w:rsidRPr="000F1A97">
              <w:rPr>
                <w:rFonts w:asciiTheme="minorEastAsia" w:hAnsiTheme="minorEastAsia" w:cs="SimSun"/>
                <w:spacing w:val="-2"/>
                <w:sz w:val="18"/>
                <w:szCs w:val="18"/>
              </w:rPr>
              <w:t>;</w:t>
            </w:r>
            <w:r w:rsidRPr="000F1A97">
              <w:rPr>
                <w:rFonts w:asciiTheme="minorEastAsia" w:hAnsiTheme="minorEastAsia" w:cs="宋体" w:hint="eastAsia"/>
                <w:spacing w:val="-2"/>
                <w:sz w:val="18"/>
                <w:szCs w:val="18"/>
              </w:rPr>
              <w:t>进场道路、工业场地道路平整、密</w:t>
            </w:r>
            <w:r w:rsidRPr="000F1A97">
              <w:rPr>
                <w:rFonts w:asciiTheme="minorEastAsia" w:hAnsiTheme="minorEastAsia" w:cs="宋体" w:hint="eastAsia"/>
                <w:spacing w:val="-4"/>
                <w:sz w:val="18"/>
                <w:szCs w:val="18"/>
              </w:rPr>
              <w:t>实和粗糙度适当，养护良好</w:t>
            </w:r>
            <w:r w:rsidRPr="000F1A97">
              <w:rPr>
                <w:rFonts w:asciiTheme="minorEastAsia" w:hAnsiTheme="minorEastAsia" w:cs="SimSun"/>
                <w:spacing w:val="-4"/>
                <w:sz w:val="18"/>
                <w:szCs w:val="18"/>
              </w:rPr>
              <w:t xml:space="preserve"> ;</w:t>
            </w:r>
            <w:r w:rsidRPr="000F1A97">
              <w:rPr>
                <w:rFonts w:asciiTheme="minorEastAsia" w:hAnsiTheme="minorEastAsia" w:cs="宋体" w:hint="eastAsia"/>
                <w:spacing w:val="-4"/>
                <w:sz w:val="18"/>
                <w:szCs w:val="18"/>
              </w:rPr>
              <w:t>矿区建筑、构筑物及时维护、维修或粉刷</w:t>
            </w:r>
            <w:r w:rsidRPr="000F1A97">
              <w:rPr>
                <w:rFonts w:asciiTheme="minorEastAsia" w:hAnsiTheme="minorEastAsia" w:cs="SimSun"/>
                <w:spacing w:val="-4"/>
                <w:sz w:val="18"/>
                <w:szCs w:val="18"/>
              </w:rPr>
              <w:t>,</w:t>
            </w:r>
            <w:r w:rsidRPr="000F1A97">
              <w:rPr>
                <w:rFonts w:asciiTheme="minorEastAsia" w:hAnsiTheme="minorEastAsia" w:cs="宋体" w:hint="eastAsia"/>
                <w:spacing w:val="-4"/>
                <w:sz w:val="18"/>
                <w:szCs w:val="18"/>
              </w:rPr>
              <w:t>不存在私搭乱建临时</w:t>
            </w:r>
            <w:r w:rsidRPr="000F1A97">
              <w:rPr>
                <w:rFonts w:asciiTheme="minorEastAsia" w:hAnsiTheme="minorEastAsia" w:cs="宋体" w:hint="eastAsia"/>
                <w:spacing w:val="-1"/>
                <w:sz w:val="18"/>
                <w:szCs w:val="18"/>
              </w:rPr>
              <w:t>建筑、废弃建构筑物。符合要求得</w:t>
            </w:r>
            <w:r w:rsidRPr="000F1A97">
              <w:rPr>
                <w:rFonts w:asciiTheme="minorEastAsia" w:hAnsiTheme="minorEastAsia" w:cs="SimSun"/>
                <w:spacing w:val="-1"/>
                <w:sz w:val="18"/>
                <w:szCs w:val="18"/>
              </w:rPr>
              <w:t xml:space="preserve"> </w:t>
            </w:r>
            <w:r w:rsidRPr="000F1A97">
              <w:rPr>
                <w:rFonts w:asciiTheme="minorEastAsia" w:hAnsiTheme="minorEastAsia" w:cs="SimSun"/>
                <w:sz w:val="18"/>
                <w:szCs w:val="18"/>
              </w:rPr>
              <w:t>2</w:t>
            </w:r>
            <w:r w:rsidRPr="000F1A97">
              <w:rPr>
                <w:rFonts w:asciiTheme="minorEastAsia" w:hAnsiTheme="minorEastAsia" w:cs="SimSun"/>
                <w:spacing w:val="-4"/>
                <w:sz w:val="18"/>
                <w:szCs w:val="18"/>
              </w:rPr>
              <w:t xml:space="preserve"> </w:t>
            </w:r>
            <w:r w:rsidRPr="000F1A97">
              <w:rPr>
                <w:rFonts w:asciiTheme="minorEastAsia" w:hAnsiTheme="minorEastAsia" w:cs="宋体" w:hint="eastAsia"/>
                <w:spacing w:val="-4"/>
                <w:sz w:val="18"/>
                <w:szCs w:val="18"/>
              </w:rPr>
              <w:t>分，发现一处不符合扣</w:t>
            </w:r>
            <w:r w:rsidRPr="000F1A97">
              <w:rPr>
                <w:rFonts w:asciiTheme="minorEastAsia" w:hAnsiTheme="minorEastAsia" w:cs="SimSun"/>
                <w:spacing w:val="-4"/>
                <w:sz w:val="18"/>
                <w:szCs w:val="18"/>
              </w:rPr>
              <w:t xml:space="preserve"> </w:t>
            </w:r>
            <w:r w:rsidRPr="000F1A97">
              <w:rPr>
                <w:rFonts w:asciiTheme="minorEastAsia" w:hAnsiTheme="minorEastAsia" w:cs="SimSun"/>
                <w:sz w:val="18"/>
                <w:szCs w:val="18"/>
              </w:rPr>
              <w:t>0.5</w:t>
            </w:r>
            <w:r w:rsidRPr="000F1A97">
              <w:rPr>
                <w:rFonts w:asciiTheme="minorEastAsia" w:hAnsiTheme="minorEastAsia" w:cs="SimSun"/>
                <w:spacing w:val="-8"/>
                <w:sz w:val="18"/>
                <w:szCs w:val="18"/>
              </w:rPr>
              <w:t xml:space="preserve"> </w:t>
            </w:r>
            <w:r w:rsidRPr="000F1A97">
              <w:rPr>
                <w:rFonts w:asciiTheme="minorEastAsia" w:hAnsiTheme="minorEastAsia" w:cs="宋体" w:hint="eastAsia"/>
                <w:spacing w:val="-8"/>
                <w:sz w:val="18"/>
                <w:szCs w:val="18"/>
              </w:rPr>
              <w:t>分</w:t>
            </w:r>
          </w:p>
        </w:tc>
        <w:tc>
          <w:tcPr>
            <w:tcW w:w="1140" w:type="dxa"/>
            <w:vAlign w:val="center"/>
          </w:tcPr>
          <w:p w:rsidR="008B5E90" w:rsidRPr="000F1A97" w:rsidRDefault="008B5E90" w:rsidP="000F1A97">
            <w:pPr>
              <w:ind w:leftChars="50" w:left="105" w:firstLineChars="81" w:firstLine="138"/>
              <w:jc w:val="left"/>
              <w:rPr>
                <w:rFonts w:asciiTheme="minorEastAsia" w:hAnsiTheme="minorEastAsia" w:cs="SimSun"/>
                <w:sz w:val="18"/>
                <w:szCs w:val="18"/>
              </w:rPr>
            </w:pPr>
            <w:r w:rsidRPr="000F1A97">
              <w:rPr>
                <w:rFonts w:asciiTheme="minorEastAsia" w:hAnsiTheme="minorEastAsia" w:cs="宋体" w:hint="eastAsia"/>
                <w:spacing w:val="-5"/>
                <w:sz w:val="18"/>
                <w:szCs w:val="18"/>
              </w:rPr>
              <w:t>提升性</w:t>
            </w:r>
          </w:p>
        </w:tc>
        <w:tc>
          <w:tcPr>
            <w:tcW w:w="930" w:type="dxa"/>
            <w:vAlign w:val="center"/>
          </w:tcPr>
          <w:p w:rsidR="008B5E90" w:rsidRPr="000F1A97" w:rsidRDefault="008B5E90" w:rsidP="004062D4">
            <w:pPr>
              <w:ind w:leftChars="0" w:left="0"/>
              <w:jc w:val="center"/>
              <w:rPr>
                <w:rFonts w:asciiTheme="minorEastAsia" w:hAnsiTheme="minorEastAsia" w:cs="SimSun"/>
                <w:sz w:val="18"/>
                <w:szCs w:val="18"/>
              </w:rPr>
            </w:pPr>
            <w:r w:rsidRPr="000F1A97">
              <w:rPr>
                <w:rFonts w:asciiTheme="minorEastAsia" w:hAnsiTheme="minorEastAsia" w:cs="SimSun" w:hint="eastAsia"/>
                <w:sz w:val="18"/>
                <w:szCs w:val="18"/>
              </w:rPr>
              <w:t>2</w:t>
            </w:r>
          </w:p>
        </w:tc>
      </w:tr>
      <w:tr w:rsidR="008B5E90" w:rsidRPr="000F1A97" w:rsidTr="00DF1C4E">
        <w:trPr>
          <w:trHeight w:val="1365"/>
        </w:trPr>
        <w:tc>
          <w:tcPr>
            <w:tcW w:w="1269" w:type="dxa"/>
            <w:vMerge/>
            <w:vAlign w:val="center"/>
          </w:tcPr>
          <w:p w:rsidR="008B5E90" w:rsidRPr="000F1A97" w:rsidRDefault="008B5E90" w:rsidP="004062D4">
            <w:pPr>
              <w:ind w:left="420"/>
              <w:jc w:val="center"/>
              <w:rPr>
                <w:rFonts w:asciiTheme="minorEastAsia" w:hAnsiTheme="minorEastAsia" w:cs="SimSun"/>
                <w:sz w:val="18"/>
                <w:szCs w:val="18"/>
              </w:rPr>
            </w:pPr>
          </w:p>
        </w:tc>
        <w:tc>
          <w:tcPr>
            <w:tcW w:w="1080" w:type="dxa"/>
            <w:vMerge w:val="restart"/>
            <w:vAlign w:val="center"/>
          </w:tcPr>
          <w:p w:rsidR="00DF1C4E" w:rsidRDefault="004062D4" w:rsidP="004062D4">
            <w:pPr>
              <w:spacing w:line="292" w:lineRule="auto"/>
              <w:ind w:leftChars="0" w:left="0" w:right="96"/>
              <w:jc w:val="center"/>
              <w:rPr>
                <w:rFonts w:asciiTheme="minorEastAsia" w:hAnsiTheme="minorEastAsia" w:cs="宋体"/>
                <w:spacing w:val="-11"/>
                <w:sz w:val="18"/>
                <w:szCs w:val="18"/>
              </w:rPr>
            </w:pPr>
            <w:r w:rsidRPr="000F1A97">
              <w:rPr>
                <w:rFonts w:asciiTheme="minorEastAsia" w:hAnsiTheme="minorEastAsia" w:cs="SimSun" w:hint="eastAsia"/>
                <w:sz w:val="18"/>
                <w:szCs w:val="18"/>
              </w:rPr>
              <w:t xml:space="preserve"> </w:t>
            </w:r>
            <w:r w:rsidR="008B5E90" w:rsidRPr="000F1A97">
              <w:rPr>
                <w:rFonts w:asciiTheme="minorEastAsia" w:hAnsiTheme="minorEastAsia" w:cs="SimSun"/>
                <w:sz w:val="18"/>
                <w:szCs w:val="18"/>
              </w:rPr>
              <w:t>2</w:t>
            </w:r>
            <w:r w:rsidR="008B5E90" w:rsidRPr="000F1A97">
              <w:rPr>
                <w:rFonts w:asciiTheme="minorEastAsia" w:hAnsiTheme="minorEastAsia" w:cs="SimSun"/>
                <w:spacing w:val="-11"/>
                <w:sz w:val="18"/>
                <w:szCs w:val="18"/>
              </w:rPr>
              <w:t xml:space="preserve"> </w:t>
            </w:r>
            <w:r w:rsidR="008B5E90" w:rsidRPr="000F1A97">
              <w:rPr>
                <w:rFonts w:asciiTheme="minorEastAsia" w:hAnsiTheme="minorEastAsia" w:cs="宋体" w:hint="eastAsia"/>
                <w:spacing w:val="-11"/>
                <w:sz w:val="18"/>
                <w:szCs w:val="18"/>
              </w:rPr>
              <w:t>矿区</w:t>
            </w:r>
          </w:p>
          <w:p w:rsidR="00DF1C4E" w:rsidRDefault="008B5E90" w:rsidP="004062D4">
            <w:pPr>
              <w:spacing w:line="292" w:lineRule="auto"/>
              <w:ind w:leftChars="0" w:left="0" w:right="96"/>
              <w:jc w:val="center"/>
              <w:rPr>
                <w:rFonts w:asciiTheme="minorEastAsia" w:hAnsiTheme="minorEastAsia" w:cs="宋体"/>
                <w:spacing w:val="-10"/>
                <w:sz w:val="18"/>
                <w:szCs w:val="18"/>
              </w:rPr>
            </w:pPr>
            <w:r w:rsidRPr="000F1A97">
              <w:rPr>
                <w:rFonts w:asciiTheme="minorEastAsia" w:hAnsiTheme="minorEastAsia" w:cs="宋体" w:hint="eastAsia"/>
                <w:spacing w:val="-11"/>
                <w:sz w:val="18"/>
                <w:szCs w:val="18"/>
              </w:rPr>
              <w:t>绿</w:t>
            </w:r>
            <w:r w:rsidRPr="000F1A97">
              <w:rPr>
                <w:rFonts w:asciiTheme="minorEastAsia" w:hAnsiTheme="minorEastAsia" w:cs="宋体" w:hint="eastAsia"/>
                <w:spacing w:val="-10"/>
                <w:sz w:val="18"/>
                <w:szCs w:val="18"/>
              </w:rPr>
              <w:t>化美化</w:t>
            </w:r>
          </w:p>
          <w:p w:rsidR="008B5E90" w:rsidRPr="000F1A97" w:rsidRDefault="008B5E90" w:rsidP="004062D4">
            <w:pPr>
              <w:spacing w:line="292" w:lineRule="auto"/>
              <w:ind w:leftChars="0" w:left="0" w:right="96"/>
              <w:jc w:val="center"/>
              <w:rPr>
                <w:rFonts w:asciiTheme="minorEastAsia" w:hAnsiTheme="minorEastAsia" w:cs="SimSun"/>
                <w:sz w:val="18"/>
                <w:szCs w:val="18"/>
              </w:rPr>
            </w:pPr>
            <w:r w:rsidRPr="000F1A97">
              <w:rPr>
                <w:rFonts w:asciiTheme="minorEastAsia" w:hAnsiTheme="minorEastAsia" w:cs="宋体" w:hint="eastAsia"/>
                <w:spacing w:val="-10"/>
                <w:sz w:val="18"/>
                <w:szCs w:val="18"/>
              </w:rPr>
              <w:t>（</w:t>
            </w:r>
            <w:r w:rsidRPr="000F1A97">
              <w:rPr>
                <w:rFonts w:asciiTheme="minorEastAsia" w:hAnsiTheme="minorEastAsia" w:cs="SimSun"/>
                <w:spacing w:val="-10"/>
                <w:sz w:val="18"/>
                <w:szCs w:val="18"/>
              </w:rPr>
              <w:t>8</w:t>
            </w:r>
            <w:r w:rsidRPr="000F1A97">
              <w:rPr>
                <w:rFonts w:asciiTheme="minorEastAsia" w:hAnsiTheme="minorEastAsia" w:cs="宋体" w:hint="eastAsia"/>
                <w:spacing w:val="-6"/>
                <w:sz w:val="18"/>
                <w:szCs w:val="18"/>
              </w:rPr>
              <w:t>分）</w:t>
            </w:r>
          </w:p>
        </w:tc>
        <w:tc>
          <w:tcPr>
            <w:tcW w:w="1225" w:type="dxa"/>
            <w:tcBorders>
              <w:bottom w:val="single" w:sz="8" w:space="0" w:color="000000"/>
            </w:tcBorders>
            <w:vAlign w:val="center"/>
          </w:tcPr>
          <w:p w:rsidR="008B5E90" w:rsidRPr="000F1A97" w:rsidRDefault="008B5E90" w:rsidP="003573A0">
            <w:pPr>
              <w:ind w:leftChars="-22" w:left="-46" w:right="3"/>
              <w:jc w:val="center"/>
              <w:rPr>
                <w:rFonts w:asciiTheme="minorEastAsia" w:hAnsiTheme="minorEastAsia" w:cs="SimSun"/>
                <w:sz w:val="18"/>
                <w:szCs w:val="18"/>
              </w:rPr>
            </w:pPr>
            <w:r w:rsidRPr="000F1A97">
              <w:rPr>
                <w:rFonts w:asciiTheme="minorEastAsia" w:hAnsiTheme="minorEastAsia" w:cs="SimSun"/>
                <w:spacing w:val="-2"/>
                <w:sz w:val="18"/>
                <w:szCs w:val="18"/>
              </w:rPr>
              <w:t>7</w:t>
            </w:r>
            <w:r w:rsidRPr="000F1A97">
              <w:rPr>
                <w:rFonts w:asciiTheme="minorEastAsia" w:hAnsiTheme="minorEastAsia" w:cs="SimSun"/>
                <w:spacing w:val="-14"/>
                <w:sz w:val="18"/>
                <w:szCs w:val="18"/>
              </w:rPr>
              <w:t xml:space="preserve"> </w:t>
            </w:r>
            <w:r w:rsidRPr="000F1A97">
              <w:rPr>
                <w:rFonts w:asciiTheme="minorEastAsia" w:hAnsiTheme="minorEastAsia" w:cs="宋体" w:hint="eastAsia"/>
                <w:spacing w:val="-14"/>
                <w:sz w:val="18"/>
                <w:szCs w:val="18"/>
              </w:rPr>
              <w:t>矿区绿化</w:t>
            </w:r>
          </w:p>
        </w:tc>
        <w:tc>
          <w:tcPr>
            <w:tcW w:w="750" w:type="dxa"/>
            <w:vAlign w:val="center"/>
          </w:tcPr>
          <w:p w:rsidR="008B5E90" w:rsidRPr="000F1A97" w:rsidRDefault="008B5E90" w:rsidP="004062D4">
            <w:pPr>
              <w:ind w:leftChars="71" w:left="149"/>
              <w:jc w:val="center"/>
              <w:rPr>
                <w:rFonts w:asciiTheme="minorEastAsia" w:hAnsiTheme="minorEastAsia" w:cs="SimSun"/>
                <w:sz w:val="18"/>
                <w:szCs w:val="18"/>
              </w:rPr>
            </w:pPr>
            <w:r w:rsidRPr="000F1A97">
              <w:rPr>
                <w:rFonts w:asciiTheme="minorEastAsia" w:hAnsiTheme="minorEastAsia" w:cs="SimSun"/>
                <w:spacing w:val="-10"/>
                <w:sz w:val="18"/>
                <w:szCs w:val="18"/>
              </w:rPr>
              <w:t>5</w:t>
            </w:r>
          </w:p>
        </w:tc>
        <w:tc>
          <w:tcPr>
            <w:tcW w:w="8220" w:type="dxa"/>
            <w:vAlign w:val="center"/>
          </w:tcPr>
          <w:p w:rsidR="008B5E90" w:rsidRPr="000F1A97" w:rsidRDefault="008B5E90" w:rsidP="000F1A97">
            <w:pPr>
              <w:spacing w:before="242"/>
              <w:ind w:leftChars="-85" w:left="-178"/>
              <w:jc w:val="left"/>
              <w:rPr>
                <w:rFonts w:asciiTheme="minorEastAsia" w:hAnsiTheme="minorEastAsia" w:cs="SimSun"/>
                <w:sz w:val="18"/>
                <w:szCs w:val="18"/>
              </w:rPr>
            </w:pPr>
            <w:bookmarkStart w:id="59" w:name="OLE_LINK288"/>
            <w:bookmarkStart w:id="60" w:name="OLE_LINK289"/>
            <w:r w:rsidRPr="000F1A97">
              <w:rPr>
                <w:rFonts w:asciiTheme="minorEastAsia" w:hAnsiTheme="minorEastAsia" w:cs="宋体" w:hint="eastAsia"/>
                <w:spacing w:val="-4"/>
                <w:sz w:val="18"/>
                <w:szCs w:val="18"/>
              </w:rPr>
              <w:t>露天采场、尾矿库、排土场边坡、主要道路外侧等矿区可绿化区域实现全覆盖，且无连续</w:t>
            </w:r>
            <w:r w:rsidRPr="000F1A97">
              <w:rPr>
                <w:rFonts w:asciiTheme="minorEastAsia" w:hAnsiTheme="minorEastAsia" w:cs="SimSun"/>
                <w:spacing w:val="-4"/>
                <w:sz w:val="18"/>
                <w:szCs w:val="18"/>
              </w:rPr>
              <w:t xml:space="preserve"> </w:t>
            </w:r>
            <w:r w:rsidRPr="000F1A97">
              <w:rPr>
                <w:rFonts w:asciiTheme="minorEastAsia" w:hAnsiTheme="minorEastAsia" w:cs="SimSun"/>
                <w:spacing w:val="-5"/>
                <w:sz w:val="18"/>
                <w:szCs w:val="18"/>
              </w:rPr>
              <w:t>30</w:t>
            </w:r>
          </w:p>
          <w:p w:rsidR="008B5E90" w:rsidRPr="000F1A97" w:rsidRDefault="008B5E90" w:rsidP="003573A0">
            <w:pPr>
              <w:spacing w:before="55" w:line="292" w:lineRule="auto"/>
              <w:ind w:leftChars="0" w:left="0" w:right="103"/>
              <w:jc w:val="left"/>
              <w:rPr>
                <w:rFonts w:asciiTheme="minorEastAsia" w:hAnsiTheme="minorEastAsia" w:cs="SimSun"/>
                <w:sz w:val="18"/>
                <w:szCs w:val="18"/>
              </w:rPr>
            </w:pPr>
            <w:r w:rsidRPr="000F1A97">
              <w:rPr>
                <w:rFonts w:asciiTheme="minorEastAsia" w:hAnsiTheme="minorEastAsia" w:cs="宋体" w:hint="eastAsia"/>
                <w:spacing w:val="-3"/>
                <w:sz w:val="18"/>
                <w:szCs w:val="18"/>
              </w:rPr>
              <w:t>㎡大面积表土裸露，临时占用林地到期后植被恢复符合相关要求。符合要求得</w:t>
            </w:r>
            <w:r w:rsidRPr="000F1A97">
              <w:rPr>
                <w:rFonts w:asciiTheme="minorEastAsia" w:hAnsiTheme="minorEastAsia" w:cs="SimSun"/>
                <w:spacing w:val="-3"/>
                <w:sz w:val="18"/>
                <w:szCs w:val="18"/>
              </w:rPr>
              <w:t xml:space="preserve"> </w:t>
            </w:r>
            <w:r w:rsidRPr="000F1A97">
              <w:rPr>
                <w:rFonts w:asciiTheme="minorEastAsia" w:hAnsiTheme="minorEastAsia" w:cs="SimSun"/>
                <w:spacing w:val="-2"/>
                <w:sz w:val="18"/>
                <w:szCs w:val="18"/>
              </w:rPr>
              <w:t>5</w:t>
            </w:r>
            <w:r w:rsidRPr="000F1A97">
              <w:rPr>
                <w:rFonts w:asciiTheme="minorEastAsia" w:hAnsiTheme="minorEastAsia" w:cs="SimSun"/>
                <w:spacing w:val="-9"/>
                <w:sz w:val="18"/>
                <w:szCs w:val="18"/>
              </w:rPr>
              <w:t xml:space="preserve"> </w:t>
            </w:r>
            <w:r w:rsidRPr="000F1A97">
              <w:rPr>
                <w:rFonts w:asciiTheme="minorEastAsia" w:hAnsiTheme="minorEastAsia" w:cs="宋体" w:hint="eastAsia"/>
                <w:spacing w:val="-9"/>
                <w:sz w:val="18"/>
                <w:szCs w:val="18"/>
              </w:rPr>
              <w:t>分，发现一</w:t>
            </w:r>
            <w:r w:rsidRPr="000F1A97">
              <w:rPr>
                <w:rFonts w:asciiTheme="minorEastAsia" w:hAnsiTheme="minorEastAsia" w:cs="宋体" w:hint="eastAsia"/>
                <w:spacing w:val="-3"/>
                <w:sz w:val="18"/>
                <w:szCs w:val="18"/>
              </w:rPr>
              <w:t>处不符合要求扣</w:t>
            </w:r>
            <w:r w:rsidRPr="000F1A97">
              <w:rPr>
                <w:rFonts w:asciiTheme="minorEastAsia" w:hAnsiTheme="minorEastAsia" w:cs="SimSun"/>
                <w:spacing w:val="-3"/>
                <w:sz w:val="18"/>
                <w:szCs w:val="18"/>
              </w:rPr>
              <w:t xml:space="preserve"> </w:t>
            </w:r>
            <w:r w:rsidRPr="000F1A97">
              <w:rPr>
                <w:rFonts w:asciiTheme="minorEastAsia" w:hAnsiTheme="minorEastAsia" w:cs="SimSun"/>
                <w:sz w:val="18"/>
                <w:szCs w:val="18"/>
              </w:rPr>
              <w:t>1</w:t>
            </w:r>
            <w:r w:rsidRPr="000F1A97">
              <w:rPr>
                <w:rFonts w:asciiTheme="minorEastAsia" w:hAnsiTheme="minorEastAsia" w:cs="SimSun"/>
                <w:spacing w:val="-11"/>
                <w:sz w:val="18"/>
                <w:szCs w:val="18"/>
              </w:rPr>
              <w:t xml:space="preserve"> </w:t>
            </w:r>
            <w:r w:rsidRPr="000F1A97">
              <w:rPr>
                <w:rFonts w:asciiTheme="minorEastAsia" w:hAnsiTheme="minorEastAsia" w:cs="宋体" w:hint="eastAsia"/>
                <w:spacing w:val="-11"/>
                <w:sz w:val="18"/>
                <w:szCs w:val="18"/>
              </w:rPr>
              <w:t>分</w:t>
            </w:r>
            <w:bookmarkEnd w:id="59"/>
            <w:bookmarkEnd w:id="60"/>
          </w:p>
        </w:tc>
        <w:tc>
          <w:tcPr>
            <w:tcW w:w="1140" w:type="dxa"/>
            <w:vAlign w:val="center"/>
          </w:tcPr>
          <w:p w:rsidR="008B5E90" w:rsidRPr="000F1A97" w:rsidRDefault="008B5E90" w:rsidP="000F1A97">
            <w:pPr>
              <w:ind w:leftChars="50" w:left="105" w:firstLineChars="81" w:firstLine="138"/>
              <w:jc w:val="left"/>
              <w:rPr>
                <w:rFonts w:asciiTheme="minorEastAsia" w:hAnsiTheme="minorEastAsia" w:cs="SimSun"/>
                <w:sz w:val="18"/>
                <w:szCs w:val="18"/>
              </w:rPr>
            </w:pPr>
            <w:r w:rsidRPr="000F1A97">
              <w:rPr>
                <w:rFonts w:asciiTheme="minorEastAsia" w:hAnsiTheme="minorEastAsia" w:cs="宋体" w:hint="eastAsia"/>
                <w:spacing w:val="-5"/>
                <w:sz w:val="18"/>
                <w:szCs w:val="18"/>
              </w:rPr>
              <w:t>提升性</w:t>
            </w:r>
          </w:p>
        </w:tc>
        <w:tc>
          <w:tcPr>
            <w:tcW w:w="930" w:type="dxa"/>
            <w:vAlign w:val="center"/>
          </w:tcPr>
          <w:p w:rsidR="008B5E90" w:rsidRPr="000F1A97" w:rsidRDefault="00DF1C4E" w:rsidP="004062D4">
            <w:pPr>
              <w:ind w:leftChars="50" w:left="105"/>
              <w:jc w:val="center"/>
              <w:rPr>
                <w:rFonts w:asciiTheme="minorEastAsia" w:hAnsiTheme="minorEastAsia" w:cs="SimSun"/>
                <w:sz w:val="18"/>
                <w:szCs w:val="18"/>
              </w:rPr>
            </w:pPr>
            <w:r>
              <w:rPr>
                <w:rFonts w:asciiTheme="minorEastAsia" w:hAnsiTheme="minorEastAsia" w:cs="SimSun" w:hint="eastAsia"/>
                <w:sz w:val="18"/>
                <w:szCs w:val="18"/>
              </w:rPr>
              <w:t>5</w:t>
            </w:r>
          </w:p>
          <w:p w:rsidR="008B5E90" w:rsidRPr="000F1A97" w:rsidRDefault="008B5E90" w:rsidP="004062D4">
            <w:pPr>
              <w:ind w:left="420"/>
              <w:jc w:val="center"/>
              <w:rPr>
                <w:rFonts w:asciiTheme="minorEastAsia" w:hAnsiTheme="minorEastAsia" w:cs="SimSun"/>
                <w:sz w:val="18"/>
                <w:szCs w:val="18"/>
              </w:rPr>
            </w:pPr>
          </w:p>
        </w:tc>
      </w:tr>
      <w:tr w:rsidR="008B5E90" w:rsidRPr="000F1A97" w:rsidTr="00DF1C4E">
        <w:trPr>
          <w:trHeight w:val="839"/>
        </w:trPr>
        <w:tc>
          <w:tcPr>
            <w:tcW w:w="1269" w:type="dxa"/>
            <w:vMerge/>
            <w:vAlign w:val="center"/>
          </w:tcPr>
          <w:p w:rsidR="008B5E90" w:rsidRPr="000F1A97" w:rsidRDefault="008B5E90" w:rsidP="004062D4">
            <w:pPr>
              <w:ind w:left="420"/>
              <w:jc w:val="center"/>
              <w:rPr>
                <w:rFonts w:asciiTheme="minorEastAsia" w:hAnsiTheme="minorEastAsia" w:cs="SimSun"/>
                <w:sz w:val="18"/>
                <w:szCs w:val="18"/>
              </w:rPr>
            </w:pPr>
          </w:p>
        </w:tc>
        <w:tc>
          <w:tcPr>
            <w:tcW w:w="1080" w:type="dxa"/>
            <w:vMerge/>
            <w:vAlign w:val="center"/>
          </w:tcPr>
          <w:p w:rsidR="008B5E90" w:rsidRPr="000F1A97" w:rsidRDefault="008B5E90" w:rsidP="004062D4">
            <w:pPr>
              <w:ind w:left="420"/>
              <w:jc w:val="center"/>
              <w:rPr>
                <w:rFonts w:asciiTheme="minorEastAsia" w:hAnsiTheme="minorEastAsia" w:cs="SimSun"/>
                <w:sz w:val="18"/>
                <w:szCs w:val="18"/>
              </w:rPr>
            </w:pPr>
          </w:p>
        </w:tc>
        <w:tc>
          <w:tcPr>
            <w:tcW w:w="1225" w:type="dxa"/>
            <w:tcBorders>
              <w:top w:val="single" w:sz="8" w:space="0" w:color="000000"/>
              <w:bottom w:val="single" w:sz="8" w:space="0" w:color="000000"/>
            </w:tcBorders>
            <w:vAlign w:val="center"/>
          </w:tcPr>
          <w:p w:rsidR="008B5E90" w:rsidRPr="000F1A97" w:rsidRDefault="008B5E90" w:rsidP="003573A0">
            <w:pPr>
              <w:ind w:leftChars="-22" w:left="-46" w:right="3"/>
              <w:jc w:val="center"/>
              <w:rPr>
                <w:rFonts w:asciiTheme="minorEastAsia" w:hAnsiTheme="minorEastAsia" w:cs="SimSun"/>
                <w:sz w:val="18"/>
                <w:szCs w:val="18"/>
              </w:rPr>
            </w:pPr>
            <w:r w:rsidRPr="000F1A97">
              <w:rPr>
                <w:rFonts w:asciiTheme="minorEastAsia" w:hAnsiTheme="minorEastAsia" w:cs="SimSun"/>
                <w:spacing w:val="-2"/>
                <w:sz w:val="18"/>
                <w:szCs w:val="18"/>
              </w:rPr>
              <w:t>8</w:t>
            </w:r>
            <w:r w:rsidRPr="000F1A97">
              <w:rPr>
                <w:rFonts w:asciiTheme="minorEastAsia" w:hAnsiTheme="minorEastAsia" w:cs="SimSun"/>
                <w:spacing w:val="-14"/>
                <w:sz w:val="18"/>
                <w:szCs w:val="18"/>
              </w:rPr>
              <w:t xml:space="preserve"> </w:t>
            </w:r>
            <w:bookmarkStart w:id="61" w:name="OLE_LINK167"/>
            <w:r w:rsidRPr="000F1A97">
              <w:rPr>
                <w:rFonts w:asciiTheme="minorEastAsia" w:hAnsiTheme="minorEastAsia" w:cs="宋体" w:hint="eastAsia"/>
                <w:spacing w:val="-14"/>
                <w:sz w:val="18"/>
                <w:szCs w:val="18"/>
              </w:rPr>
              <w:t>绿化效果</w:t>
            </w:r>
            <w:bookmarkEnd w:id="61"/>
          </w:p>
        </w:tc>
        <w:tc>
          <w:tcPr>
            <w:tcW w:w="750" w:type="dxa"/>
            <w:vAlign w:val="center"/>
          </w:tcPr>
          <w:p w:rsidR="008B5E90" w:rsidRPr="000F1A97" w:rsidRDefault="008B5E90" w:rsidP="004062D4">
            <w:pPr>
              <w:ind w:leftChars="71" w:left="149"/>
              <w:jc w:val="center"/>
              <w:rPr>
                <w:rFonts w:asciiTheme="minorEastAsia" w:hAnsiTheme="minorEastAsia" w:cs="SimSun"/>
                <w:sz w:val="18"/>
                <w:szCs w:val="18"/>
              </w:rPr>
            </w:pPr>
            <w:r w:rsidRPr="000F1A97">
              <w:rPr>
                <w:rFonts w:asciiTheme="minorEastAsia" w:hAnsiTheme="minorEastAsia" w:cs="SimSun"/>
                <w:spacing w:val="-10"/>
                <w:sz w:val="18"/>
                <w:szCs w:val="18"/>
              </w:rPr>
              <w:t>3</w:t>
            </w:r>
          </w:p>
        </w:tc>
        <w:tc>
          <w:tcPr>
            <w:tcW w:w="8220" w:type="dxa"/>
            <w:vAlign w:val="center"/>
          </w:tcPr>
          <w:p w:rsidR="008B5E90" w:rsidRPr="000F1A97" w:rsidRDefault="008B5E90" w:rsidP="000F1A97">
            <w:pPr>
              <w:spacing w:before="135" w:line="292" w:lineRule="auto"/>
              <w:ind w:leftChars="-18" w:left="-38" w:right="103" w:firstLineChars="18" w:firstLine="32"/>
              <w:jc w:val="left"/>
              <w:rPr>
                <w:rFonts w:asciiTheme="minorEastAsia" w:hAnsiTheme="minorEastAsia" w:cs="SimSun"/>
                <w:sz w:val="18"/>
                <w:szCs w:val="18"/>
              </w:rPr>
            </w:pPr>
            <w:r w:rsidRPr="000F1A97">
              <w:rPr>
                <w:rFonts w:asciiTheme="minorEastAsia" w:hAnsiTheme="minorEastAsia" w:cs="宋体" w:hint="eastAsia"/>
                <w:spacing w:val="-2"/>
                <w:sz w:val="18"/>
                <w:szCs w:val="18"/>
              </w:rPr>
              <w:t>树木、花草搭配合理，与周边环境协调一致，符合当地自然条件，地形地貌，绿化养护有长</w:t>
            </w:r>
            <w:r w:rsidRPr="000F1A97">
              <w:rPr>
                <w:rFonts w:asciiTheme="minorEastAsia" w:hAnsiTheme="minorEastAsia" w:cs="宋体" w:hint="eastAsia"/>
                <w:spacing w:val="-1"/>
                <w:sz w:val="18"/>
                <w:szCs w:val="18"/>
              </w:rPr>
              <w:t>效保障机制。符合要求得</w:t>
            </w:r>
            <w:r w:rsidRPr="000F1A97">
              <w:rPr>
                <w:rFonts w:asciiTheme="minorEastAsia" w:hAnsiTheme="minorEastAsia" w:cs="SimSun"/>
                <w:spacing w:val="-1"/>
                <w:sz w:val="18"/>
                <w:szCs w:val="18"/>
              </w:rPr>
              <w:t xml:space="preserve"> </w:t>
            </w:r>
            <w:r w:rsidRPr="000F1A97">
              <w:rPr>
                <w:rFonts w:asciiTheme="minorEastAsia" w:hAnsiTheme="minorEastAsia" w:cs="SimSun"/>
                <w:sz w:val="18"/>
                <w:szCs w:val="18"/>
              </w:rPr>
              <w:t>3</w:t>
            </w:r>
            <w:r w:rsidRPr="000F1A97">
              <w:rPr>
                <w:rFonts w:asciiTheme="minorEastAsia" w:hAnsiTheme="minorEastAsia" w:cs="SimSun"/>
                <w:spacing w:val="-4"/>
                <w:sz w:val="18"/>
                <w:szCs w:val="18"/>
              </w:rPr>
              <w:t xml:space="preserve"> </w:t>
            </w:r>
            <w:r w:rsidRPr="000F1A97">
              <w:rPr>
                <w:rFonts w:asciiTheme="minorEastAsia" w:hAnsiTheme="minorEastAsia" w:cs="宋体" w:hint="eastAsia"/>
                <w:spacing w:val="-4"/>
                <w:sz w:val="18"/>
                <w:szCs w:val="18"/>
              </w:rPr>
              <w:t>分，发现一处不符合要求扣</w:t>
            </w:r>
            <w:r w:rsidRPr="000F1A97">
              <w:rPr>
                <w:rFonts w:asciiTheme="minorEastAsia" w:hAnsiTheme="minorEastAsia" w:cs="SimSun"/>
                <w:spacing w:val="-4"/>
                <w:sz w:val="18"/>
                <w:szCs w:val="18"/>
              </w:rPr>
              <w:t xml:space="preserve"> </w:t>
            </w:r>
            <w:r w:rsidRPr="000F1A97">
              <w:rPr>
                <w:rFonts w:asciiTheme="minorEastAsia" w:hAnsiTheme="minorEastAsia" w:cs="SimSun"/>
                <w:sz w:val="18"/>
                <w:szCs w:val="18"/>
              </w:rPr>
              <w:t>1</w:t>
            </w:r>
            <w:r w:rsidRPr="000F1A97">
              <w:rPr>
                <w:rFonts w:asciiTheme="minorEastAsia" w:hAnsiTheme="minorEastAsia" w:cs="SimSun"/>
                <w:spacing w:val="-6"/>
                <w:sz w:val="18"/>
                <w:szCs w:val="18"/>
              </w:rPr>
              <w:t xml:space="preserve"> </w:t>
            </w:r>
            <w:r w:rsidRPr="000F1A97">
              <w:rPr>
                <w:rFonts w:asciiTheme="minorEastAsia" w:hAnsiTheme="minorEastAsia" w:cs="宋体" w:hint="eastAsia"/>
                <w:spacing w:val="-6"/>
                <w:sz w:val="18"/>
                <w:szCs w:val="18"/>
              </w:rPr>
              <w:t>分</w:t>
            </w:r>
          </w:p>
        </w:tc>
        <w:tc>
          <w:tcPr>
            <w:tcW w:w="1140" w:type="dxa"/>
            <w:vAlign w:val="center"/>
          </w:tcPr>
          <w:p w:rsidR="008B5E90" w:rsidRPr="000F1A97" w:rsidRDefault="008B5E90" w:rsidP="000F1A97">
            <w:pPr>
              <w:ind w:leftChars="50" w:left="105" w:firstLineChars="81" w:firstLine="138"/>
              <w:jc w:val="left"/>
              <w:rPr>
                <w:rFonts w:asciiTheme="minorEastAsia" w:hAnsiTheme="minorEastAsia" w:cs="SimSun"/>
                <w:sz w:val="18"/>
                <w:szCs w:val="18"/>
              </w:rPr>
            </w:pPr>
            <w:r w:rsidRPr="000F1A97">
              <w:rPr>
                <w:rFonts w:asciiTheme="minorEastAsia" w:hAnsiTheme="minorEastAsia" w:cs="宋体" w:hint="eastAsia"/>
                <w:spacing w:val="-5"/>
                <w:sz w:val="18"/>
                <w:szCs w:val="18"/>
              </w:rPr>
              <w:t>提升性</w:t>
            </w:r>
          </w:p>
        </w:tc>
        <w:tc>
          <w:tcPr>
            <w:tcW w:w="930" w:type="dxa"/>
            <w:vAlign w:val="center"/>
          </w:tcPr>
          <w:p w:rsidR="008B5E90" w:rsidRPr="000F1A97" w:rsidRDefault="00DF1C4E" w:rsidP="00DF1C4E">
            <w:pPr>
              <w:ind w:leftChars="47" w:left="99"/>
              <w:jc w:val="center"/>
              <w:rPr>
                <w:rFonts w:asciiTheme="minorEastAsia" w:hAnsiTheme="minorEastAsia" w:cs="SimSun"/>
                <w:sz w:val="18"/>
                <w:szCs w:val="18"/>
              </w:rPr>
            </w:pPr>
            <w:r>
              <w:rPr>
                <w:rFonts w:asciiTheme="minorEastAsia" w:hAnsiTheme="minorEastAsia" w:cs="SimSun" w:hint="eastAsia"/>
                <w:sz w:val="18"/>
                <w:szCs w:val="18"/>
              </w:rPr>
              <w:t>3</w:t>
            </w:r>
          </w:p>
        </w:tc>
      </w:tr>
      <w:tr w:rsidR="008B5E90" w:rsidRPr="000F1A97" w:rsidTr="00DF1C4E">
        <w:trPr>
          <w:trHeight w:val="2180"/>
        </w:trPr>
        <w:tc>
          <w:tcPr>
            <w:tcW w:w="1269" w:type="dxa"/>
            <w:vMerge w:val="restart"/>
            <w:tcBorders>
              <w:bottom w:val="single" w:sz="6" w:space="0" w:color="000000"/>
            </w:tcBorders>
            <w:vAlign w:val="center"/>
          </w:tcPr>
          <w:p w:rsidR="00DF1C4E" w:rsidRDefault="008B5E90" w:rsidP="003573A0">
            <w:pPr>
              <w:spacing w:line="292" w:lineRule="auto"/>
              <w:ind w:leftChars="-6" w:left="-13" w:right="129"/>
              <w:jc w:val="left"/>
              <w:rPr>
                <w:rFonts w:asciiTheme="minorEastAsia" w:hAnsiTheme="minorEastAsia" w:cs="宋体"/>
                <w:spacing w:val="-4"/>
                <w:sz w:val="18"/>
                <w:szCs w:val="18"/>
              </w:rPr>
            </w:pPr>
            <w:r w:rsidRPr="000F1A97">
              <w:rPr>
                <w:rFonts w:asciiTheme="minorEastAsia" w:hAnsiTheme="minorEastAsia" w:cs="宋体" w:hint="eastAsia"/>
                <w:spacing w:val="-4"/>
                <w:sz w:val="18"/>
                <w:szCs w:val="18"/>
              </w:rPr>
              <w:t>二、资源</w:t>
            </w:r>
          </w:p>
          <w:p w:rsidR="008B5E90" w:rsidRPr="000F1A97" w:rsidRDefault="00DF1C4E" w:rsidP="003573A0">
            <w:pPr>
              <w:spacing w:line="292" w:lineRule="auto"/>
              <w:ind w:leftChars="-6" w:left="-13" w:right="129"/>
              <w:jc w:val="left"/>
              <w:rPr>
                <w:rFonts w:asciiTheme="minorEastAsia" w:hAnsiTheme="minorEastAsia" w:cs="SimSun"/>
                <w:sz w:val="18"/>
                <w:szCs w:val="18"/>
              </w:rPr>
            </w:pPr>
            <w:r>
              <w:rPr>
                <w:rFonts w:asciiTheme="minorEastAsia" w:hAnsiTheme="minorEastAsia" w:cs="宋体" w:hint="eastAsia"/>
                <w:spacing w:val="-4"/>
                <w:sz w:val="18"/>
                <w:szCs w:val="18"/>
              </w:rPr>
              <w:t xml:space="preserve">    </w:t>
            </w:r>
            <w:r w:rsidR="008B5E90" w:rsidRPr="000F1A97">
              <w:rPr>
                <w:rFonts w:asciiTheme="minorEastAsia" w:hAnsiTheme="minorEastAsia" w:cs="宋体" w:hint="eastAsia"/>
                <w:spacing w:val="-6"/>
                <w:sz w:val="18"/>
                <w:szCs w:val="18"/>
              </w:rPr>
              <w:t>开采</w:t>
            </w:r>
          </w:p>
          <w:p w:rsidR="008B5E90" w:rsidRPr="000F1A97" w:rsidRDefault="008B5E90" w:rsidP="003573A0">
            <w:pPr>
              <w:spacing w:line="292" w:lineRule="auto"/>
              <w:ind w:leftChars="-6" w:left="-13" w:right="96"/>
              <w:jc w:val="left"/>
              <w:rPr>
                <w:rFonts w:asciiTheme="minorEastAsia" w:hAnsiTheme="minorEastAsia" w:cs="SimSun"/>
                <w:sz w:val="18"/>
                <w:szCs w:val="18"/>
              </w:rPr>
            </w:pPr>
            <w:r w:rsidRPr="000F1A97">
              <w:rPr>
                <w:rFonts w:asciiTheme="minorEastAsia" w:hAnsiTheme="minorEastAsia" w:cs="SimSun"/>
                <w:sz w:val="18"/>
                <w:szCs w:val="18"/>
              </w:rPr>
              <w:t>(3</w:t>
            </w:r>
            <w:r w:rsidRPr="000F1A97">
              <w:rPr>
                <w:rFonts w:asciiTheme="minorEastAsia" w:hAnsiTheme="minorEastAsia" w:cs="SimSun"/>
                <w:spacing w:val="-18"/>
                <w:sz w:val="18"/>
                <w:szCs w:val="18"/>
              </w:rPr>
              <w:t xml:space="preserve"> </w:t>
            </w:r>
            <w:r w:rsidRPr="000F1A97">
              <w:rPr>
                <w:rFonts w:asciiTheme="minorEastAsia" w:hAnsiTheme="minorEastAsia" w:cs="宋体" w:hint="eastAsia"/>
                <w:spacing w:val="-18"/>
                <w:sz w:val="18"/>
                <w:szCs w:val="18"/>
              </w:rPr>
              <w:t>项，</w:t>
            </w:r>
            <w:r w:rsidRPr="000F1A97">
              <w:rPr>
                <w:rFonts w:asciiTheme="minorEastAsia" w:hAnsiTheme="minorEastAsia" w:cs="SimSun"/>
                <w:sz w:val="18"/>
                <w:szCs w:val="18"/>
              </w:rPr>
              <w:t>13</w:t>
            </w:r>
            <w:r w:rsidRPr="000F1A97">
              <w:rPr>
                <w:rFonts w:asciiTheme="minorEastAsia" w:hAnsiTheme="minorEastAsia" w:cs="宋体" w:hint="eastAsia"/>
                <w:spacing w:val="-6"/>
                <w:sz w:val="18"/>
                <w:szCs w:val="18"/>
              </w:rPr>
              <w:t>分</w:t>
            </w:r>
            <w:r w:rsidRPr="000F1A97">
              <w:rPr>
                <w:rFonts w:asciiTheme="minorEastAsia" w:hAnsiTheme="minorEastAsia" w:cs="SimSun"/>
                <w:spacing w:val="-6"/>
                <w:sz w:val="18"/>
                <w:szCs w:val="18"/>
              </w:rPr>
              <w:t>)</w:t>
            </w:r>
          </w:p>
        </w:tc>
        <w:tc>
          <w:tcPr>
            <w:tcW w:w="1080" w:type="dxa"/>
            <w:vMerge w:val="restart"/>
            <w:tcBorders>
              <w:bottom w:val="single" w:sz="6" w:space="0" w:color="000000"/>
            </w:tcBorders>
            <w:vAlign w:val="center"/>
          </w:tcPr>
          <w:p w:rsidR="008B5E90" w:rsidRPr="000F1A97" w:rsidRDefault="008B5E90" w:rsidP="000F1A97">
            <w:pPr>
              <w:spacing w:line="292" w:lineRule="auto"/>
              <w:ind w:leftChars="-48" w:left="-101" w:right="153" w:firstLineChars="64" w:firstLine="113"/>
              <w:jc w:val="center"/>
              <w:rPr>
                <w:rFonts w:asciiTheme="minorEastAsia" w:hAnsiTheme="minorEastAsia" w:cs="SimSun"/>
                <w:sz w:val="18"/>
                <w:szCs w:val="18"/>
              </w:rPr>
            </w:pPr>
            <w:r w:rsidRPr="000F1A97">
              <w:rPr>
                <w:rFonts w:asciiTheme="minorEastAsia" w:hAnsiTheme="minorEastAsia" w:cs="SimSun"/>
                <w:spacing w:val="-2"/>
                <w:sz w:val="18"/>
                <w:szCs w:val="18"/>
              </w:rPr>
              <w:t>1</w:t>
            </w:r>
            <w:r w:rsidRPr="000F1A97">
              <w:rPr>
                <w:rFonts w:asciiTheme="minorEastAsia" w:hAnsiTheme="minorEastAsia" w:cs="SimSun"/>
                <w:spacing w:val="-18"/>
                <w:sz w:val="18"/>
                <w:szCs w:val="18"/>
              </w:rPr>
              <w:t xml:space="preserve"> </w:t>
            </w:r>
            <w:r w:rsidRPr="000F1A97">
              <w:rPr>
                <w:rFonts w:asciiTheme="minorEastAsia" w:hAnsiTheme="minorEastAsia" w:cs="宋体" w:hint="eastAsia"/>
                <w:spacing w:val="-18"/>
                <w:sz w:val="18"/>
                <w:szCs w:val="18"/>
              </w:rPr>
              <w:t>开采</w:t>
            </w:r>
            <w:r w:rsidRPr="000F1A97">
              <w:rPr>
                <w:rFonts w:asciiTheme="minorEastAsia" w:hAnsiTheme="minorEastAsia" w:cs="宋体" w:hint="eastAsia"/>
                <w:spacing w:val="-2"/>
                <w:sz w:val="18"/>
                <w:szCs w:val="18"/>
              </w:rPr>
              <w:t>活动</w:t>
            </w:r>
            <w:r w:rsidRPr="000F1A97">
              <w:rPr>
                <w:rFonts w:asciiTheme="minorEastAsia" w:hAnsiTheme="minorEastAsia" w:cs="SimSun"/>
                <w:spacing w:val="-2"/>
                <w:sz w:val="18"/>
                <w:szCs w:val="18"/>
              </w:rPr>
              <w:t>(8</w:t>
            </w:r>
            <w:r w:rsidRPr="000F1A97">
              <w:rPr>
                <w:rFonts w:asciiTheme="minorEastAsia" w:hAnsiTheme="minorEastAsia" w:cs="SimSun"/>
                <w:spacing w:val="-25"/>
                <w:sz w:val="18"/>
                <w:szCs w:val="18"/>
              </w:rPr>
              <w:t xml:space="preserve"> </w:t>
            </w:r>
            <w:r w:rsidRPr="000F1A97">
              <w:rPr>
                <w:rFonts w:asciiTheme="minorEastAsia" w:hAnsiTheme="minorEastAsia" w:cs="宋体" w:hint="eastAsia"/>
                <w:spacing w:val="-25"/>
                <w:sz w:val="18"/>
                <w:szCs w:val="18"/>
              </w:rPr>
              <w:t>分</w:t>
            </w:r>
            <w:r w:rsidRPr="000F1A97">
              <w:rPr>
                <w:rFonts w:asciiTheme="minorEastAsia" w:hAnsiTheme="minorEastAsia" w:cs="SimSun"/>
                <w:spacing w:val="-10"/>
                <w:sz w:val="18"/>
                <w:szCs w:val="18"/>
              </w:rPr>
              <w:t>)</w:t>
            </w:r>
          </w:p>
        </w:tc>
        <w:tc>
          <w:tcPr>
            <w:tcW w:w="1225" w:type="dxa"/>
            <w:vMerge w:val="restart"/>
            <w:tcBorders>
              <w:top w:val="single" w:sz="8" w:space="0" w:color="000000"/>
              <w:bottom w:val="single" w:sz="6" w:space="0" w:color="000000"/>
            </w:tcBorders>
            <w:vAlign w:val="center"/>
          </w:tcPr>
          <w:p w:rsidR="008B5E90" w:rsidRPr="000F1A97" w:rsidRDefault="008B5E90" w:rsidP="003573A0">
            <w:pPr>
              <w:spacing w:line="292" w:lineRule="auto"/>
              <w:ind w:leftChars="0" w:left="0" w:right="128"/>
              <w:jc w:val="center"/>
              <w:rPr>
                <w:rFonts w:asciiTheme="minorEastAsia" w:hAnsiTheme="minorEastAsia" w:cs="SimSun"/>
                <w:sz w:val="18"/>
                <w:szCs w:val="18"/>
              </w:rPr>
            </w:pPr>
            <w:r w:rsidRPr="000F1A97">
              <w:rPr>
                <w:rFonts w:asciiTheme="minorEastAsia" w:hAnsiTheme="minorEastAsia" w:cs="SimSun"/>
                <w:spacing w:val="-2"/>
                <w:sz w:val="18"/>
                <w:szCs w:val="18"/>
              </w:rPr>
              <w:t>9</w:t>
            </w:r>
            <w:r w:rsidRPr="000F1A97">
              <w:rPr>
                <w:rFonts w:asciiTheme="minorEastAsia" w:hAnsiTheme="minorEastAsia" w:cs="SimSun"/>
                <w:spacing w:val="-15"/>
                <w:sz w:val="18"/>
                <w:szCs w:val="18"/>
              </w:rPr>
              <w:t xml:space="preserve"> </w:t>
            </w:r>
            <w:r w:rsidRPr="000F1A97">
              <w:rPr>
                <w:rFonts w:asciiTheme="minorEastAsia" w:hAnsiTheme="minorEastAsia" w:cs="宋体" w:hint="eastAsia"/>
                <w:spacing w:val="-15"/>
                <w:sz w:val="18"/>
                <w:szCs w:val="18"/>
              </w:rPr>
              <w:t>开采方</w:t>
            </w:r>
            <w:r w:rsidRPr="000F1A97">
              <w:rPr>
                <w:rFonts w:asciiTheme="minorEastAsia" w:hAnsiTheme="minorEastAsia" w:cs="宋体" w:hint="eastAsia"/>
                <w:spacing w:val="-2"/>
                <w:sz w:val="18"/>
                <w:szCs w:val="18"/>
              </w:rPr>
              <w:t>式</w:t>
            </w:r>
            <w:r w:rsidRPr="000F1A97">
              <w:rPr>
                <w:rFonts w:asciiTheme="minorEastAsia" w:hAnsiTheme="minorEastAsia" w:cs="宋体" w:hint="eastAsia"/>
                <w:spacing w:val="-4"/>
                <w:sz w:val="18"/>
                <w:szCs w:val="18"/>
              </w:rPr>
              <w:t>和技术</w:t>
            </w:r>
          </w:p>
        </w:tc>
        <w:tc>
          <w:tcPr>
            <w:tcW w:w="750" w:type="dxa"/>
            <w:vMerge w:val="restart"/>
            <w:tcBorders>
              <w:bottom w:val="single" w:sz="6" w:space="0" w:color="000000"/>
            </w:tcBorders>
            <w:vAlign w:val="center"/>
          </w:tcPr>
          <w:p w:rsidR="008B5E90" w:rsidRPr="000F1A97" w:rsidRDefault="008B5E90" w:rsidP="004062D4">
            <w:pPr>
              <w:ind w:leftChars="71" w:left="149"/>
              <w:jc w:val="center"/>
              <w:rPr>
                <w:rFonts w:asciiTheme="minorEastAsia" w:hAnsiTheme="minorEastAsia" w:cs="SimSun"/>
                <w:sz w:val="18"/>
                <w:szCs w:val="18"/>
              </w:rPr>
            </w:pPr>
            <w:r w:rsidRPr="000F1A97">
              <w:rPr>
                <w:rFonts w:asciiTheme="minorEastAsia" w:hAnsiTheme="minorEastAsia" w:cs="SimSun"/>
                <w:spacing w:val="-10"/>
                <w:sz w:val="18"/>
                <w:szCs w:val="18"/>
              </w:rPr>
              <w:t>6</w:t>
            </w:r>
          </w:p>
        </w:tc>
        <w:tc>
          <w:tcPr>
            <w:tcW w:w="8220" w:type="dxa"/>
            <w:tcBorders>
              <w:bottom w:val="single" w:sz="6" w:space="0" w:color="000000"/>
            </w:tcBorders>
            <w:vAlign w:val="center"/>
          </w:tcPr>
          <w:p w:rsidR="008B5E90" w:rsidRPr="000F1A97" w:rsidRDefault="008B5E90" w:rsidP="003573A0">
            <w:pPr>
              <w:spacing w:before="181" w:line="292" w:lineRule="auto"/>
              <w:ind w:leftChars="0" w:left="0" w:right="-15"/>
              <w:jc w:val="left"/>
              <w:rPr>
                <w:rFonts w:asciiTheme="minorEastAsia" w:hAnsiTheme="minorEastAsia" w:cs="SimSun"/>
                <w:sz w:val="18"/>
                <w:szCs w:val="18"/>
              </w:rPr>
            </w:pPr>
            <w:r w:rsidRPr="000F1A97">
              <w:rPr>
                <w:rFonts w:asciiTheme="minorEastAsia" w:hAnsiTheme="minorEastAsia" w:cs="宋体" w:hint="eastAsia"/>
                <w:spacing w:val="-1"/>
                <w:sz w:val="18"/>
                <w:szCs w:val="18"/>
              </w:rPr>
              <w:t>露天开采：露天开采采用自上而下分台阶开采，符合开采设计要求。符合要求得</w:t>
            </w:r>
            <w:r w:rsidRPr="000F1A97">
              <w:rPr>
                <w:rFonts w:asciiTheme="minorEastAsia" w:hAnsiTheme="minorEastAsia" w:cs="SimSun"/>
                <w:spacing w:val="-1"/>
                <w:sz w:val="18"/>
                <w:szCs w:val="18"/>
              </w:rPr>
              <w:t xml:space="preserve"> </w:t>
            </w:r>
            <w:r w:rsidRPr="000F1A97">
              <w:rPr>
                <w:rFonts w:asciiTheme="minorEastAsia" w:hAnsiTheme="minorEastAsia" w:cs="SimSun"/>
                <w:sz w:val="18"/>
                <w:szCs w:val="18"/>
              </w:rPr>
              <w:t>2</w:t>
            </w:r>
            <w:r w:rsidRPr="000F1A97">
              <w:rPr>
                <w:rFonts w:asciiTheme="minorEastAsia" w:hAnsiTheme="minorEastAsia" w:cs="SimSun"/>
                <w:spacing w:val="-10"/>
                <w:sz w:val="18"/>
                <w:szCs w:val="18"/>
              </w:rPr>
              <w:t xml:space="preserve"> </w:t>
            </w:r>
            <w:r w:rsidRPr="000F1A97">
              <w:rPr>
                <w:rFonts w:asciiTheme="minorEastAsia" w:hAnsiTheme="minorEastAsia" w:cs="宋体" w:hint="eastAsia"/>
                <w:spacing w:val="-10"/>
                <w:sz w:val="18"/>
                <w:szCs w:val="18"/>
              </w:rPr>
              <w:t>分，不</w:t>
            </w:r>
            <w:r w:rsidRPr="000F1A97">
              <w:rPr>
                <w:rFonts w:asciiTheme="minorEastAsia" w:hAnsiTheme="minorEastAsia" w:cs="宋体" w:hint="eastAsia"/>
                <w:spacing w:val="-13"/>
                <w:sz w:val="18"/>
                <w:szCs w:val="18"/>
              </w:rPr>
              <w:t>符合得</w:t>
            </w:r>
            <w:r w:rsidRPr="000F1A97">
              <w:rPr>
                <w:rFonts w:asciiTheme="minorEastAsia" w:hAnsiTheme="minorEastAsia" w:cs="SimSun"/>
                <w:spacing w:val="-13"/>
                <w:sz w:val="18"/>
                <w:szCs w:val="18"/>
              </w:rPr>
              <w:t xml:space="preserve"> </w:t>
            </w:r>
            <w:r w:rsidRPr="000F1A97">
              <w:rPr>
                <w:rFonts w:asciiTheme="minorEastAsia" w:hAnsiTheme="minorEastAsia" w:cs="SimSun"/>
                <w:sz w:val="18"/>
                <w:szCs w:val="18"/>
              </w:rPr>
              <w:t>0</w:t>
            </w:r>
            <w:r w:rsidRPr="000F1A97">
              <w:rPr>
                <w:rFonts w:asciiTheme="minorEastAsia" w:hAnsiTheme="minorEastAsia" w:cs="SimSun"/>
                <w:spacing w:val="11"/>
                <w:sz w:val="18"/>
                <w:szCs w:val="18"/>
              </w:rPr>
              <w:t xml:space="preserve"> </w:t>
            </w:r>
            <w:r w:rsidRPr="000F1A97">
              <w:rPr>
                <w:rFonts w:asciiTheme="minorEastAsia" w:hAnsiTheme="minorEastAsia" w:cs="宋体" w:hint="eastAsia"/>
                <w:spacing w:val="11"/>
                <w:sz w:val="18"/>
                <w:szCs w:val="18"/>
              </w:rPr>
              <w:t>分</w:t>
            </w:r>
            <w:r w:rsidRPr="000F1A97">
              <w:rPr>
                <w:rFonts w:asciiTheme="minorEastAsia" w:hAnsiTheme="minorEastAsia" w:cs="SimSun"/>
                <w:spacing w:val="11"/>
                <w:sz w:val="18"/>
                <w:szCs w:val="18"/>
              </w:rPr>
              <w:t xml:space="preserve"> </w:t>
            </w:r>
            <w:r w:rsidRPr="000F1A97">
              <w:rPr>
                <w:rFonts w:asciiTheme="minorEastAsia" w:hAnsiTheme="minorEastAsia" w:cs="SimSun"/>
                <w:sz w:val="18"/>
                <w:szCs w:val="18"/>
              </w:rPr>
              <w:t xml:space="preserve">` </w:t>
            </w:r>
            <w:r w:rsidRPr="000F1A97">
              <w:rPr>
                <w:rFonts w:asciiTheme="minorEastAsia" w:hAnsiTheme="minorEastAsia" w:cs="宋体" w:hint="eastAsia"/>
                <w:sz w:val="18"/>
                <w:szCs w:val="18"/>
              </w:rPr>
              <w:t>钻孔：采用湿式、干式（带收尘）</w:t>
            </w:r>
            <w:r w:rsidRPr="000F1A97">
              <w:rPr>
                <w:rFonts w:asciiTheme="minorEastAsia" w:hAnsiTheme="minorEastAsia" w:cs="宋体" w:hint="eastAsia"/>
                <w:spacing w:val="-6"/>
                <w:sz w:val="18"/>
                <w:szCs w:val="18"/>
              </w:rPr>
              <w:t>等凿岩作业，得</w:t>
            </w:r>
            <w:r w:rsidRPr="000F1A97">
              <w:rPr>
                <w:rFonts w:asciiTheme="minorEastAsia" w:hAnsiTheme="minorEastAsia" w:cs="SimSun"/>
                <w:spacing w:val="-6"/>
                <w:sz w:val="18"/>
                <w:szCs w:val="18"/>
              </w:rPr>
              <w:t xml:space="preserve"> </w:t>
            </w:r>
            <w:r w:rsidRPr="000F1A97">
              <w:rPr>
                <w:rFonts w:asciiTheme="minorEastAsia" w:hAnsiTheme="minorEastAsia" w:cs="SimSun"/>
                <w:sz w:val="18"/>
                <w:szCs w:val="18"/>
              </w:rPr>
              <w:t>1</w:t>
            </w:r>
            <w:r w:rsidRPr="000F1A97">
              <w:rPr>
                <w:rFonts w:asciiTheme="minorEastAsia" w:hAnsiTheme="minorEastAsia" w:cs="SimSun"/>
                <w:spacing w:val="11"/>
                <w:sz w:val="18"/>
                <w:szCs w:val="18"/>
              </w:rPr>
              <w:t xml:space="preserve"> </w:t>
            </w:r>
            <w:r w:rsidRPr="000F1A97">
              <w:rPr>
                <w:rFonts w:asciiTheme="minorEastAsia" w:hAnsiTheme="minorEastAsia" w:cs="宋体" w:hint="eastAsia"/>
                <w:spacing w:val="11"/>
                <w:sz w:val="18"/>
                <w:szCs w:val="18"/>
              </w:rPr>
              <w:t>分</w:t>
            </w:r>
            <w:r w:rsidRPr="000F1A97">
              <w:rPr>
                <w:rFonts w:asciiTheme="minorEastAsia" w:hAnsiTheme="minorEastAsia" w:cs="SimSun"/>
                <w:spacing w:val="11"/>
                <w:sz w:val="18"/>
                <w:szCs w:val="18"/>
              </w:rPr>
              <w:t xml:space="preserve"> </w:t>
            </w:r>
            <w:r w:rsidRPr="000F1A97">
              <w:rPr>
                <w:rFonts w:asciiTheme="minorEastAsia" w:hAnsiTheme="minorEastAsia" w:cs="SimSun"/>
                <w:sz w:val="18"/>
                <w:szCs w:val="18"/>
              </w:rPr>
              <w:t>a</w:t>
            </w:r>
            <w:r w:rsidRPr="000F1A97">
              <w:rPr>
                <w:rFonts w:asciiTheme="minorEastAsia" w:hAnsiTheme="minorEastAsia" w:cs="SimSun"/>
                <w:spacing w:val="-2"/>
                <w:sz w:val="18"/>
                <w:szCs w:val="18"/>
              </w:rPr>
              <w:t xml:space="preserve"> </w:t>
            </w:r>
            <w:r w:rsidRPr="000F1A97">
              <w:rPr>
                <w:rFonts w:asciiTheme="minorEastAsia" w:hAnsiTheme="minorEastAsia" w:cs="宋体" w:hint="eastAsia"/>
                <w:spacing w:val="-2"/>
                <w:sz w:val="18"/>
                <w:szCs w:val="18"/>
              </w:rPr>
              <w:t>爆破：采用微差</w:t>
            </w:r>
            <w:r w:rsidRPr="000F1A97">
              <w:rPr>
                <w:rFonts w:asciiTheme="minorEastAsia" w:hAnsiTheme="minorEastAsia" w:cs="宋体" w:hint="eastAsia"/>
                <w:spacing w:val="-5"/>
                <w:sz w:val="18"/>
                <w:szCs w:val="18"/>
              </w:rPr>
              <w:t>爆破、预裂爆破、光面爆破等爆破作业，得</w:t>
            </w:r>
            <w:r w:rsidRPr="000F1A97">
              <w:rPr>
                <w:rFonts w:asciiTheme="minorEastAsia" w:hAnsiTheme="minorEastAsia" w:cs="SimSun"/>
                <w:spacing w:val="-5"/>
                <w:sz w:val="18"/>
                <w:szCs w:val="18"/>
              </w:rPr>
              <w:t xml:space="preserve"> </w:t>
            </w:r>
            <w:r w:rsidRPr="000F1A97">
              <w:rPr>
                <w:rFonts w:asciiTheme="minorEastAsia" w:hAnsiTheme="minorEastAsia" w:cs="SimSun"/>
                <w:spacing w:val="-2"/>
                <w:sz w:val="18"/>
                <w:szCs w:val="18"/>
              </w:rPr>
              <w:t>1</w:t>
            </w:r>
            <w:r w:rsidRPr="000F1A97">
              <w:rPr>
                <w:rFonts w:asciiTheme="minorEastAsia" w:hAnsiTheme="minorEastAsia" w:cs="SimSun"/>
                <w:spacing w:val="-19"/>
                <w:sz w:val="18"/>
                <w:szCs w:val="18"/>
              </w:rPr>
              <w:t xml:space="preserve"> </w:t>
            </w:r>
            <w:r w:rsidRPr="000F1A97">
              <w:rPr>
                <w:rFonts w:asciiTheme="minorEastAsia" w:hAnsiTheme="minorEastAsia" w:cs="宋体" w:hint="eastAsia"/>
                <w:spacing w:val="-19"/>
                <w:sz w:val="18"/>
                <w:szCs w:val="18"/>
              </w:rPr>
              <w:t>分；</w:t>
            </w:r>
            <w:r w:rsidRPr="000F1A97">
              <w:rPr>
                <w:rFonts w:asciiTheme="minorEastAsia" w:hAnsiTheme="minorEastAsia" w:cs="SimSun"/>
                <w:spacing w:val="-2"/>
                <w:sz w:val="18"/>
                <w:szCs w:val="18"/>
              </w:rPr>
              <w:t>b</w:t>
            </w:r>
            <w:r w:rsidRPr="000F1A97">
              <w:rPr>
                <w:rFonts w:asciiTheme="minorEastAsia" w:hAnsiTheme="minorEastAsia" w:cs="SimSun"/>
                <w:spacing w:val="-7"/>
                <w:sz w:val="18"/>
                <w:szCs w:val="18"/>
              </w:rPr>
              <w:t xml:space="preserve"> </w:t>
            </w:r>
            <w:r w:rsidRPr="000F1A97">
              <w:rPr>
                <w:rFonts w:asciiTheme="minorEastAsia" w:hAnsiTheme="minorEastAsia" w:cs="宋体" w:hint="eastAsia"/>
                <w:spacing w:val="-7"/>
                <w:sz w:val="18"/>
                <w:szCs w:val="18"/>
              </w:rPr>
              <w:t>铲装：采用大型化自动化液压铲装设备、</w:t>
            </w:r>
            <w:r w:rsidRPr="000F1A97">
              <w:rPr>
                <w:rFonts w:asciiTheme="minorEastAsia" w:hAnsiTheme="minorEastAsia" w:cs="宋体" w:hint="eastAsia"/>
                <w:spacing w:val="-1"/>
                <w:sz w:val="18"/>
                <w:szCs w:val="18"/>
              </w:rPr>
              <w:t>液压挖掘机或装载机、自卸式矿车、大型自移式破碎机等先进设备进行铲装作业，得</w:t>
            </w:r>
            <w:r w:rsidRPr="000F1A97">
              <w:rPr>
                <w:rFonts w:asciiTheme="minorEastAsia" w:hAnsiTheme="minorEastAsia" w:cs="SimSun"/>
                <w:spacing w:val="-1"/>
                <w:sz w:val="18"/>
                <w:szCs w:val="18"/>
              </w:rPr>
              <w:t xml:space="preserve"> </w:t>
            </w:r>
            <w:r w:rsidRPr="000F1A97">
              <w:rPr>
                <w:rFonts w:asciiTheme="minorEastAsia" w:hAnsiTheme="minorEastAsia" w:cs="SimSun"/>
                <w:sz w:val="18"/>
                <w:szCs w:val="18"/>
              </w:rPr>
              <w:t>1</w:t>
            </w:r>
            <w:r w:rsidRPr="000F1A97">
              <w:rPr>
                <w:rFonts w:asciiTheme="minorEastAsia" w:hAnsiTheme="minorEastAsia" w:cs="SimSun"/>
                <w:spacing w:val="-11"/>
                <w:sz w:val="18"/>
                <w:szCs w:val="18"/>
              </w:rPr>
              <w:t xml:space="preserve"> </w:t>
            </w:r>
            <w:r w:rsidRPr="000F1A97">
              <w:rPr>
                <w:rFonts w:asciiTheme="minorEastAsia" w:hAnsiTheme="minorEastAsia" w:cs="宋体" w:hint="eastAsia"/>
                <w:spacing w:val="-11"/>
                <w:sz w:val="18"/>
                <w:szCs w:val="18"/>
              </w:rPr>
              <w:t>分</w:t>
            </w:r>
          </w:p>
          <w:p w:rsidR="008B5E90" w:rsidRPr="000F1A97" w:rsidRDefault="008B5E90" w:rsidP="000F1A97">
            <w:pPr>
              <w:spacing w:line="254" w:lineRule="exact"/>
              <w:ind w:leftChars="0" w:left="0" w:right="-15" w:firstLineChars="54" w:firstLine="93"/>
              <w:jc w:val="left"/>
              <w:rPr>
                <w:rFonts w:asciiTheme="minorEastAsia" w:hAnsiTheme="minorEastAsia" w:cs="SimSun"/>
                <w:sz w:val="18"/>
                <w:szCs w:val="18"/>
              </w:rPr>
            </w:pPr>
            <w:r w:rsidRPr="000F1A97">
              <w:rPr>
                <w:rFonts w:asciiTheme="minorEastAsia" w:hAnsiTheme="minorEastAsia" w:cs="SimSun"/>
                <w:spacing w:val="-4"/>
                <w:sz w:val="18"/>
                <w:szCs w:val="18"/>
              </w:rPr>
              <w:t>c</w:t>
            </w:r>
            <w:r w:rsidRPr="000F1A97">
              <w:rPr>
                <w:rFonts w:asciiTheme="minorEastAsia" w:hAnsiTheme="minorEastAsia" w:cs="SimSun"/>
                <w:spacing w:val="-6"/>
                <w:sz w:val="18"/>
                <w:szCs w:val="18"/>
              </w:rPr>
              <w:t xml:space="preserve"> </w:t>
            </w:r>
            <w:r w:rsidRPr="000F1A97">
              <w:rPr>
                <w:rFonts w:asciiTheme="minorEastAsia" w:hAnsiTheme="minorEastAsia" w:cs="宋体" w:hint="eastAsia"/>
                <w:spacing w:val="-6"/>
                <w:sz w:val="18"/>
                <w:szCs w:val="18"/>
              </w:rPr>
              <w:t>排土：生产期采用分期内排技术，最大化利用内排土场排土，减少外部土地占用，得</w:t>
            </w:r>
            <w:r w:rsidRPr="000F1A97">
              <w:rPr>
                <w:rFonts w:asciiTheme="minorEastAsia" w:hAnsiTheme="minorEastAsia" w:cs="SimSun"/>
                <w:spacing w:val="-6"/>
                <w:sz w:val="18"/>
                <w:szCs w:val="18"/>
              </w:rPr>
              <w:t xml:space="preserve"> </w:t>
            </w:r>
            <w:r w:rsidRPr="000F1A97">
              <w:rPr>
                <w:rFonts w:asciiTheme="minorEastAsia" w:hAnsiTheme="minorEastAsia" w:cs="SimSun"/>
                <w:spacing w:val="-4"/>
                <w:sz w:val="18"/>
                <w:szCs w:val="18"/>
              </w:rPr>
              <w:t>1</w:t>
            </w:r>
            <w:r w:rsidRPr="000F1A97">
              <w:rPr>
                <w:rFonts w:asciiTheme="minorEastAsia" w:hAnsiTheme="minorEastAsia" w:cs="SimSun"/>
                <w:spacing w:val="-20"/>
                <w:sz w:val="18"/>
                <w:szCs w:val="18"/>
              </w:rPr>
              <w:t xml:space="preserve"> </w:t>
            </w:r>
            <w:r w:rsidRPr="000F1A97">
              <w:rPr>
                <w:rFonts w:asciiTheme="minorEastAsia" w:hAnsiTheme="minorEastAsia" w:cs="宋体" w:hint="eastAsia"/>
                <w:spacing w:val="-20"/>
                <w:sz w:val="18"/>
                <w:szCs w:val="18"/>
              </w:rPr>
              <w:t>分。</w:t>
            </w:r>
          </w:p>
          <w:p w:rsidR="008B5E90" w:rsidRPr="000F1A97" w:rsidRDefault="008B5E90" w:rsidP="003573A0">
            <w:pPr>
              <w:spacing w:before="56"/>
              <w:ind w:leftChars="-17" w:left="-36"/>
              <w:jc w:val="left"/>
              <w:rPr>
                <w:rFonts w:asciiTheme="minorEastAsia" w:hAnsiTheme="minorEastAsia" w:cs="SimSun"/>
                <w:sz w:val="18"/>
                <w:szCs w:val="18"/>
              </w:rPr>
            </w:pPr>
            <w:r w:rsidRPr="000F1A97">
              <w:rPr>
                <w:rFonts w:asciiTheme="minorEastAsia" w:hAnsiTheme="minorEastAsia" w:cs="宋体" w:hint="eastAsia"/>
                <w:spacing w:val="-2"/>
                <w:sz w:val="18"/>
                <w:szCs w:val="18"/>
              </w:rPr>
              <w:t>（兼备地下和露天开采的，以现阶段主要开采方式选择其一进行评分，分数不可累加</w:t>
            </w:r>
            <w:r w:rsidRPr="000F1A97">
              <w:rPr>
                <w:rFonts w:asciiTheme="minorEastAsia" w:hAnsiTheme="minorEastAsia" w:cs="宋体" w:hint="eastAsia"/>
                <w:spacing w:val="-10"/>
                <w:sz w:val="18"/>
                <w:szCs w:val="18"/>
              </w:rPr>
              <w:t>）</w:t>
            </w:r>
          </w:p>
        </w:tc>
        <w:tc>
          <w:tcPr>
            <w:tcW w:w="1140" w:type="dxa"/>
            <w:tcBorders>
              <w:bottom w:val="single" w:sz="6" w:space="0" w:color="000000"/>
            </w:tcBorders>
            <w:vAlign w:val="center"/>
          </w:tcPr>
          <w:p w:rsidR="008B5E90" w:rsidRPr="000F1A97" w:rsidRDefault="008B5E90" w:rsidP="000F1A97">
            <w:pPr>
              <w:ind w:leftChars="50" w:left="105" w:firstLineChars="81" w:firstLine="138"/>
              <w:jc w:val="left"/>
              <w:rPr>
                <w:rFonts w:asciiTheme="minorEastAsia" w:hAnsiTheme="minorEastAsia" w:cs="SimSun"/>
                <w:sz w:val="18"/>
                <w:szCs w:val="18"/>
              </w:rPr>
            </w:pPr>
            <w:r w:rsidRPr="000F1A97">
              <w:rPr>
                <w:rFonts w:asciiTheme="minorEastAsia" w:hAnsiTheme="minorEastAsia" w:cs="宋体" w:hint="eastAsia"/>
                <w:spacing w:val="-5"/>
                <w:sz w:val="18"/>
                <w:szCs w:val="18"/>
              </w:rPr>
              <w:t>约束性</w:t>
            </w:r>
          </w:p>
        </w:tc>
        <w:tc>
          <w:tcPr>
            <w:tcW w:w="930" w:type="dxa"/>
            <w:tcBorders>
              <w:bottom w:val="single" w:sz="6" w:space="0" w:color="000000"/>
            </w:tcBorders>
            <w:vAlign w:val="center"/>
          </w:tcPr>
          <w:p w:rsidR="008B5E90" w:rsidRPr="000F1A97" w:rsidRDefault="008B5E90" w:rsidP="004062D4">
            <w:pPr>
              <w:ind w:leftChars="50" w:left="105"/>
              <w:jc w:val="center"/>
              <w:rPr>
                <w:rFonts w:asciiTheme="minorEastAsia" w:hAnsiTheme="minorEastAsia" w:cs="SimSun"/>
                <w:sz w:val="18"/>
                <w:szCs w:val="18"/>
              </w:rPr>
            </w:pPr>
            <w:r w:rsidRPr="000F1A97">
              <w:rPr>
                <w:rFonts w:asciiTheme="minorEastAsia" w:hAnsiTheme="minorEastAsia" w:cs="SimSun" w:hint="eastAsia"/>
                <w:sz w:val="18"/>
                <w:szCs w:val="18"/>
              </w:rPr>
              <w:t>2</w:t>
            </w:r>
          </w:p>
        </w:tc>
      </w:tr>
      <w:tr w:rsidR="008B5E90" w:rsidRPr="000F1A97" w:rsidTr="00DF1C4E">
        <w:trPr>
          <w:trHeight w:val="2764"/>
        </w:trPr>
        <w:tc>
          <w:tcPr>
            <w:tcW w:w="1269" w:type="dxa"/>
            <w:vMerge/>
            <w:tcBorders>
              <w:top w:val="single" w:sz="6" w:space="0" w:color="000000"/>
              <w:bottom w:val="single" w:sz="6" w:space="0" w:color="000000"/>
            </w:tcBorders>
            <w:vAlign w:val="center"/>
          </w:tcPr>
          <w:p w:rsidR="008B5E90" w:rsidRPr="000F1A97" w:rsidRDefault="008B5E90" w:rsidP="004062D4">
            <w:pPr>
              <w:ind w:left="420"/>
              <w:jc w:val="center"/>
              <w:rPr>
                <w:rFonts w:asciiTheme="minorEastAsia" w:hAnsiTheme="minorEastAsia" w:cs="SimSun"/>
                <w:sz w:val="18"/>
                <w:szCs w:val="18"/>
              </w:rPr>
            </w:pPr>
          </w:p>
        </w:tc>
        <w:tc>
          <w:tcPr>
            <w:tcW w:w="1080" w:type="dxa"/>
            <w:vMerge/>
            <w:tcBorders>
              <w:top w:val="single" w:sz="6" w:space="0" w:color="000000"/>
              <w:bottom w:val="single" w:sz="6" w:space="0" w:color="000000"/>
            </w:tcBorders>
            <w:vAlign w:val="center"/>
          </w:tcPr>
          <w:p w:rsidR="008B5E90" w:rsidRPr="000F1A97" w:rsidRDefault="008B5E90" w:rsidP="004062D4">
            <w:pPr>
              <w:ind w:left="420"/>
              <w:jc w:val="center"/>
              <w:rPr>
                <w:rFonts w:asciiTheme="minorEastAsia" w:hAnsiTheme="minorEastAsia" w:cs="SimSun"/>
                <w:sz w:val="18"/>
                <w:szCs w:val="18"/>
              </w:rPr>
            </w:pPr>
          </w:p>
        </w:tc>
        <w:tc>
          <w:tcPr>
            <w:tcW w:w="1225" w:type="dxa"/>
            <w:vMerge/>
            <w:tcBorders>
              <w:top w:val="single" w:sz="6" w:space="0" w:color="000000"/>
              <w:bottom w:val="single" w:sz="6" w:space="0" w:color="000000"/>
            </w:tcBorders>
            <w:vAlign w:val="center"/>
          </w:tcPr>
          <w:p w:rsidR="008B5E90" w:rsidRPr="000F1A97" w:rsidRDefault="008B5E90" w:rsidP="004062D4">
            <w:pPr>
              <w:ind w:left="420"/>
              <w:jc w:val="center"/>
              <w:rPr>
                <w:rFonts w:asciiTheme="minorEastAsia" w:hAnsiTheme="minorEastAsia" w:cs="SimSun"/>
                <w:sz w:val="18"/>
                <w:szCs w:val="18"/>
              </w:rPr>
            </w:pPr>
          </w:p>
        </w:tc>
        <w:tc>
          <w:tcPr>
            <w:tcW w:w="750" w:type="dxa"/>
            <w:vMerge/>
            <w:tcBorders>
              <w:top w:val="single" w:sz="6" w:space="0" w:color="000000"/>
              <w:bottom w:val="single" w:sz="6" w:space="0" w:color="000000"/>
            </w:tcBorders>
            <w:vAlign w:val="center"/>
          </w:tcPr>
          <w:p w:rsidR="008B5E90" w:rsidRPr="000F1A97" w:rsidRDefault="008B5E90" w:rsidP="004062D4">
            <w:pPr>
              <w:ind w:left="420"/>
              <w:jc w:val="center"/>
              <w:rPr>
                <w:rFonts w:asciiTheme="minorEastAsia" w:hAnsiTheme="minorEastAsia" w:cs="SimSun"/>
                <w:sz w:val="18"/>
                <w:szCs w:val="18"/>
              </w:rPr>
            </w:pPr>
          </w:p>
        </w:tc>
        <w:tc>
          <w:tcPr>
            <w:tcW w:w="8220" w:type="dxa"/>
            <w:tcBorders>
              <w:top w:val="single" w:sz="6" w:space="0" w:color="000000"/>
              <w:bottom w:val="single" w:sz="6" w:space="0" w:color="000000"/>
            </w:tcBorders>
            <w:vAlign w:val="center"/>
          </w:tcPr>
          <w:p w:rsidR="008B5E90" w:rsidRPr="000F1A97" w:rsidRDefault="008B5E90" w:rsidP="000F1A97">
            <w:pPr>
              <w:spacing w:before="162" w:line="292" w:lineRule="auto"/>
              <w:ind w:leftChars="-49" w:left="-9" w:right="98" w:hangingChars="52" w:hanging="94"/>
              <w:jc w:val="left"/>
              <w:rPr>
                <w:rFonts w:asciiTheme="minorEastAsia" w:hAnsiTheme="minorEastAsia" w:cs="SimSun"/>
                <w:sz w:val="18"/>
                <w:szCs w:val="18"/>
              </w:rPr>
            </w:pPr>
            <w:r w:rsidRPr="000F1A97">
              <w:rPr>
                <w:rFonts w:asciiTheme="minorEastAsia" w:hAnsiTheme="minorEastAsia" w:cs="宋体" w:hint="eastAsia"/>
                <w:sz w:val="18"/>
                <w:szCs w:val="18"/>
              </w:rPr>
              <w:t>地下开采：地下开采方法和顺序合理，符合开采设计要求，开采技术符合生态环境保护要</w:t>
            </w:r>
            <w:r w:rsidRPr="000F1A97">
              <w:rPr>
                <w:rFonts w:asciiTheme="minorEastAsia" w:hAnsiTheme="minorEastAsia" w:cs="宋体" w:hint="eastAsia"/>
                <w:spacing w:val="-4"/>
                <w:sz w:val="18"/>
                <w:szCs w:val="18"/>
              </w:rPr>
              <w:t>求。符合要求得</w:t>
            </w:r>
            <w:r w:rsidRPr="000F1A97">
              <w:rPr>
                <w:rFonts w:asciiTheme="minorEastAsia" w:hAnsiTheme="minorEastAsia" w:cs="SimSun"/>
                <w:spacing w:val="-4"/>
                <w:sz w:val="18"/>
                <w:szCs w:val="18"/>
              </w:rPr>
              <w:t xml:space="preserve"> </w:t>
            </w:r>
            <w:r w:rsidRPr="000F1A97">
              <w:rPr>
                <w:rFonts w:asciiTheme="minorEastAsia" w:hAnsiTheme="minorEastAsia" w:cs="SimSun"/>
                <w:sz w:val="18"/>
                <w:szCs w:val="18"/>
              </w:rPr>
              <w:t>2</w:t>
            </w:r>
            <w:r w:rsidRPr="000F1A97">
              <w:rPr>
                <w:rFonts w:asciiTheme="minorEastAsia" w:hAnsiTheme="minorEastAsia" w:cs="SimSun"/>
                <w:spacing w:val="-8"/>
                <w:sz w:val="18"/>
                <w:szCs w:val="18"/>
              </w:rPr>
              <w:t xml:space="preserve"> </w:t>
            </w:r>
            <w:r w:rsidRPr="000F1A97">
              <w:rPr>
                <w:rFonts w:asciiTheme="minorEastAsia" w:hAnsiTheme="minorEastAsia" w:cs="宋体" w:hint="eastAsia"/>
                <w:spacing w:val="-8"/>
                <w:sz w:val="18"/>
                <w:szCs w:val="18"/>
              </w:rPr>
              <w:t>分，不符合得</w:t>
            </w:r>
            <w:r w:rsidRPr="000F1A97">
              <w:rPr>
                <w:rFonts w:asciiTheme="minorEastAsia" w:hAnsiTheme="minorEastAsia" w:cs="SimSun"/>
                <w:spacing w:val="-8"/>
                <w:sz w:val="18"/>
                <w:szCs w:val="18"/>
              </w:rPr>
              <w:t xml:space="preserve"> </w:t>
            </w:r>
            <w:r w:rsidRPr="000F1A97">
              <w:rPr>
                <w:rFonts w:asciiTheme="minorEastAsia" w:hAnsiTheme="minorEastAsia" w:cs="SimSun"/>
                <w:sz w:val="18"/>
                <w:szCs w:val="18"/>
              </w:rPr>
              <w:t>0</w:t>
            </w:r>
            <w:r w:rsidRPr="000F1A97">
              <w:rPr>
                <w:rFonts w:asciiTheme="minorEastAsia" w:hAnsiTheme="minorEastAsia" w:cs="SimSun"/>
                <w:spacing w:val="-17"/>
                <w:sz w:val="18"/>
                <w:szCs w:val="18"/>
              </w:rPr>
              <w:t xml:space="preserve"> </w:t>
            </w:r>
            <w:r w:rsidRPr="000F1A97">
              <w:rPr>
                <w:rFonts w:asciiTheme="minorEastAsia" w:hAnsiTheme="minorEastAsia" w:cs="宋体" w:hint="eastAsia"/>
                <w:spacing w:val="-17"/>
                <w:sz w:val="18"/>
                <w:szCs w:val="18"/>
              </w:rPr>
              <w:t>分</w:t>
            </w:r>
            <w:r w:rsidRPr="000F1A97">
              <w:rPr>
                <w:rFonts w:asciiTheme="minorEastAsia" w:hAnsiTheme="minorEastAsia" w:cs="SimSun"/>
                <w:spacing w:val="-17"/>
                <w:sz w:val="18"/>
                <w:szCs w:val="18"/>
              </w:rPr>
              <w:t xml:space="preserve"> </w:t>
            </w:r>
            <w:r w:rsidRPr="000F1A97">
              <w:rPr>
                <w:rFonts w:asciiTheme="minorEastAsia" w:hAnsiTheme="minorEastAsia" w:cs="SimSun"/>
                <w:sz w:val="18"/>
                <w:szCs w:val="18"/>
              </w:rPr>
              <w:t>`</w:t>
            </w:r>
            <w:r w:rsidRPr="000F1A97">
              <w:rPr>
                <w:rFonts w:asciiTheme="minorEastAsia" w:hAnsiTheme="minorEastAsia" w:cs="SimSun"/>
                <w:spacing w:val="-3"/>
                <w:sz w:val="18"/>
                <w:szCs w:val="18"/>
              </w:rPr>
              <w:t xml:space="preserve"> </w:t>
            </w:r>
            <w:r w:rsidRPr="000F1A97">
              <w:rPr>
                <w:rFonts w:asciiTheme="minorEastAsia" w:hAnsiTheme="minorEastAsia" w:cs="宋体" w:hint="eastAsia"/>
                <w:spacing w:val="-3"/>
                <w:sz w:val="18"/>
                <w:szCs w:val="18"/>
              </w:rPr>
              <w:t>采用减轻地表沉陷变形、减少对土壤和地下水污染</w:t>
            </w:r>
            <w:r w:rsidRPr="000F1A97">
              <w:rPr>
                <w:rFonts w:asciiTheme="minorEastAsia" w:hAnsiTheme="minorEastAsia" w:cs="宋体" w:hint="eastAsia"/>
                <w:spacing w:val="-1"/>
                <w:sz w:val="18"/>
                <w:szCs w:val="18"/>
              </w:rPr>
              <w:t>的开采方式，如充填法、保水开采等技术进行地下开采，得</w:t>
            </w:r>
            <w:r w:rsidRPr="000F1A97">
              <w:rPr>
                <w:rFonts w:asciiTheme="minorEastAsia" w:hAnsiTheme="minorEastAsia" w:cs="SimSun"/>
                <w:spacing w:val="-1"/>
                <w:sz w:val="18"/>
                <w:szCs w:val="18"/>
              </w:rPr>
              <w:t xml:space="preserve"> </w:t>
            </w:r>
            <w:r w:rsidRPr="000F1A97">
              <w:rPr>
                <w:rFonts w:asciiTheme="minorEastAsia" w:hAnsiTheme="minorEastAsia" w:cs="SimSun"/>
                <w:sz w:val="18"/>
                <w:szCs w:val="18"/>
              </w:rPr>
              <w:t>1.5</w:t>
            </w:r>
            <w:r w:rsidRPr="000F1A97">
              <w:rPr>
                <w:rFonts w:asciiTheme="minorEastAsia" w:hAnsiTheme="minorEastAsia" w:cs="SimSun"/>
                <w:spacing w:val="1"/>
                <w:sz w:val="18"/>
                <w:szCs w:val="18"/>
              </w:rPr>
              <w:t xml:space="preserve"> </w:t>
            </w:r>
            <w:r w:rsidRPr="000F1A97">
              <w:rPr>
                <w:rFonts w:asciiTheme="minorEastAsia" w:hAnsiTheme="minorEastAsia" w:cs="宋体" w:hint="eastAsia"/>
                <w:spacing w:val="1"/>
                <w:sz w:val="18"/>
                <w:szCs w:val="18"/>
              </w:rPr>
              <w:t>分</w:t>
            </w:r>
            <w:r w:rsidRPr="000F1A97">
              <w:rPr>
                <w:rFonts w:asciiTheme="minorEastAsia" w:hAnsiTheme="minorEastAsia" w:cs="SimSun"/>
                <w:spacing w:val="1"/>
                <w:sz w:val="18"/>
                <w:szCs w:val="18"/>
              </w:rPr>
              <w:t xml:space="preserve"> </w:t>
            </w:r>
            <w:r w:rsidRPr="000F1A97">
              <w:rPr>
                <w:rFonts w:asciiTheme="minorEastAsia" w:hAnsiTheme="minorEastAsia" w:cs="SimSun"/>
                <w:sz w:val="18"/>
                <w:szCs w:val="18"/>
              </w:rPr>
              <w:t>a</w:t>
            </w:r>
            <w:r w:rsidRPr="000F1A97">
              <w:rPr>
                <w:rFonts w:asciiTheme="minorEastAsia" w:hAnsiTheme="minorEastAsia" w:cs="SimSun"/>
                <w:spacing w:val="-4"/>
                <w:sz w:val="18"/>
                <w:szCs w:val="18"/>
              </w:rPr>
              <w:t xml:space="preserve"> </w:t>
            </w:r>
            <w:r w:rsidRPr="000F1A97">
              <w:rPr>
                <w:rFonts w:asciiTheme="minorEastAsia" w:hAnsiTheme="minorEastAsia" w:cs="宋体" w:hint="eastAsia"/>
                <w:spacing w:val="-4"/>
                <w:sz w:val="18"/>
                <w:szCs w:val="18"/>
              </w:rPr>
              <w:t>利用采空区规模化环</w:t>
            </w:r>
            <w:r w:rsidRPr="000F1A97">
              <w:rPr>
                <w:rFonts w:asciiTheme="minorEastAsia" w:hAnsiTheme="minorEastAsia" w:cs="宋体" w:hint="eastAsia"/>
                <w:spacing w:val="-2"/>
                <w:sz w:val="18"/>
                <w:szCs w:val="18"/>
              </w:rPr>
              <w:t>保化处置尾矿、废石、煤矸石等，得</w:t>
            </w:r>
            <w:r w:rsidRPr="000F1A97">
              <w:rPr>
                <w:rFonts w:asciiTheme="minorEastAsia" w:hAnsiTheme="minorEastAsia" w:cs="SimSun"/>
                <w:spacing w:val="-2"/>
                <w:sz w:val="18"/>
                <w:szCs w:val="18"/>
              </w:rPr>
              <w:t xml:space="preserve"> </w:t>
            </w:r>
            <w:r w:rsidRPr="000F1A97">
              <w:rPr>
                <w:rFonts w:asciiTheme="minorEastAsia" w:hAnsiTheme="minorEastAsia" w:cs="SimSun"/>
                <w:sz w:val="18"/>
                <w:szCs w:val="18"/>
              </w:rPr>
              <w:t>1.5</w:t>
            </w:r>
            <w:r w:rsidRPr="000F1A97">
              <w:rPr>
                <w:rFonts w:asciiTheme="minorEastAsia" w:hAnsiTheme="minorEastAsia" w:cs="SimSun"/>
                <w:spacing w:val="1"/>
                <w:sz w:val="18"/>
                <w:szCs w:val="18"/>
              </w:rPr>
              <w:t xml:space="preserve"> </w:t>
            </w:r>
            <w:r w:rsidRPr="000F1A97">
              <w:rPr>
                <w:rFonts w:asciiTheme="minorEastAsia" w:hAnsiTheme="minorEastAsia" w:cs="宋体" w:hint="eastAsia"/>
                <w:spacing w:val="1"/>
                <w:sz w:val="18"/>
                <w:szCs w:val="18"/>
              </w:rPr>
              <w:t>分</w:t>
            </w:r>
            <w:r w:rsidRPr="000F1A97">
              <w:rPr>
                <w:rFonts w:asciiTheme="minorEastAsia" w:hAnsiTheme="minorEastAsia" w:cs="SimSun"/>
                <w:spacing w:val="1"/>
                <w:sz w:val="18"/>
                <w:szCs w:val="18"/>
              </w:rPr>
              <w:t xml:space="preserve"> </w:t>
            </w:r>
            <w:r w:rsidRPr="000F1A97">
              <w:rPr>
                <w:rFonts w:asciiTheme="minorEastAsia" w:hAnsiTheme="minorEastAsia" w:cs="SimSun"/>
                <w:sz w:val="18"/>
                <w:szCs w:val="18"/>
              </w:rPr>
              <w:t>b</w:t>
            </w:r>
            <w:r w:rsidRPr="000F1A97">
              <w:rPr>
                <w:rFonts w:asciiTheme="minorEastAsia" w:hAnsiTheme="minorEastAsia" w:cs="SimSun"/>
                <w:spacing w:val="-4"/>
                <w:sz w:val="18"/>
                <w:szCs w:val="18"/>
              </w:rPr>
              <w:t xml:space="preserve"> </w:t>
            </w:r>
            <w:r w:rsidRPr="000F1A97">
              <w:rPr>
                <w:rFonts w:asciiTheme="minorEastAsia" w:hAnsiTheme="minorEastAsia" w:cs="宋体" w:hint="eastAsia"/>
                <w:spacing w:val="-4"/>
                <w:sz w:val="18"/>
                <w:szCs w:val="18"/>
              </w:rPr>
              <w:t>应用其他无废开采、深部开采等先进开采技</w:t>
            </w:r>
            <w:r w:rsidRPr="000F1A97">
              <w:rPr>
                <w:rFonts w:asciiTheme="minorEastAsia" w:hAnsiTheme="minorEastAsia" w:cs="宋体" w:hint="eastAsia"/>
                <w:spacing w:val="-8"/>
                <w:sz w:val="18"/>
                <w:szCs w:val="18"/>
              </w:rPr>
              <w:t>术，得</w:t>
            </w:r>
            <w:r w:rsidRPr="000F1A97">
              <w:rPr>
                <w:rFonts w:asciiTheme="minorEastAsia" w:hAnsiTheme="minorEastAsia" w:cs="SimSun"/>
                <w:spacing w:val="-8"/>
                <w:sz w:val="18"/>
                <w:szCs w:val="18"/>
              </w:rPr>
              <w:t xml:space="preserve"> </w:t>
            </w:r>
            <w:r w:rsidRPr="000F1A97">
              <w:rPr>
                <w:rFonts w:asciiTheme="minorEastAsia" w:hAnsiTheme="minorEastAsia" w:cs="SimSun"/>
                <w:spacing w:val="-2"/>
                <w:sz w:val="18"/>
                <w:szCs w:val="18"/>
              </w:rPr>
              <w:t>1</w:t>
            </w:r>
            <w:r w:rsidRPr="000F1A97">
              <w:rPr>
                <w:rFonts w:asciiTheme="minorEastAsia" w:hAnsiTheme="minorEastAsia" w:cs="SimSun"/>
                <w:spacing w:val="-10"/>
                <w:sz w:val="18"/>
                <w:szCs w:val="18"/>
              </w:rPr>
              <w:t xml:space="preserve"> </w:t>
            </w:r>
            <w:r w:rsidRPr="000F1A97">
              <w:rPr>
                <w:rFonts w:asciiTheme="minorEastAsia" w:hAnsiTheme="minorEastAsia" w:cs="宋体" w:hint="eastAsia"/>
                <w:spacing w:val="-10"/>
                <w:sz w:val="18"/>
                <w:szCs w:val="18"/>
              </w:rPr>
              <w:t>分。</w:t>
            </w:r>
            <w:r w:rsidRPr="000F1A97">
              <w:rPr>
                <w:rFonts w:asciiTheme="minorEastAsia" w:hAnsiTheme="minorEastAsia" w:cs="宋体" w:hint="eastAsia"/>
                <w:spacing w:val="-2"/>
                <w:sz w:val="18"/>
                <w:szCs w:val="18"/>
              </w:rPr>
              <w:t>（兼备地下和露天开采的，以现阶段主要开采方式选择其一进行评分，分数不</w:t>
            </w:r>
            <w:r w:rsidRPr="000F1A97">
              <w:rPr>
                <w:rFonts w:asciiTheme="minorEastAsia" w:hAnsiTheme="minorEastAsia" w:cs="宋体" w:hint="eastAsia"/>
                <w:sz w:val="18"/>
                <w:szCs w:val="18"/>
              </w:rPr>
              <w:t>可累加）</w:t>
            </w:r>
            <w:r w:rsidRPr="000F1A97">
              <w:rPr>
                <w:rFonts w:asciiTheme="minorEastAsia" w:hAnsiTheme="minorEastAsia" w:cs="SimSun"/>
                <w:spacing w:val="6"/>
                <w:sz w:val="18"/>
                <w:szCs w:val="18"/>
              </w:rPr>
              <w:t xml:space="preserve"> </w:t>
            </w:r>
            <w:r w:rsidRPr="000F1A97">
              <w:rPr>
                <w:rFonts w:asciiTheme="minorEastAsia" w:hAnsiTheme="minorEastAsia" w:cs="宋体" w:hint="eastAsia"/>
                <w:spacing w:val="6"/>
                <w:sz w:val="18"/>
                <w:szCs w:val="18"/>
              </w:rPr>
              <w:t>适用于地热、矿泉水等</w:t>
            </w:r>
            <w:r w:rsidRPr="000F1A97">
              <w:rPr>
                <w:rFonts w:asciiTheme="minorEastAsia" w:hAnsiTheme="minorEastAsia" w:cs="SimSun"/>
                <w:spacing w:val="6"/>
                <w:sz w:val="18"/>
                <w:szCs w:val="18"/>
              </w:rPr>
              <w:t xml:space="preserve"> </w:t>
            </w:r>
            <w:r w:rsidRPr="000F1A97">
              <w:rPr>
                <w:rFonts w:asciiTheme="minorEastAsia" w:hAnsiTheme="minorEastAsia" w:cs="SimSun"/>
                <w:sz w:val="18"/>
                <w:szCs w:val="18"/>
              </w:rPr>
              <w:t>`</w:t>
            </w:r>
            <w:r w:rsidRPr="000F1A97">
              <w:rPr>
                <w:rFonts w:asciiTheme="minorEastAsia" w:hAnsiTheme="minorEastAsia" w:cs="SimSun"/>
                <w:spacing w:val="-2"/>
                <w:sz w:val="18"/>
                <w:szCs w:val="18"/>
              </w:rPr>
              <w:t xml:space="preserve"> </w:t>
            </w:r>
            <w:r w:rsidRPr="000F1A97">
              <w:rPr>
                <w:rFonts w:asciiTheme="minorEastAsia" w:hAnsiTheme="minorEastAsia" w:cs="宋体" w:hint="eastAsia"/>
                <w:spacing w:val="-2"/>
                <w:sz w:val="18"/>
                <w:szCs w:val="18"/>
              </w:rPr>
              <w:t>采用电动钻机及顶驱等钻井装置，得</w:t>
            </w:r>
            <w:r w:rsidRPr="000F1A97">
              <w:rPr>
                <w:rFonts w:asciiTheme="minorEastAsia" w:hAnsiTheme="minorEastAsia" w:cs="SimSun"/>
                <w:spacing w:val="-2"/>
                <w:sz w:val="18"/>
                <w:szCs w:val="18"/>
              </w:rPr>
              <w:t xml:space="preserve"> </w:t>
            </w:r>
            <w:r w:rsidRPr="000F1A97">
              <w:rPr>
                <w:rFonts w:asciiTheme="minorEastAsia" w:hAnsiTheme="minorEastAsia" w:cs="SimSun"/>
                <w:sz w:val="18"/>
                <w:szCs w:val="18"/>
              </w:rPr>
              <w:t>1</w:t>
            </w:r>
            <w:r w:rsidRPr="000F1A97">
              <w:rPr>
                <w:rFonts w:asciiTheme="minorEastAsia" w:hAnsiTheme="minorEastAsia" w:cs="SimSun"/>
                <w:spacing w:val="18"/>
                <w:sz w:val="18"/>
                <w:szCs w:val="18"/>
              </w:rPr>
              <w:t xml:space="preserve"> </w:t>
            </w:r>
            <w:r w:rsidRPr="000F1A97">
              <w:rPr>
                <w:rFonts w:asciiTheme="minorEastAsia" w:hAnsiTheme="minorEastAsia" w:cs="宋体" w:hint="eastAsia"/>
                <w:spacing w:val="18"/>
                <w:sz w:val="18"/>
                <w:szCs w:val="18"/>
              </w:rPr>
              <w:t>分</w:t>
            </w:r>
            <w:r w:rsidRPr="000F1A97">
              <w:rPr>
                <w:rFonts w:asciiTheme="minorEastAsia" w:hAnsiTheme="minorEastAsia" w:cs="SimSun"/>
                <w:spacing w:val="18"/>
                <w:sz w:val="18"/>
                <w:szCs w:val="18"/>
              </w:rPr>
              <w:t xml:space="preserve"> </w:t>
            </w:r>
            <w:r w:rsidRPr="000F1A97">
              <w:rPr>
                <w:rFonts w:asciiTheme="minorEastAsia" w:hAnsiTheme="minorEastAsia" w:cs="SimSun"/>
                <w:sz w:val="18"/>
                <w:szCs w:val="18"/>
              </w:rPr>
              <w:t>a</w:t>
            </w:r>
            <w:r w:rsidRPr="000F1A97">
              <w:rPr>
                <w:rFonts w:asciiTheme="minorEastAsia" w:hAnsiTheme="minorEastAsia" w:cs="SimSun"/>
                <w:spacing w:val="-5"/>
                <w:sz w:val="18"/>
                <w:szCs w:val="18"/>
              </w:rPr>
              <w:t xml:space="preserve"> </w:t>
            </w:r>
            <w:r w:rsidRPr="000F1A97">
              <w:rPr>
                <w:rFonts w:asciiTheme="minorEastAsia" w:hAnsiTheme="minorEastAsia" w:cs="宋体" w:hint="eastAsia"/>
                <w:spacing w:val="-5"/>
                <w:sz w:val="18"/>
                <w:szCs w:val="18"/>
              </w:rPr>
              <w:t>采用优</w:t>
            </w:r>
            <w:r w:rsidRPr="000F1A97">
              <w:rPr>
                <w:rFonts w:asciiTheme="minorEastAsia" w:hAnsiTheme="minorEastAsia" w:cs="宋体" w:hint="eastAsia"/>
                <w:spacing w:val="-3"/>
                <w:sz w:val="18"/>
                <w:szCs w:val="18"/>
              </w:rPr>
              <w:t>快、控压等钻井技术，得</w:t>
            </w:r>
            <w:r w:rsidRPr="000F1A97">
              <w:rPr>
                <w:rFonts w:asciiTheme="minorEastAsia" w:hAnsiTheme="minorEastAsia" w:cs="SimSun"/>
                <w:spacing w:val="-3"/>
                <w:sz w:val="18"/>
                <w:szCs w:val="18"/>
              </w:rPr>
              <w:t xml:space="preserve"> </w:t>
            </w:r>
            <w:r w:rsidRPr="000F1A97">
              <w:rPr>
                <w:rFonts w:asciiTheme="minorEastAsia" w:hAnsiTheme="minorEastAsia" w:cs="SimSun"/>
                <w:sz w:val="18"/>
                <w:szCs w:val="18"/>
              </w:rPr>
              <w:t>1</w:t>
            </w:r>
            <w:r w:rsidRPr="000F1A97">
              <w:rPr>
                <w:rFonts w:asciiTheme="minorEastAsia" w:hAnsiTheme="minorEastAsia" w:cs="SimSun"/>
                <w:spacing w:val="-13"/>
                <w:sz w:val="18"/>
                <w:szCs w:val="18"/>
              </w:rPr>
              <w:t xml:space="preserve"> </w:t>
            </w:r>
            <w:r w:rsidRPr="000F1A97">
              <w:rPr>
                <w:rFonts w:asciiTheme="minorEastAsia" w:hAnsiTheme="minorEastAsia" w:cs="宋体" w:hint="eastAsia"/>
                <w:spacing w:val="-13"/>
                <w:sz w:val="18"/>
                <w:szCs w:val="18"/>
              </w:rPr>
              <w:t>分</w:t>
            </w:r>
            <w:r w:rsidRPr="000F1A97">
              <w:rPr>
                <w:rFonts w:asciiTheme="minorEastAsia" w:hAnsiTheme="minorEastAsia" w:cs="SimSun"/>
                <w:spacing w:val="-13"/>
                <w:sz w:val="18"/>
                <w:szCs w:val="18"/>
              </w:rPr>
              <w:t xml:space="preserve"> </w:t>
            </w:r>
            <w:r w:rsidRPr="000F1A97">
              <w:rPr>
                <w:rFonts w:asciiTheme="minorEastAsia" w:hAnsiTheme="minorEastAsia" w:cs="SimSun"/>
                <w:sz w:val="18"/>
                <w:szCs w:val="18"/>
              </w:rPr>
              <w:t>b</w:t>
            </w:r>
            <w:r w:rsidRPr="000F1A97">
              <w:rPr>
                <w:rFonts w:asciiTheme="minorEastAsia" w:hAnsiTheme="minorEastAsia" w:cs="SimSun"/>
                <w:spacing w:val="-6"/>
                <w:sz w:val="18"/>
                <w:szCs w:val="18"/>
              </w:rPr>
              <w:t xml:space="preserve"> </w:t>
            </w:r>
            <w:r w:rsidRPr="000F1A97">
              <w:rPr>
                <w:rFonts w:asciiTheme="minorEastAsia" w:hAnsiTheme="minorEastAsia" w:cs="宋体" w:hint="eastAsia"/>
                <w:spacing w:val="-6"/>
                <w:sz w:val="18"/>
                <w:szCs w:val="18"/>
              </w:rPr>
              <w:t>采用环保型钻井液及循环利用技术，得</w:t>
            </w:r>
            <w:r w:rsidRPr="000F1A97">
              <w:rPr>
                <w:rFonts w:asciiTheme="minorEastAsia" w:hAnsiTheme="minorEastAsia" w:cs="SimSun"/>
                <w:spacing w:val="-6"/>
                <w:sz w:val="18"/>
                <w:szCs w:val="18"/>
              </w:rPr>
              <w:t xml:space="preserve"> </w:t>
            </w:r>
            <w:r w:rsidRPr="000F1A97">
              <w:rPr>
                <w:rFonts w:asciiTheme="minorEastAsia" w:hAnsiTheme="minorEastAsia" w:cs="SimSun"/>
                <w:sz w:val="18"/>
                <w:szCs w:val="18"/>
              </w:rPr>
              <w:t>2</w:t>
            </w:r>
            <w:r w:rsidRPr="000F1A97">
              <w:rPr>
                <w:rFonts w:asciiTheme="minorEastAsia" w:hAnsiTheme="minorEastAsia" w:cs="SimSun"/>
                <w:spacing w:val="18"/>
                <w:sz w:val="18"/>
                <w:szCs w:val="18"/>
              </w:rPr>
              <w:t xml:space="preserve"> </w:t>
            </w:r>
            <w:r w:rsidRPr="000F1A97">
              <w:rPr>
                <w:rFonts w:asciiTheme="minorEastAsia" w:hAnsiTheme="minorEastAsia" w:cs="宋体" w:hint="eastAsia"/>
                <w:spacing w:val="18"/>
                <w:sz w:val="18"/>
                <w:szCs w:val="18"/>
              </w:rPr>
              <w:t>分</w:t>
            </w:r>
            <w:r w:rsidRPr="000F1A97">
              <w:rPr>
                <w:rFonts w:asciiTheme="minorEastAsia" w:hAnsiTheme="minorEastAsia" w:cs="SimSun"/>
                <w:spacing w:val="18"/>
                <w:sz w:val="18"/>
                <w:szCs w:val="18"/>
              </w:rPr>
              <w:t xml:space="preserve"> </w:t>
            </w:r>
            <w:r w:rsidRPr="000F1A97">
              <w:rPr>
                <w:rFonts w:asciiTheme="minorEastAsia" w:hAnsiTheme="minorEastAsia" w:cs="SimSun"/>
                <w:sz w:val="18"/>
                <w:szCs w:val="18"/>
              </w:rPr>
              <w:t>c</w:t>
            </w:r>
            <w:r w:rsidRPr="000F1A97">
              <w:rPr>
                <w:rFonts w:asciiTheme="minorEastAsia" w:hAnsiTheme="minorEastAsia" w:cs="SimSun"/>
                <w:spacing w:val="-2"/>
                <w:sz w:val="18"/>
                <w:szCs w:val="18"/>
              </w:rPr>
              <w:t xml:space="preserve"> </w:t>
            </w:r>
            <w:r w:rsidRPr="000F1A97">
              <w:rPr>
                <w:rFonts w:asciiTheme="minorEastAsia" w:hAnsiTheme="minorEastAsia" w:cs="宋体" w:hint="eastAsia"/>
                <w:spacing w:val="-2"/>
                <w:sz w:val="18"/>
                <w:szCs w:val="18"/>
              </w:rPr>
              <w:t>及时无害化处置钻井泥浆等钻井废弃物，得</w:t>
            </w:r>
            <w:r w:rsidRPr="000F1A97">
              <w:rPr>
                <w:rFonts w:asciiTheme="minorEastAsia" w:hAnsiTheme="minorEastAsia" w:cs="SimSun"/>
                <w:spacing w:val="-2"/>
                <w:sz w:val="18"/>
                <w:szCs w:val="18"/>
              </w:rPr>
              <w:t xml:space="preserve"> </w:t>
            </w:r>
            <w:r w:rsidRPr="000F1A97">
              <w:rPr>
                <w:rFonts w:asciiTheme="minorEastAsia" w:hAnsiTheme="minorEastAsia" w:cs="SimSun"/>
                <w:sz w:val="18"/>
                <w:szCs w:val="18"/>
              </w:rPr>
              <w:t>2</w:t>
            </w:r>
            <w:r w:rsidRPr="000F1A97">
              <w:rPr>
                <w:rFonts w:asciiTheme="minorEastAsia" w:hAnsiTheme="minorEastAsia" w:cs="SimSun"/>
                <w:spacing w:val="-10"/>
                <w:sz w:val="18"/>
                <w:szCs w:val="18"/>
              </w:rPr>
              <w:t xml:space="preserve"> </w:t>
            </w:r>
            <w:r w:rsidRPr="000F1A97">
              <w:rPr>
                <w:rFonts w:asciiTheme="minorEastAsia" w:hAnsiTheme="minorEastAsia" w:cs="宋体" w:hint="eastAsia"/>
                <w:spacing w:val="-10"/>
                <w:sz w:val="18"/>
                <w:szCs w:val="18"/>
              </w:rPr>
              <w:t>分</w:t>
            </w:r>
          </w:p>
        </w:tc>
        <w:tc>
          <w:tcPr>
            <w:tcW w:w="1140" w:type="dxa"/>
            <w:tcBorders>
              <w:top w:val="single" w:sz="6" w:space="0" w:color="000000"/>
              <w:bottom w:val="single" w:sz="6" w:space="0" w:color="000000"/>
            </w:tcBorders>
            <w:vAlign w:val="center"/>
          </w:tcPr>
          <w:p w:rsidR="008B5E90" w:rsidRPr="000F1A97" w:rsidRDefault="008B5E90" w:rsidP="000F1A97">
            <w:pPr>
              <w:ind w:leftChars="50" w:left="105" w:firstLineChars="81" w:firstLine="138"/>
              <w:jc w:val="left"/>
              <w:rPr>
                <w:rFonts w:asciiTheme="minorEastAsia" w:hAnsiTheme="minorEastAsia" w:cs="SimSun"/>
                <w:sz w:val="18"/>
                <w:szCs w:val="18"/>
              </w:rPr>
            </w:pPr>
            <w:r w:rsidRPr="000F1A97">
              <w:rPr>
                <w:rFonts w:asciiTheme="minorEastAsia" w:hAnsiTheme="minorEastAsia" w:cs="宋体" w:hint="eastAsia"/>
                <w:spacing w:val="-5"/>
                <w:sz w:val="18"/>
                <w:szCs w:val="18"/>
              </w:rPr>
              <w:t>约束性</w:t>
            </w:r>
          </w:p>
        </w:tc>
        <w:tc>
          <w:tcPr>
            <w:tcW w:w="930" w:type="dxa"/>
            <w:tcBorders>
              <w:top w:val="single" w:sz="6" w:space="0" w:color="000000"/>
              <w:bottom w:val="single" w:sz="6" w:space="0" w:color="000000"/>
            </w:tcBorders>
            <w:vAlign w:val="center"/>
          </w:tcPr>
          <w:p w:rsidR="008B5E90" w:rsidRPr="000F1A97" w:rsidRDefault="008B5E90" w:rsidP="003573A0">
            <w:pPr>
              <w:ind w:leftChars="-87" w:left="-183"/>
              <w:jc w:val="center"/>
              <w:rPr>
                <w:rFonts w:asciiTheme="minorEastAsia" w:hAnsiTheme="minorEastAsia" w:cs="SimSun"/>
                <w:sz w:val="18"/>
                <w:szCs w:val="18"/>
              </w:rPr>
            </w:pPr>
            <w:r w:rsidRPr="000F1A97">
              <w:rPr>
                <w:rFonts w:asciiTheme="minorEastAsia" w:hAnsiTheme="minorEastAsia" w:cs="SimSun" w:hint="eastAsia"/>
                <w:sz w:val="18"/>
                <w:szCs w:val="18"/>
              </w:rPr>
              <w:t>1.4</w:t>
            </w:r>
          </w:p>
          <w:p w:rsidR="008B5E90" w:rsidRPr="000F1A97" w:rsidRDefault="008B5E90" w:rsidP="00DF1C4E">
            <w:pPr>
              <w:ind w:leftChars="-87" w:left="-183"/>
              <w:jc w:val="center"/>
              <w:rPr>
                <w:rFonts w:asciiTheme="minorEastAsia" w:hAnsiTheme="minorEastAsia" w:cs="SimSun"/>
                <w:sz w:val="18"/>
                <w:szCs w:val="18"/>
              </w:rPr>
            </w:pPr>
            <w:r w:rsidRPr="000F1A97">
              <w:rPr>
                <w:rFonts w:asciiTheme="minorEastAsia" w:hAnsiTheme="minorEastAsia" w:cs="SimSun" w:hint="eastAsia"/>
                <w:sz w:val="18"/>
                <w:szCs w:val="18"/>
              </w:rPr>
              <w:t>（不涉及）</w:t>
            </w:r>
          </w:p>
        </w:tc>
      </w:tr>
    </w:tbl>
    <w:p w:rsidR="008B5E90" w:rsidRPr="008B5E90" w:rsidRDefault="008B5E90" w:rsidP="00F341F8">
      <w:pPr>
        <w:autoSpaceDE w:val="0"/>
        <w:autoSpaceDN w:val="0"/>
        <w:ind w:left="420"/>
        <w:jc w:val="left"/>
        <w:rPr>
          <w:rFonts w:ascii="Times New Roman" w:eastAsia="SimSun" w:hAnsi="SimSun" w:cs="SimSun"/>
          <w:kern w:val="0"/>
          <w:sz w:val="18"/>
        </w:rPr>
        <w:sectPr w:rsidR="008B5E90" w:rsidRPr="008B5E90">
          <w:pgSz w:w="16840" w:h="11910" w:orient="landscape"/>
          <w:pgMar w:top="1340" w:right="850" w:bottom="1360" w:left="1275" w:header="0" w:footer="1166" w:gutter="0"/>
          <w:cols w:space="720"/>
        </w:sectPr>
      </w:pPr>
    </w:p>
    <w:p w:rsidR="00A422BA" w:rsidRPr="00A422BA" w:rsidRDefault="00A422BA" w:rsidP="00A422BA">
      <w:pPr>
        <w:autoSpaceDE w:val="0"/>
        <w:autoSpaceDN w:val="0"/>
        <w:spacing w:before="7" w:line="240" w:lineRule="auto"/>
        <w:ind w:leftChars="0" w:left="0"/>
        <w:jc w:val="left"/>
        <w:rPr>
          <w:rFonts w:ascii="SimSun" w:eastAsia="SimSun" w:hAnsi="SimSun" w:cs="SimSun"/>
          <w:kern w:val="0"/>
          <w:sz w:val="5"/>
          <w:szCs w:val="32"/>
        </w:rPr>
      </w:pPr>
      <w:bookmarkStart w:id="62" w:name="OLE_LINK250"/>
    </w:p>
    <w:tbl>
      <w:tblPr>
        <w:tblW w:w="0" w:type="auto"/>
        <w:tblInd w:w="-3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tblPr>
      <w:tblGrid>
        <w:gridCol w:w="1276"/>
        <w:gridCol w:w="993"/>
        <w:gridCol w:w="80"/>
        <w:gridCol w:w="1195"/>
        <w:gridCol w:w="30"/>
        <w:gridCol w:w="679"/>
        <w:gridCol w:w="71"/>
        <w:gridCol w:w="8292"/>
        <w:gridCol w:w="1134"/>
        <w:gridCol w:w="1134"/>
      </w:tblGrid>
      <w:tr w:rsidR="00A422BA" w:rsidRPr="00EE682D" w:rsidTr="00B94D7D">
        <w:trPr>
          <w:trHeight w:val="623"/>
        </w:trPr>
        <w:tc>
          <w:tcPr>
            <w:tcW w:w="1276" w:type="dxa"/>
            <w:vMerge w:val="restart"/>
          </w:tcPr>
          <w:p w:rsidR="00A422BA" w:rsidRPr="00EE682D" w:rsidRDefault="00A422BA" w:rsidP="00FF6D15">
            <w:pPr>
              <w:autoSpaceDE w:val="0"/>
              <w:autoSpaceDN w:val="0"/>
              <w:spacing w:line="280" w:lineRule="exact"/>
              <w:ind w:leftChars="0" w:left="0"/>
              <w:rPr>
                <w:rFonts w:eastAsia="SimSun" w:hAnsi="SimSun" w:cs="SimSun"/>
                <w:kern w:val="0"/>
                <w:sz w:val="18"/>
                <w:szCs w:val="18"/>
                <w:lang w:eastAsia="en-US"/>
              </w:rPr>
            </w:pPr>
          </w:p>
        </w:tc>
        <w:tc>
          <w:tcPr>
            <w:tcW w:w="1073" w:type="dxa"/>
            <w:gridSpan w:val="2"/>
          </w:tcPr>
          <w:p w:rsidR="00A422BA" w:rsidRPr="00EE682D" w:rsidRDefault="00A422BA" w:rsidP="00FF6D15">
            <w:pPr>
              <w:autoSpaceDE w:val="0"/>
              <w:autoSpaceDN w:val="0"/>
              <w:spacing w:line="280" w:lineRule="exact"/>
              <w:ind w:leftChars="0" w:left="0"/>
              <w:rPr>
                <w:rFonts w:eastAsia="SimSun" w:hAnsi="SimSun" w:cs="SimSun"/>
                <w:kern w:val="0"/>
                <w:sz w:val="18"/>
                <w:szCs w:val="18"/>
                <w:lang w:eastAsia="en-US"/>
              </w:rPr>
            </w:pPr>
          </w:p>
        </w:tc>
        <w:tc>
          <w:tcPr>
            <w:tcW w:w="1225" w:type="dxa"/>
            <w:gridSpan w:val="2"/>
          </w:tcPr>
          <w:p w:rsidR="00A422BA" w:rsidRPr="00EE682D" w:rsidRDefault="00A422BA" w:rsidP="00FF6D15">
            <w:pPr>
              <w:autoSpaceDE w:val="0"/>
              <w:autoSpaceDN w:val="0"/>
              <w:spacing w:before="29" w:line="280" w:lineRule="exact"/>
              <w:ind w:leftChars="0" w:left="-188" w:firstLineChars="71" w:firstLine="125"/>
              <w:jc w:val="center"/>
              <w:rPr>
                <w:rFonts w:ascii="SimSun" w:eastAsia="SimSun" w:hAnsi="SimSun" w:cs="SimSun"/>
                <w:kern w:val="0"/>
                <w:sz w:val="18"/>
                <w:szCs w:val="18"/>
                <w:lang w:eastAsia="en-US"/>
              </w:rPr>
            </w:pPr>
            <w:bookmarkStart w:id="63" w:name="OLE_LINK42"/>
            <w:r w:rsidRPr="00EE682D">
              <w:rPr>
                <w:rFonts w:ascii="SimSun" w:eastAsia="SimSun" w:hAnsi="SimSun" w:cs="SimSun"/>
                <w:spacing w:val="-2"/>
                <w:kern w:val="0"/>
                <w:sz w:val="18"/>
                <w:szCs w:val="18"/>
                <w:lang w:eastAsia="en-US"/>
              </w:rPr>
              <w:t>10</w:t>
            </w:r>
            <w:r w:rsidRPr="00EE682D">
              <w:rPr>
                <w:rFonts w:ascii="SimSun" w:eastAsia="SimSun" w:hAnsi="SimSun" w:cs="SimSun"/>
                <w:spacing w:val="-16"/>
                <w:kern w:val="0"/>
                <w:sz w:val="18"/>
                <w:szCs w:val="18"/>
                <w:lang w:eastAsia="en-US"/>
              </w:rPr>
              <w:t xml:space="preserve"> </w:t>
            </w:r>
            <w:bookmarkStart w:id="64" w:name="OLE_LINK172"/>
            <w:bookmarkStart w:id="65" w:name="OLE_LINK173"/>
            <w:r w:rsidRPr="00EE682D">
              <w:rPr>
                <w:rFonts w:ascii="SimSun" w:eastAsia="SimSun" w:hAnsi="SimSun" w:cs="SimSun"/>
                <w:spacing w:val="-16"/>
                <w:kern w:val="0"/>
                <w:sz w:val="18"/>
                <w:szCs w:val="18"/>
                <w:lang w:eastAsia="en-US"/>
              </w:rPr>
              <w:t>开采</w:t>
            </w:r>
            <w:r w:rsidRPr="00EE682D">
              <w:rPr>
                <w:rFonts w:ascii="SimSun" w:hAnsi="SimSun" w:cs="SimSun" w:hint="eastAsia"/>
                <w:spacing w:val="-16"/>
                <w:kern w:val="0"/>
                <w:sz w:val="18"/>
                <w:szCs w:val="18"/>
              </w:rPr>
              <w:t xml:space="preserve">       </w:t>
            </w:r>
            <w:r w:rsidRPr="00EE682D">
              <w:rPr>
                <w:rFonts w:ascii="SimSun" w:eastAsia="SimSun" w:hAnsi="SimSun" w:cs="SimSun"/>
                <w:spacing w:val="-16"/>
                <w:kern w:val="0"/>
                <w:sz w:val="18"/>
                <w:szCs w:val="18"/>
                <w:lang w:eastAsia="en-US"/>
              </w:rPr>
              <w:t>回</w:t>
            </w:r>
            <w:r w:rsidRPr="00EE682D">
              <w:rPr>
                <w:rFonts w:ascii="SimSun" w:eastAsia="SimSun" w:hAnsi="SimSun" w:cs="SimSun"/>
                <w:spacing w:val="-6"/>
                <w:kern w:val="0"/>
                <w:sz w:val="18"/>
                <w:szCs w:val="18"/>
                <w:lang w:eastAsia="en-US"/>
              </w:rPr>
              <w:t>采率</w:t>
            </w:r>
            <w:bookmarkEnd w:id="63"/>
            <w:bookmarkEnd w:id="64"/>
            <w:bookmarkEnd w:id="65"/>
          </w:p>
        </w:tc>
        <w:tc>
          <w:tcPr>
            <w:tcW w:w="750" w:type="dxa"/>
            <w:gridSpan w:val="2"/>
          </w:tcPr>
          <w:p w:rsidR="00A422BA" w:rsidRPr="00EE682D" w:rsidRDefault="00A422BA" w:rsidP="00FF6D15">
            <w:pPr>
              <w:autoSpaceDE w:val="0"/>
              <w:autoSpaceDN w:val="0"/>
              <w:spacing w:before="185" w:line="280" w:lineRule="exact"/>
              <w:ind w:leftChars="0" w:left="10"/>
              <w:jc w:val="center"/>
              <w:rPr>
                <w:rFonts w:ascii="SimSun" w:eastAsia="SimSun" w:hAnsi="SimSun" w:cs="SimSun"/>
                <w:kern w:val="0"/>
                <w:sz w:val="18"/>
                <w:szCs w:val="18"/>
                <w:lang w:eastAsia="en-US"/>
              </w:rPr>
            </w:pPr>
            <w:r w:rsidRPr="00EE682D">
              <w:rPr>
                <w:rFonts w:ascii="SimSun" w:eastAsia="SimSun" w:hAnsi="SimSun" w:cs="SimSun"/>
                <w:spacing w:val="-10"/>
                <w:kern w:val="0"/>
                <w:sz w:val="18"/>
                <w:szCs w:val="18"/>
                <w:lang w:eastAsia="en-US"/>
              </w:rPr>
              <w:t>2</w:t>
            </w:r>
          </w:p>
        </w:tc>
        <w:tc>
          <w:tcPr>
            <w:tcW w:w="8292" w:type="dxa"/>
          </w:tcPr>
          <w:p w:rsidR="00A422BA" w:rsidRPr="00EE682D" w:rsidRDefault="00A422BA" w:rsidP="00FF6D15">
            <w:pPr>
              <w:autoSpaceDE w:val="0"/>
              <w:autoSpaceDN w:val="0"/>
              <w:spacing w:before="29" w:line="280" w:lineRule="exact"/>
              <w:ind w:leftChars="0" w:left="108"/>
              <w:rPr>
                <w:rFonts w:ascii="SimSun" w:eastAsia="SimSun" w:hAnsi="SimSun" w:cs="SimSun"/>
                <w:kern w:val="0"/>
                <w:sz w:val="18"/>
                <w:szCs w:val="18"/>
              </w:rPr>
            </w:pPr>
            <w:r w:rsidRPr="00EE682D">
              <w:rPr>
                <w:rFonts w:ascii="SimSun" w:eastAsia="SimSun" w:hAnsi="SimSun" w:cs="SimSun"/>
                <w:spacing w:val="-3"/>
                <w:kern w:val="0"/>
                <w:sz w:val="18"/>
                <w:szCs w:val="18"/>
              </w:rPr>
              <w:t xml:space="preserve">开采回采率符合矿产资源合理开发利用“三率”指标一般要求及以上。符合要求得 </w:t>
            </w:r>
            <w:r w:rsidRPr="00EE682D">
              <w:rPr>
                <w:rFonts w:ascii="SimSun" w:eastAsia="SimSun" w:hAnsi="SimSun" w:cs="SimSun"/>
                <w:spacing w:val="-2"/>
                <w:kern w:val="0"/>
                <w:sz w:val="18"/>
                <w:szCs w:val="18"/>
              </w:rPr>
              <w:t>2</w:t>
            </w:r>
            <w:r w:rsidRPr="00EE682D">
              <w:rPr>
                <w:rFonts w:ascii="SimSun" w:eastAsia="SimSun" w:hAnsi="SimSun" w:cs="SimSun"/>
                <w:spacing w:val="-13"/>
                <w:kern w:val="0"/>
                <w:sz w:val="18"/>
                <w:szCs w:val="18"/>
              </w:rPr>
              <w:t xml:space="preserve"> 分，不</w:t>
            </w:r>
          </w:p>
          <w:p w:rsidR="00A422BA" w:rsidRPr="00EE682D" w:rsidRDefault="00A422BA" w:rsidP="00FF6D15">
            <w:pPr>
              <w:autoSpaceDE w:val="0"/>
              <w:autoSpaceDN w:val="0"/>
              <w:spacing w:before="56" w:line="280" w:lineRule="exact"/>
              <w:ind w:leftChars="0" w:left="108"/>
              <w:rPr>
                <w:rFonts w:ascii="SimSun" w:eastAsia="SimSun" w:hAnsi="SimSun" w:cs="SimSun"/>
                <w:kern w:val="0"/>
                <w:sz w:val="18"/>
                <w:szCs w:val="18"/>
              </w:rPr>
            </w:pPr>
            <w:r w:rsidRPr="00EE682D">
              <w:rPr>
                <w:rFonts w:ascii="SimSun" w:eastAsia="SimSun" w:hAnsi="SimSun" w:cs="SimSun"/>
                <w:spacing w:val="-15"/>
                <w:kern w:val="0"/>
                <w:sz w:val="18"/>
                <w:szCs w:val="18"/>
              </w:rPr>
              <w:t xml:space="preserve">符合得 </w:t>
            </w:r>
            <w:r w:rsidRPr="00EE682D">
              <w:rPr>
                <w:rFonts w:ascii="SimSun" w:eastAsia="SimSun" w:hAnsi="SimSun" w:cs="SimSun"/>
                <w:spacing w:val="-2"/>
                <w:kern w:val="0"/>
                <w:sz w:val="18"/>
                <w:szCs w:val="18"/>
              </w:rPr>
              <w:t>0</w:t>
            </w:r>
            <w:r w:rsidRPr="00EE682D">
              <w:rPr>
                <w:rFonts w:ascii="SimSun" w:eastAsia="SimSun" w:hAnsi="SimSun" w:cs="SimSun"/>
                <w:spacing w:val="-29"/>
                <w:kern w:val="0"/>
                <w:sz w:val="18"/>
                <w:szCs w:val="18"/>
              </w:rPr>
              <w:t xml:space="preserve"> 分</w:t>
            </w:r>
          </w:p>
        </w:tc>
        <w:tc>
          <w:tcPr>
            <w:tcW w:w="1134" w:type="dxa"/>
          </w:tcPr>
          <w:p w:rsidR="00A422BA" w:rsidRPr="00EE682D" w:rsidRDefault="00A422BA" w:rsidP="00FF6D15">
            <w:pPr>
              <w:autoSpaceDE w:val="0"/>
              <w:autoSpaceDN w:val="0"/>
              <w:spacing w:before="185" w:line="280" w:lineRule="exact"/>
              <w:ind w:leftChars="0" w:left="8"/>
              <w:jc w:val="center"/>
              <w:rPr>
                <w:rFonts w:ascii="SimSun" w:eastAsia="SimSun" w:hAnsi="SimSun" w:cs="SimSun"/>
                <w:kern w:val="0"/>
                <w:sz w:val="18"/>
                <w:szCs w:val="18"/>
                <w:lang w:eastAsia="en-US"/>
              </w:rPr>
            </w:pPr>
            <w:r w:rsidRPr="00EE682D">
              <w:rPr>
                <w:rFonts w:ascii="SimSun" w:eastAsia="SimSun" w:hAnsi="SimSun" w:cs="SimSun"/>
                <w:spacing w:val="-5"/>
                <w:kern w:val="0"/>
                <w:sz w:val="18"/>
                <w:szCs w:val="18"/>
                <w:lang w:eastAsia="en-US"/>
              </w:rPr>
              <w:t>约束性</w:t>
            </w:r>
          </w:p>
        </w:tc>
        <w:tc>
          <w:tcPr>
            <w:tcW w:w="1134" w:type="dxa"/>
            <w:vAlign w:val="center"/>
          </w:tcPr>
          <w:p w:rsidR="00A422BA" w:rsidRPr="00EE682D" w:rsidRDefault="00A422BA" w:rsidP="00FF6D15">
            <w:pPr>
              <w:autoSpaceDE w:val="0"/>
              <w:autoSpaceDN w:val="0"/>
              <w:spacing w:line="280" w:lineRule="exact"/>
              <w:ind w:leftChars="0" w:left="0"/>
              <w:jc w:val="center"/>
              <w:rPr>
                <w:rFonts w:hAnsi="SimSun" w:cs="SimSun" w:hint="eastAsia"/>
                <w:kern w:val="0"/>
                <w:sz w:val="18"/>
                <w:szCs w:val="18"/>
              </w:rPr>
            </w:pPr>
            <w:r w:rsidRPr="00EE682D">
              <w:rPr>
                <w:rFonts w:hAnsi="SimSun" w:cs="SimSun" w:hint="eastAsia"/>
                <w:kern w:val="0"/>
                <w:sz w:val="18"/>
                <w:szCs w:val="18"/>
              </w:rPr>
              <w:t>2</w:t>
            </w:r>
          </w:p>
        </w:tc>
      </w:tr>
      <w:tr w:rsidR="00A422BA" w:rsidRPr="00EE682D" w:rsidTr="00B94D7D">
        <w:trPr>
          <w:trHeight w:val="1845"/>
        </w:trPr>
        <w:tc>
          <w:tcPr>
            <w:tcW w:w="1276" w:type="dxa"/>
            <w:vMerge/>
          </w:tcPr>
          <w:p w:rsidR="00A422BA" w:rsidRPr="00EE682D" w:rsidRDefault="00A422BA" w:rsidP="00FF6D15">
            <w:pPr>
              <w:autoSpaceDE w:val="0"/>
              <w:autoSpaceDN w:val="0"/>
              <w:spacing w:line="280" w:lineRule="exact"/>
              <w:ind w:leftChars="0" w:left="0"/>
              <w:rPr>
                <w:rFonts w:ascii="SimSun" w:eastAsia="SimSun" w:hAnsi="SimSun" w:cs="SimSun"/>
                <w:kern w:val="0"/>
                <w:sz w:val="18"/>
                <w:szCs w:val="18"/>
                <w:lang w:eastAsia="en-US"/>
              </w:rPr>
            </w:pPr>
          </w:p>
        </w:tc>
        <w:tc>
          <w:tcPr>
            <w:tcW w:w="1073" w:type="dxa"/>
            <w:gridSpan w:val="2"/>
          </w:tcPr>
          <w:p w:rsidR="00A422BA" w:rsidRPr="00EE682D" w:rsidRDefault="00A422BA" w:rsidP="00FF6D15">
            <w:pPr>
              <w:autoSpaceDE w:val="0"/>
              <w:autoSpaceDN w:val="0"/>
              <w:spacing w:before="140" w:line="280" w:lineRule="exact"/>
              <w:ind w:leftChars="0" w:left="0"/>
              <w:rPr>
                <w:rFonts w:ascii="SimSun" w:hAnsi="SimSun" w:cs="SimSun" w:hint="eastAsia"/>
                <w:kern w:val="0"/>
                <w:sz w:val="18"/>
                <w:szCs w:val="18"/>
              </w:rPr>
            </w:pPr>
          </w:p>
          <w:p w:rsidR="00A422BA" w:rsidRPr="00EE682D" w:rsidRDefault="00A422BA" w:rsidP="00FF6D15">
            <w:pPr>
              <w:autoSpaceDE w:val="0"/>
              <w:autoSpaceDN w:val="0"/>
              <w:spacing w:line="280" w:lineRule="exact"/>
              <w:ind w:leftChars="0" w:left="108" w:right="211"/>
              <w:rPr>
                <w:rFonts w:ascii="SimSun" w:eastAsia="SimSun" w:hAnsi="SimSun" w:cs="SimSun"/>
                <w:kern w:val="0"/>
                <w:sz w:val="18"/>
                <w:szCs w:val="18"/>
                <w:lang w:eastAsia="en-US"/>
              </w:rPr>
            </w:pPr>
            <w:r w:rsidRPr="00EE682D">
              <w:rPr>
                <w:rFonts w:ascii="SimSun" w:eastAsia="SimSun" w:hAnsi="SimSun" w:cs="SimSun"/>
                <w:spacing w:val="-12"/>
                <w:kern w:val="0"/>
                <w:sz w:val="18"/>
                <w:szCs w:val="18"/>
                <w:lang w:eastAsia="en-US"/>
              </w:rPr>
              <w:t>2</w:t>
            </w:r>
            <w:r w:rsidRPr="00EE682D">
              <w:rPr>
                <w:rFonts w:ascii="SimSun" w:eastAsia="SimSun" w:hAnsi="SimSun" w:cs="SimSun"/>
                <w:spacing w:val="-13"/>
                <w:kern w:val="0"/>
                <w:sz w:val="18"/>
                <w:szCs w:val="18"/>
                <w:lang w:eastAsia="en-US"/>
              </w:rPr>
              <w:t xml:space="preserve"> </w:t>
            </w:r>
            <w:bookmarkStart w:id="66" w:name="OLE_LINK174"/>
            <w:bookmarkStart w:id="67" w:name="OLE_LINK175"/>
            <w:r w:rsidRPr="00EE682D">
              <w:rPr>
                <w:rFonts w:ascii="SimSun" w:eastAsia="SimSun" w:hAnsi="SimSun" w:cs="SimSun"/>
                <w:spacing w:val="-13"/>
                <w:kern w:val="0"/>
                <w:sz w:val="18"/>
                <w:szCs w:val="18"/>
                <w:lang w:eastAsia="en-US"/>
              </w:rPr>
              <w:t>开采</w:t>
            </w:r>
            <w:r w:rsidRPr="00EE682D">
              <w:rPr>
                <w:rFonts w:ascii="SimSun" w:eastAsia="SimSun" w:hAnsi="SimSun" w:cs="SimSun"/>
                <w:spacing w:val="-12"/>
                <w:kern w:val="0"/>
                <w:sz w:val="18"/>
                <w:szCs w:val="18"/>
                <w:lang w:eastAsia="en-US"/>
              </w:rPr>
              <w:t>工</w:t>
            </w:r>
            <w:r w:rsidRPr="00EE682D">
              <w:rPr>
                <w:rFonts w:ascii="SimSun" w:eastAsia="SimSun" w:hAnsi="SimSun" w:cs="SimSun"/>
                <w:spacing w:val="-4"/>
                <w:kern w:val="0"/>
                <w:sz w:val="18"/>
                <w:szCs w:val="18"/>
                <w:lang w:eastAsia="en-US"/>
              </w:rPr>
              <w:t>作面</w:t>
            </w:r>
            <w:bookmarkEnd w:id="66"/>
            <w:bookmarkEnd w:id="67"/>
            <w:r w:rsidRPr="00EE682D">
              <w:rPr>
                <w:rFonts w:ascii="SimSun" w:eastAsia="SimSun" w:hAnsi="SimSun" w:cs="SimSun"/>
                <w:spacing w:val="-4"/>
                <w:kern w:val="0"/>
                <w:sz w:val="18"/>
                <w:szCs w:val="18"/>
                <w:lang w:eastAsia="en-US"/>
              </w:rPr>
              <w:t>（5</w:t>
            </w:r>
            <w:r w:rsidRPr="00EE682D">
              <w:rPr>
                <w:rFonts w:ascii="SimSun" w:eastAsia="SimSun" w:hAnsi="SimSun" w:cs="SimSun"/>
                <w:spacing w:val="-6"/>
                <w:kern w:val="0"/>
                <w:sz w:val="18"/>
                <w:szCs w:val="18"/>
                <w:lang w:eastAsia="en-US"/>
              </w:rPr>
              <w:t>分）</w:t>
            </w:r>
          </w:p>
        </w:tc>
        <w:tc>
          <w:tcPr>
            <w:tcW w:w="1225" w:type="dxa"/>
            <w:gridSpan w:val="2"/>
          </w:tcPr>
          <w:p w:rsidR="00A422BA" w:rsidRPr="00EE682D" w:rsidRDefault="00A422BA" w:rsidP="00FF6D15">
            <w:pPr>
              <w:autoSpaceDE w:val="0"/>
              <w:autoSpaceDN w:val="0"/>
              <w:spacing w:line="280" w:lineRule="exact"/>
              <w:ind w:leftChars="0" w:left="0"/>
              <w:rPr>
                <w:rFonts w:ascii="SimSun" w:eastAsia="SimSun" w:hAnsi="SimSun" w:cs="SimSun"/>
                <w:kern w:val="0"/>
                <w:sz w:val="18"/>
                <w:szCs w:val="18"/>
                <w:lang w:eastAsia="en-US"/>
              </w:rPr>
            </w:pPr>
          </w:p>
          <w:p w:rsidR="00A422BA" w:rsidRPr="00EE682D" w:rsidRDefault="00A422BA" w:rsidP="00FF6D15">
            <w:pPr>
              <w:autoSpaceDE w:val="0"/>
              <w:autoSpaceDN w:val="0"/>
              <w:spacing w:before="40" w:line="280" w:lineRule="exact"/>
              <w:ind w:leftChars="-22" w:left="-46" w:firstLineChars="23" w:firstLine="41"/>
              <w:jc w:val="left"/>
              <w:rPr>
                <w:rFonts w:ascii="SimSun" w:hAnsi="SimSun" w:cs="SimSun" w:hint="eastAsia"/>
                <w:kern w:val="0"/>
                <w:sz w:val="18"/>
                <w:szCs w:val="18"/>
              </w:rPr>
            </w:pPr>
          </w:p>
          <w:p w:rsidR="00A422BA" w:rsidRPr="00EE682D" w:rsidRDefault="00A422BA" w:rsidP="00FF6D15">
            <w:pPr>
              <w:autoSpaceDE w:val="0"/>
              <w:autoSpaceDN w:val="0"/>
              <w:spacing w:line="280" w:lineRule="exact"/>
              <w:ind w:leftChars="0" w:left="232" w:right="176" w:hanging="324"/>
              <w:jc w:val="left"/>
              <w:rPr>
                <w:rFonts w:ascii="SimSun" w:eastAsia="SimSun" w:hAnsi="SimSun" w:cs="SimSun"/>
                <w:kern w:val="0"/>
                <w:sz w:val="18"/>
                <w:szCs w:val="18"/>
                <w:lang w:eastAsia="en-US"/>
              </w:rPr>
            </w:pPr>
            <w:bookmarkStart w:id="68" w:name="OLE_LINK43"/>
            <w:r w:rsidRPr="00EE682D">
              <w:rPr>
                <w:rFonts w:ascii="SimSun" w:eastAsia="SimSun" w:hAnsi="SimSun" w:cs="SimSun"/>
                <w:spacing w:val="-2"/>
                <w:kern w:val="0"/>
                <w:sz w:val="18"/>
                <w:szCs w:val="18"/>
                <w:lang w:eastAsia="en-US"/>
              </w:rPr>
              <w:t>11</w:t>
            </w:r>
            <w:r w:rsidRPr="00EE682D">
              <w:rPr>
                <w:rFonts w:ascii="SimSun" w:eastAsia="SimSun" w:hAnsi="SimSun" w:cs="SimSun"/>
                <w:spacing w:val="-19"/>
                <w:kern w:val="0"/>
                <w:sz w:val="18"/>
                <w:szCs w:val="18"/>
                <w:lang w:eastAsia="en-US"/>
              </w:rPr>
              <w:t xml:space="preserve"> </w:t>
            </w:r>
            <w:bookmarkStart w:id="69" w:name="OLE_LINK176"/>
            <w:bookmarkStart w:id="70" w:name="OLE_LINK177"/>
            <w:r w:rsidRPr="00EE682D">
              <w:rPr>
                <w:rFonts w:ascii="SimSun" w:eastAsia="SimSun" w:hAnsi="SimSun" w:cs="SimSun"/>
                <w:spacing w:val="-19"/>
                <w:kern w:val="0"/>
                <w:sz w:val="18"/>
                <w:szCs w:val="18"/>
                <w:lang w:eastAsia="en-US"/>
              </w:rPr>
              <w:t>质量</w:t>
            </w:r>
            <w:r w:rsidRPr="00EE682D">
              <w:rPr>
                <w:rFonts w:ascii="SimSun" w:hAnsi="SimSun" w:cs="SimSun" w:hint="eastAsia"/>
                <w:spacing w:val="-19"/>
                <w:kern w:val="0"/>
                <w:sz w:val="18"/>
                <w:szCs w:val="18"/>
              </w:rPr>
              <w:t xml:space="preserve"> </w:t>
            </w:r>
            <w:r w:rsidRPr="00EE682D">
              <w:rPr>
                <w:rFonts w:ascii="SimSun" w:eastAsia="SimSun" w:hAnsi="SimSun" w:cs="SimSun"/>
                <w:spacing w:val="-2"/>
                <w:kern w:val="0"/>
                <w:sz w:val="18"/>
                <w:szCs w:val="18"/>
                <w:lang w:eastAsia="en-US"/>
              </w:rPr>
              <w:t>要</w:t>
            </w:r>
            <w:r w:rsidRPr="00EE682D">
              <w:rPr>
                <w:rFonts w:ascii="SimSun" w:eastAsia="SimSun" w:hAnsi="SimSun" w:cs="SimSun"/>
                <w:spacing w:val="-10"/>
                <w:kern w:val="0"/>
                <w:sz w:val="18"/>
                <w:szCs w:val="18"/>
                <w:lang w:eastAsia="en-US"/>
              </w:rPr>
              <w:t>求</w:t>
            </w:r>
            <w:bookmarkEnd w:id="68"/>
            <w:bookmarkEnd w:id="69"/>
            <w:bookmarkEnd w:id="70"/>
          </w:p>
        </w:tc>
        <w:tc>
          <w:tcPr>
            <w:tcW w:w="750" w:type="dxa"/>
            <w:gridSpan w:val="2"/>
          </w:tcPr>
          <w:p w:rsidR="00A422BA" w:rsidRPr="00EE682D" w:rsidRDefault="00A422BA" w:rsidP="00FF6D15">
            <w:pPr>
              <w:autoSpaceDE w:val="0"/>
              <w:autoSpaceDN w:val="0"/>
              <w:spacing w:line="280" w:lineRule="exact"/>
              <w:ind w:leftChars="0" w:left="0"/>
              <w:rPr>
                <w:rFonts w:ascii="SimSun" w:eastAsia="SimSun" w:hAnsi="SimSun" w:cs="SimSun"/>
                <w:kern w:val="0"/>
                <w:sz w:val="18"/>
                <w:szCs w:val="18"/>
                <w:lang w:eastAsia="en-US"/>
              </w:rPr>
            </w:pPr>
          </w:p>
          <w:p w:rsidR="00A422BA" w:rsidRPr="00EE682D" w:rsidRDefault="00A422BA" w:rsidP="00FF6D15">
            <w:pPr>
              <w:autoSpaceDE w:val="0"/>
              <w:autoSpaceDN w:val="0"/>
              <w:spacing w:line="280" w:lineRule="exact"/>
              <w:ind w:leftChars="0" w:left="0"/>
              <w:rPr>
                <w:rFonts w:ascii="SimSun" w:eastAsia="SimSun" w:hAnsi="SimSun" w:cs="SimSun"/>
                <w:kern w:val="0"/>
                <w:sz w:val="18"/>
                <w:szCs w:val="18"/>
                <w:lang w:eastAsia="en-US"/>
              </w:rPr>
            </w:pPr>
          </w:p>
          <w:p w:rsidR="00A422BA" w:rsidRPr="00EE682D" w:rsidRDefault="00A422BA" w:rsidP="00FF6D15">
            <w:pPr>
              <w:autoSpaceDE w:val="0"/>
              <w:autoSpaceDN w:val="0"/>
              <w:spacing w:before="196" w:line="280" w:lineRule="exact"/>
              <w:ind w:leftChars="0" w:left="0"/>
              <w:rPr>
                <w:rFonts w:ascii="SimSun" w:eastAsia="SimSun" w:hAnsi="SimSun" w:cs="SimSun"/>
                <w:kern w:val="0"/>
                <w:sz w:val="18"/>
                <w:szCs w:val="18"/>
                <w:lang w:eastAsia="en-US"/>
              </w:rPr>
            </w:pPr>
          </w:p>
          <w:p w:rsidR="00A422BA" w:rsidRPr="00EE682D" w:rsidRDefault="00A422BA" w:rsidP="00FF6D15">
            <w:pPr>
              <w:autoSpaceDE w:val="0"/>
              <w:autoSpaceDN w:val="0"/>
              <w:spacing w:line="280" w:lineRule="exact"/>
              <w:ind w:leftChars="0" w:left="10"/>
              <w:jc w:val="center"/>
              <w:rPr>
                <w:rFonts w:ascii="SimSun" w:eastAsia="SimSun" w:hAnsi="SimSun" w:cs="SimSun"/>
                <w:kern w:val="0"/>
                <w:sz w:val="18"/>
                <w:szCs w:val="18"/>
                <w:lang w:eastAsia="en-US"/>
              </w:rPr>
            </w:pPr>
            <w:r w:rsidRPr="00EE682D">
              <w:rPr>
                <w:rFonts w:ascii="SimSun" w:eastAsia="SimSun" w:hAnsi="SimSun" w:cs="SimSun"/>
                <w:spacing w:val="-10"/>
                <w:kern w:val="0"/>
                <w:sz w:val="18"/>
                <w:szCs w:val="18"/>
                <w:lang w:eastAsia="en-US"/>
              </w:rPr>
              <w:t>5</w:t>
            </w:r>
          </w:p>
        </w:tc>
        <w:tc>
          <w:tcPr>
            <w:tcW w:w="8292" w:type="dxa"/>
          </w:tcPr>
          <w:p w:rsidR="00A422BA" w:rsidRPr="00EE682D" w:rsidRDefault="00A422BA" w:rsidP="00AE08FE">
            <w:pPr>
              <w:autoSpaceDE w:val="0"/>
              <w:autoSpaceDN w:val="0"/>
              <w:spacing w:before="28" w:line="280" w:lineRule="exact"/>
              <w:ind w:leftChars="0" w:left="108" w:right="-15"/>
              <w:rPr>
                <w:rFonts w:ascii="SimSun" w:eastAsia="SimSun" w:hAnsi="SimSun" w:cs="SimSun"/>
                <w:kern w:val="0"/>
                <w:sz w:val="18"/>
                <w:szCs w:val="18"/>
                <w:lang w:eastAsia="en-US"/>
              </w:rPr>
            </w:pPr>
            <w:bookmarkStart w:id="71" w:name="OLE_LINK45"/>
            <w:bookmarkStart w:id="72" w:name="OLE_LINK46"/>
            <w:r w:rsidRPr="00EE682D">
              <w:rPr>
                <w:rFonts w:ascii="SimSun" w:eastAsia="SimSun" w:hAnsi="SimSun" w:cs="SimSun"/>
                <w:kern w:val="0"/>
                <w:sz w:val="18"/>
                <w:szCs w:val="18"/>
              </w:rPr>
              <w:t>露天开采：作业平台干净，保持平整、通畅，无杂物、无积水，工作台阶与非工作台阶坡</w:t>
            </w:r>
            <w:r w:rsidRPr="00EE682D">
              <w:rPr>
                <w:rFonts w:ascii="SimSun" w:eastAsia="SimSun" w:hAnsi="SimSun" w:cs="SimSun"/>
                <w:spacing w:val="-2"/>
                <w:kern w:val="0"/>
                <w:sz w:val="18"/>
                <w:szCs w:val="18"/>
              </w:rPr>
              <w:t>面无危石，非工作台阶滚落物及时清理。</w:t>
            </w:r>
            <w:bookmarkEnd w:id="71"/>
            <w:bookmarkEnd w:id="72"/>
            <w:r w:rsidRPr="00EE682D">
              <w:rPr>
                <w:rFonts w:ascii="SimSun" w:eastAsia="SimSun" w:hAnsi="SimSun" w:cs="SimSun"/>
                <w:spacing w:val="-2"/>
                <w:kern w:val="0"/>
                <w:sz w:val="18"/>
                <w:szCs w:val="18"/>
              </w:rPr>
              <w:t xml:space="preserve">符合要求得 </w:t>
            </w:r>
            <w:r w:rsidRPr="00EE682D">
              <w:rPr>
                <w:rFonts w:ascii="SimSun" w:eastAsia="SimSun" w:hAnsi="SimSun" w:cs="SimSun"/>
                <w:kern w:val="0"/>
                <w:sz w:val="18"/>
                <w:szCs w:val="18"/>
              </w:rPr>
              <w:t>5</w:t>
            </w:r>
            <w:r w:rsidRPr="00EE682D">
              <w:rPr>
                <w:rFonts w:ascii="SimSun" w:eastAsia="SimSun" w:hAnsi="SimSun" w:cs="SimSun"/>
                <w:spacing w:val="-10"/>
                <w:kern w:val="0"/>
                <w:sz w:val="18"/>
                <w:szCs w:val="18"/>
              </w:rPr>
              <w:t xml:space="preserve"> 分，发现一处不符合扣 </w:t>
            </w:r>
            <w:r w:rsidRPr="00EE682D">
              <w:rPr>
                <w:rFonts w:ascii="SimSun" w:eastAsia="SimSun" w:hAnsi="SimSun" w:cs="SimSun"/>
                <w:kern w:val="0"/>
                <w:sz w:val="18"/>
                <w:szCs w:val="18"/>
              </w:rPr>
              <w:t>1</w:t>
            </w:r>
            <w:r w:rsidRPr="00EE682D">
              <w:rPr>
                <w:rFonts w:ascii="SimSun" w:eastAsia="SimSun" w:hAnsi="SimSun" w:cs="SimSun"/>
                <w:spacing w:val="18"/>
                <w:kern w:val="0"/>
                <w:sz w:val="18"/>
                <w:szCs w:val="18"/>
              </w:rPr>
              <w:t xml:space="preserve"> 分  地下</w:t>
            </w:r>
            <w:r w:rsidRPr="00EE682D">
              <w:rPr>
                <w:rFonts w:ascii="SimSun" w:eastAsia="SimSun" w:hAnsi="SimSun" w:cs="SimSun"/>
                <w:spacing w:val="-4"/>
                <w:kern w:val="0"/>
                <w:sz w:val="18"/>
                <w:szCs w:val="18"/>
              </w:rPr>
              <w:t>开采：工作面满足通风、运输、行人、设备安装、检修的需要，支护完好；无较大面积积水、</w:t>
            </w:r>
            <w:r w:rsidRPr="00EE682D">
              <w:rPr>
                <w:rFonts w:ascii="SimSun" w:eastAsia="SimSun" w:hAnsi="SimSun" w:cs="SimSun"/>
                <w:spacing w:val="-2"/>
                <w:kern w:val="0"/>
                <w:sz w:val="18"/>
                <w:szCs w:val="18"/>
              </w:rPr>
              <w:t xml:space="preserve">无浮碴、无杂物，材料堆放整齐。符合要求得 </w:t>
            </w:r>
            <w:r w:rsidRPr="00EE682D">
              <w:rPr>
                <w:rFonts w:ascii="SimSun" w:eastAsia="SimSun" w:hAnsi="SimSun" w:cs="SimSun"/>
                <w:kern w:val="0"/>
                <w:sz w:val="18"/>
                <w:szCs w:val="18"/>
              </w:rPr>
              <w:t>5</w:t>
            </w:r>
            <w:r w:rsidRPr="00EE682D">
              <w:rPr>
                <w:rFonts w:ascii="SimSun" w:eastAsia="SimSun" w:hAnsi="SimSun" w:cs="SimSun"/>
                <w:spacing w:val="-10"/>
                <w:kern w:val="0"/>
                <w:sz w:val="18"/>
                <w:szCs w:val="18"/>
              </w:rPr>
              <w:t xml:space="preserve"> 分，发现一处不符合扣 </w:t>
            </w:r>
            <w:r w:rsidRPr="00EE682D">
              <w:rPr>
                <w:rFonts w:ascii="SimSun" w:eastAsia="SimSun" w:hAnsi="SimSun" w:cs="SimSun"/>
                <w:kern w:val="0"/>
                <w:sz w:val="18"/>
                <w:szCs w:val="18"/>
              </w:rPr>
              <w:t>1</w:t>
            </w:r>
            <w:r w:rsidRPr="00EE682D">
              <w:rPr>
                <w:rFonts w:ascii="SimSun" w:eastAsia="SimSun" w:hAnsi="SimSun" w:cs="SimSun"/>
                <w:spacing w:val="11"/>
                <w:kern w:val="0"/>
                <w:sz w:val="18"/>
                <w:szCs w:val="18"/>
              </w:rPr>
              <w:t xml:space="preserve"> 分  适用于地热</w:t>
            </w:r>
            <w:r w:rsidRPr="00EE682D">
              <w:rPr>
                <w:rFonts w:ascii="SimSun" w:eastAsia="SimSun" w:hAnsi="SimSun" w:cs="SimSun"/>
                <w:spacing w:val="-4"/>
                <w:kern w:val="0"/>
                <w:sz w:val="18"/>
                <w:szCs w:val="18"/>
              </w:rPr>
              <w:t>矿泉水等：生产作业场所应干净整洁、无污渍；井（泉）及其附属设施保持完好并正常运行，</w:t>
            </w:r>
            <w:r w:rsidRPr="00EE682D">
              <w:rPr>
                <w:rFonts w:ascii="SimSun" w:eastAsia="SimSun" w:hAnsi="SimSun" w:cs="SimSun"/>
                <w:spacing w:val="-2"/>
                <w:kern w:val="0"/>
                <w:sz w:val="18"/>
                <w:szCs w:val="18"/>
              </w:rPr>
              <w:t>无堵塞或泄露；应建有规范完备的污废水处理设施，正常运行合理处置污水、废水。</w:t>
            </w:r>
            <w:r w:rsidRPr="00EE682D">
              <w:rPr>
                <w:rFonts w:ascii="SimSun" w:eastAsia="SimSun" w:hAnsi="SimSun" w:cs="SimSun"/>
                <w:spacing w:val="-2"/>
                <w:kern w:val="0"/>
                <w:sz w:val="18"/>
                <w:szCs w:val="18"/>
                <w:lang w:eastAsia="en-US"/>
              </w:rPr>
              <w:t>符合要</w:t>
            </w:r>
            <w:r w:rsidRPr="00EE682D">
              <w:rPr>
                <w:rFonts w:ascii="SimSun" w:eastAsia="SimSun" w:hAnsi="SimSun" w:cs="SimSun"/>
                <w:spacing w:val="-18"/>
                <w:kern w:val="0"/>
                <w:sz w:val="18"/>
                <w:szCs w:val="18"/>
                <w:lang w:eastAsia="en-US"/>
              </w:rPr>
              <w:t xml:space="preserve">求得 </w:t>
            </w:r>
            <w:r w:rsidRPr="00EE682D">
              <w:rPr>
                <w:rFonts w:ascii="SimSun" w:eastAsia="SimSun" w:hAnsi="SimSun" w:cs="SimSun"/>
                <w:spacing w:val="-2"/>
                <w:kern w:val="0"/>
                <w:sz w:val="18"/>
                <w:szCs w:val="18"/>
                <w:lang w:eastAsia="en-US"/>
              </w:rPr>
              <w:t>5</w:t>
            </w:r>
            <w:r w:rsidRPr="00EE682D">
              <w:rPr>
                <w:rFonts w:ascii="SimSun" w:eastAsia="SimSun" w:hAnsi="SimSun" w:cs="SimSun"/>
                <w:spacing w:val="-13"/>
                <w:kern w:val="0"/>
                <w:sz w:val="18"/>
                <w:szCs w:val="18"/>
                <w:lang w:eastAsia="en-US"/>
              </w:rPr>
              <w:t xml:space="preserve"> 分，发现一处不符合扣 </w:t>
            </w:r>
            <w:r w:rsidRPr="00EE682D">
              <w:rPr>
                <w:rFonts w:ascii="SimSun" w:eastAsia="SimSun" w:hAnsi="SimSun" w:cs="SimSun"/>
                <w:spacing w:val="-2"/>
                <w:kern w:val="0"/>
                <w:sz w:val="18"/>
                <w:szCs w:val="18"/>
                <w:lang w:eastAsia="en-US"/>
              </w:rPr>
              <w:t>1</w:t>
            </w:r>
            <w:r w:rsidRPr="00EE682D">
              <w:rPr>
                <w:rFonts w:ascii="SimSun" w:eastAsia="SimSun" w:hAnsi="SimSun" w:cs="SimSun"/>
                <w:spacing w:val="-30"/>
                <w:kern w:val="0"/>
                <w:sz w:val="18"/>
                <w:szCs w:val="18"/>
                <w:lang w:eastAsia="en-US"/>
              </w:rPr>
              <w:t xml:space="preserve"> 分</w:t>
            </w:r>
          </w:p>
        </w:tc>
        <w:tc>
          <w:tcPr>
            <w:tcW w:w="1134" w:type="dxa"/>
          </w:tcPr>
          <w:p w:rsidR="00A422BA" w:rsidRPr="00EE682D" w:rsidRDefault="00A422BA" w:rsidP="00FF6D15">
            <w:pPr>
              <w:autoSpaceDE w:val="0"/>
              <w:autoSpaceDN w:val="0"/>
              <w:spacing w:line="280" w:lineRule="exact"/>
              <w:ind w:leftChars="0" w:left="0"/>
              <w:rPr>
                <w:rFonts w:ascii="SimSun" w:eastAsia="SimSun" w:hAnsi="SimSun" w:cs="SimSun"/>
                <w:kern w:val="0"/>
                <w:sz w:val="18"/>
                <w:szCs w:val="18"/>
                <w:lang w:eastAsia="en-US"/>
              </w:rPr>
            </w:pPr>
          </w:p>
          <w:p w:rsidR="00A422BA" w:rsidRPr="00EE682D" w:rsidRDefault="00A422BA" w:rsidP="00FF6D15">
            <w:pPr>
              <w:autoSpaceDE w:val="0"/>
              <w:autoSpaceDN w:val="0"/>
              <w:spacing w:line="280" w:lineRule="exact"/>
              <w:ind w:leftChars="0" w:left="0"/>
              <w:rPr>
                <w:rFonts w:ascii="SimSun" w:eastAsia="SimSun" w:hAnsi="SimSun" w:cs="SimSun"/>
                <w:kern w:val="0"/>
                <w:sz w:val="18"/>
                <w:szCs w:val="18"/>
                <w:lang w:eastAsia="en-US"/>
              </w:rPr>
            </w:pPr>
          </w:p>
          <w:p w:rsidR="00A422BA" w:rsidRPr="00EE682D" w:rsidRDefault="00A422BA" w:rsidP="00FF6D15">
            <w:pPr>
              <w:autoSpaceDE w:val="0"/>
              <w:autoSpaceDN w:val="0"/>
              <w:spacing w:before="196" w:line="280" w:lineRule="exact"/>
              <w:ind w:leftChars="0" w:left="0"/>
              <w:rPr>
                <w:rFonts w:ascii="SimSun" w:eastAsia="SimSun" w:hAnsi="SimSun" w:cs="SimSun"/>
                <w:kern w:val="0"/>
                <w:sz w:val="18"/>
                <w:szCs w:val="18"/>
                <w:lang w:eastAsia="en-US"/>
              </w:rPr>
            </w:pPr>
          </w:p>
          <w:p w:rsidR="00A422BA" w:rsidRPr="00EE682D" w:rsidRDefault="00A422BA" w:rsidP="00FF6D15">
            <w:pPr>
              <w:autoSpaceDE w:val="0"/>
              <w:autoSpaceDN w:val="0"/>
              <w:spacing w:line="280" w:lineRule="exact"/>
              <w:ind w:leftChars="0" w:left="8"/>
              <w:jc w:val="center"/>
              <w:rPr>
                <w:rFonts w:ascii="SimSun" w:eastAsia="SimSun" w:hAnsi="SimSun" w:cs="SimSun"/>
                <w:kern w:val="0"/>
                <w:sz w:val="18"/>
                <w:szCs w:val="18"/>
                <w:lang w:eastAsia="en-US"/>
              </w:rPr>
            </w:pPr>
            <w:r w:rsidRPr="00EE682D">
              <w:rPr>
                <w:rFonts w:ascii="SimSun" w:eastAsia="SimSun" w:hAnsi="SimSun" w:cs="SimSun"/>
                <w:spacing w:val="-5"/>
                <w:kern w:val="0"/>
                <w:sz w:val="18"/>
                <w:szCs w:val="18"/>
                <w:lang w:eastAsia="en-US"/>
              </w:rPr>
              <w:t>提升性</w:t>
            </w:r>
          </w:p>
        </w:tc>
        <w:tc>
          <w:tcPr>
            <w:tcW w:w="1134" w:type="dxa"/>
            <w:vAlign w:val="center"/>
          </w:tcPr>
          <w:p w:rsidR="00A422BA" w:rsidRPr="00EE682D" w:rsidRDefault="00A422BA" w:rsidP="00FF6D15">
            <w:pPr>
              <w:autoSpaceDE w:val="0"/>
              <w:autoSpaceDN w:val="0"/>
              <w:spacing w:line="280" w:lineRule="exact"/>
              <w:ind w:leftChars="0" w:left="0"/>
              <w:jc w:val="center"/>
              <w:rPr>
                <w:rFonts w:hAnsi="SimSun" w:cs="SimSun" w:hint="eastAsia"/>
                <w:kern w:val="0"/>
                <w:sz w:val="18"/>
                <w:szCs w:val="18"/>
              </w:rPr>
            </w:pPr>
            <w:r w:rsidRPr="00EE682D">
              <w:rPr>
                <w:rFonts w:hAnsi="SimSun" w:cs="SimSun" w:hint="eastAsia"/>
                <w:kern w:val="0"/>
                <w:sz w:val="18"/>
                <w:szCs w:val="18"/>
              </w:rPr>
              <w:t>5</w:t>
            </w:r>
          </w:p>
        </w:tc>
      </w:tr>
      <w:tr w:rsidR="00A422BA" w:rsidRPr="00EE682D" w:rsidTr="00B94D7D">
        <w:trPr>
          <w:trHeight w:val="659"/>
        </w:trPr>
        <w:tc>
          <w:tcPr>
            <w:tcW w:w="1276" w:type="dxa"/>
            <w:vMerge w:val="restart"/>
          </w:tcPr>
          <w:p w:rsidR="00A422BA" w:rsidRPr="00EE682D" w:rsidRDefault="00A422BA" w:rsidP="00FF6D15">
            <w:pPr>
              <w:autoSpaceDE w:val="0"/>
              <w:autoSpaceDN w:val="0"/>
              <w:spacing w:line="280" w:lineRule="exact"/>
              <w:ind w:leftChars="0" w:left="0"/>
              <w:rPr>
                <w:rFonts w:ascii="SimSun" w:eastAsia="SimSun" w:hAnsi="SimSun" w:cs="SimSun"/>
                <w:kern w:val="0"/>
                <w:sz w:val="18"/>
                <w:szCs w:val="18"/>
              </w:rPr>
            </w:pPr>
          </w:p>
          <w:p w:rsidR="00A422BA" w:rsidRPr="00EE682D" w:rsidRDefault="00A422BA" w:rsidP="00FF6D15">
            <w:pPr>
              <w:autoSpaceDE w:val="0"/>
              <w:autoSpaceDN w:val="0"/>
              <w:spacing w:line="280" w:lineRule="exact"/>
              <w:ind w:leftChars="0" w:left="0"/>
              <w:rPr>
                <w:rFonts w:ascii="SimSun" w:eastAsia="SimSun" w:hAnsi="SimSun" w:cs="SimSun"/>
                <w:kern w:val="0"/>
                <w:sz w:val="18"/>
                <w:szCs w:val="18"/>
              </w:rPr>
            </w:pPr>
          </w:p>
          <w:p w:rsidR="00A422BA" w:rsidRPr="00EE682D" w:rsidRDefault="00A422BA" w:rsidP="00FF6D15">
            <w:pPr>
              <w:autoSpaceDE w:val="0"/>
              <w:autoSpaceDN w:val="0"/>
              <w:spacing w:before="22" w:line="280" w:lineRule="exact"/>
              <w:ind w:leftChars="0" w:left="0"/>
              <w:rPr>
                <w:rFonts w:ascii="SimSun" w:eastAsia="SimSun" w:hAnsi="SimSun" w:cs="SimSun"/>
                <w:kern w:val="0"/>
                <w:sz w:val="18"/>
                <w:szCs w:val="18"/>
              </w:rPr>
            </w:pPr>
          </w:p>
          <w:p w:rsidR="00A422BA" w:rsidRPr="00EE682D" w:rsidRDefault="00A422BA" w:rsidP="00FF6D15">
            <w:pPr>
              <w:autoSpaceDE w:val="0"/>
              <w:autoSpaceDN w:val="0"/>
              <w:spacing w:before="1" w:line="280" w:lineRule="exact"/>
              <w:ind w:leftChars="0" w:left="0" w:right="129"/>
              <w:rPr>
                <w:rFonts w:ascii="SimSun" w:eastAsia="SimSun" w:hAnsi="SimSun" w:cs="SimSun"/>
                <w:kern w:val="0"/>
                <w:sz w:val="18"/>
                <w:szCs w:val="18"/>
              </w:rPr>
            </w:pPr>
            <w:r w:rsidRPr="00EE682D">
              <w:rPr>
                <w:rFonts w:ascii="SimSun" w:eastAsia="SimSun" w:hAnsi="SimSun" w:cs="SimSun"/>
                <w:spacing w:val="-4"/>
                <w:kern w:val="0"/>
                <w:sz w:val="18"/>
                <w:szCs w:val="18"/>
              </w:rPr>
              <w:t>三、资源综合利用</w:t>
            </w:r>
          </w:p>
          <w:p w:rsidR="00A422BA" w:rsidRPr="00EE682D" w:rsidRDefault="00A422BA" w:rsidP="00FF6D15">
            <w:pPr>
              <w:autoSpaceDE w:val="0"/>
              <w:autoSpaceDN w:val="0"/>
              <w:spacing w:line="280" w:lineRule="exact"/>
              <w:ind w:leftChars="0" w:left="-11"/>
              <w:rPr>
                <w:rFonts w:ascii="SimSun" w:eastAsia="SimSun" w:hAnsi="SimSun" w:cs="SimSun"/>
                <w:kern w:val="0"/>
                <w:sz w:val="18"/>
                <w:szCs w:val="18"/>
              </w:rPr>
            </w:pPr>
            <w:r w:rsidRPr="00EE682D">
              <w:rPr>
                <w:rFonts w:ascii="SimSun" w:eastAsia="SimSun" w:hAnsi="SimSun" w:cs="SimSun"/>
                <w:spacing w:val="-2"/>
                <w:kern w:val="0"/>
                <w:sz w:val="18"/>
                <w:szCs w:val="18"/>
              </w:rPr>
              <w:t>（9</w:t>
            </w:r>
            <w:r w:rsidRPr="00EE682D">
              <w:rPr>
                <w:rFonts w:ascii="SimSun" w:eastAsia="SimSun" w:hAnsi="SimSun" w:cs="SimSun"/>
                <w:spacing w:val="-34"/>
                <w:kern w:val="0"/>
                <w:sz w:val="18"/>
                <w:szCs w:val="18"/>
              </w:rPr>
              <w:t xml:space="preserve"> 项 </w:t>
            </w:r>
            <w:r w:rsidRPr="00EE682D">
              <w:rPr>
                <w:rFonts w:ascii="SimSun" w:eastAsia="SimSun" w:hAnsi="SimSun" w:cs="SimSun"/>
                <w:spacing w:val="-5"/>
                <w:kern w:val="0"/>
                <w:sz w:val="18"/>
                <w:szCs w:val="18"/>
              </w:rPr>
              <w:t>18</w:t>
            </w:r>
            <w:r w:rsidRPr="00EE682D">
              <w:rPr>
                <w:rFonts w:ascii="SimSun" w:eastAsia="SimSun" w:hAnsi="SimSun" w:cs="SimSun"/>
                <w:spacing w:val="31"/>
                <w:kern w:val="0"/>
                <w:sz w:val="18"/>
                <w:szCs w:val="18"/>
              </w:rPr>
              <w:t>分</w:t>
            </w:r>
            <w:r w:rsidRPr="00EE682D">
              <w:rPr>
                <w:rFonts w:ascii="SimSun" w:eastAsia="SimSun" w:hAnsi="SimSun" w:cs="SimSun"/>
                <w:kern w:val="0"/>
                <w:sz w:val="18"/>
                <w:szCs w:val="18"/>
              </w:rPr>
              <w:t>4</w:t>
            </w:r>
            <w:r w:rsidRPr="00EE682D">
              <w:rPr>
                <w:rFonts w:ascii="SimSun" w:eastAsia="SimSun" w:hAnsi="SimSun" w:cs="SimSun"/>
                <w:spacing w:val="-25"/>
                <w:kern w:val="0"/>
                <w:sz w:val="18"/>
                <w:szCs w:val="18"/>
              </w:rPr>
              <w:t xml:space="preserve"> 项</w:t>
            </w:r>
            <w:r w:rsidRPr="00EE682D">
              <w:rPr>
                <w:rFonts w:ascii="SimSun" w:eastAsia="SimSun" w:hAnsi="SimSun" w:cs="SimSun"/>
                <w:spacing w:val="-2"/>
                <w:kern w:val="0"/>
                <w:sz w:val="18"/>
                <w:szCs w:val="18"/>
              </w:rPr>
              <w:t>18</w:t>
            </w:r>
            <w:r w:rsidRPr="00EE682D">
              <w:rPr>
                <w:rFonts w:ascii="SimSun" w:eastAsia="SimSun" w:hAnsi="SimSun" w:cs="SimSun"/>
                <w:spacing w:val="-25"/>
                <w:kern w:val="0"/>
                <w:sz w:val="18"/>
                <w:szCs w:val="18"/>
              </w:rPr>
              <w:t xml:space="preserve"> 分</w:t>
            </w:r>
            <w:r w:rsidRPr="00EE682D">
              <w:rPr>
                <w:rFonts w:ascii="SimSun" w:eastAsia="SimSun" w:hAnsi="SimSun" w:cs="SimSun"/>
                <w:spacing w:val="-10"/>
                <w:kern w:val="0"/>
                <w:sz w:val="18"/>
                <w:szCs w:val="18"/>
              </w:rPr>
              <w:t>）</w:t>
            </w:r>
          </w:p>
        </w:tc>
        <w:tc>
          <w:tcPr>
            <w:tcW w:w="11340" w:type="dxa"/>
            <w:gridSpan w:val="7"/>
          </w:tcPr>
          <w:p w:rsidR="00A422BA" w:rsidRPr="00EE682D" w:rsidRDefault="00A422BA" w:rsidP="00FF6D15">
            <w:pPr>
              <w:autoSpaceDE w:val="0"/>
              <w:autoSpaceDN w:val="0"/>
              <w:spacing w:before="201" w:line="280" w:lineRule="exact"/>
              <w:ind w:leftChars="0" w:left="-101"/>
              <w:rPr>
                <w:rFonts w:ascii="SimSun" w:eastAsia="SimSun" w:hAnsi="SimSun" w:cs="SimSun"/>
                <w:kern w:val="0"/>
                <w:sz w:val="18"/>
                <w:szCs w:val="18"/>
              </w:rPr>
            </w:pPr>
            <w:r w:rsidRPr="00EE682D">
              <w:rPr>
                <w:rFonts w:ascii="SimSun" w:eastAsia="SimSun" w:hAnsi="SimSun" w:cs="SimSun"/>
                <w:spacing w:val="-2"/>
                <w:kern w:val="0"/>
                <w:sz w:val="18"/>
                <w:szCs w:val="18"/>
              </w:rPr>
              <w:t>（1）</w:t>
            </w:r>
            <w:bookmarkStart w:id="73" w:name="OLE_LINK202"/>
            <w:bookmarkStart w:id="74" w:name="OLE_LINK203"/>
            <w:r w:rsidRPr="00EE682D">
              <w:rPr>
                <w:rFonts w:ascii="SimSun" w:eastAsia="SimSun" w:hAnsi="SimSun" w:cs="SimSun"/>
                <w:spacing w:val="-3"/>
                <w:kern w:val="0"/>
                <w:sz w:val="18"/>
                <w:szCs w:val="18"/>
              </w:rPr>
              <w:t>非金属</w:t>
            </w:r>
            <w:bookmarkEnd w:id="73"/>
            <w:bookmarkEnd w:id="74"/>
            <w:r w:rsidRPr="00EE682D">
              <w:rPr>
                <w:rFonts w:ascii="SimSun" w:eastAsia="SimSun" w:hAnsi="SimSun" w:cs="SimSun"/>
                <w:spacing w:val="-3"/>
                <w:kern w:val="0"/>
                <w:sz w:val="18"/>
                <w:szCs w:val="18"/>
              </w:rPr>
              <w:t>、化工、黄金、冶金、有色、煤炭、地热、矿泉水等行业</w:t>
            </w:r>
          </w:p>
        </w:tc>
        <w:tc>
          <w:tcPr>
            <w:tcW w:w="1134" w:type="dxa"/>
          </w:tcPr>
          <w:p w:rsidR="00A422BA" w:rsidRPr="00EE682D" w:rsidRDefault="00A422BA" w:rsidP="00FF6D15">
            <w:pPr>
              <w:autoSpaceDE w:val="0"/>
              <w:autoSpaceDN w:val="0"/>
              <w:spacing w:line="280" w:lineRule="exact"/>
              <w:ind w:leftChars="0" w:left="0"/>
              <w:rPr>
                <w:rFonts w:eastAsia="SimSun" w:hAnsi="SimSun" w:cs="SimSun"/>
                <w:kern w:val="0"/>
                <w:sz w:val="18"/>
                <w:szCs w:val="18"/>
              </w:rPr>
            </w:pPr>
          </w:p>
        </w:tc>
        <w:tc>
          <w:tcPr>
            <w:tcW w:w="1134" w:type="dxa"/>
            <w:vAlign w:val="center"/>
          </w:tcPr>
          <w:p w:rsidR="00A422BA" w:rsidRPr="00EE682D" w:rsidRDefault="00A422BA" w:rsidP="00FF6D15">
            <w:pPr>
              <w:autoSpaceDE w:val="0"/>
              <w:autoSpaceDN w:val="0"/>
              <w:spacing w:line="280" w:lineRule="exact"/>
              <w:ind w:leftChars="0" w:left="0"/>
              <w:jc w:val="center"/>
              <w:rPr>
                <w:rFonts w:eastAsia="SimSun" w:hAnsi="SimSun" w:cs="SimSun"/>
                <w:kern w:val="0"/>
                <w:sz w:val="18"/>
                <w:szCs w:val="18"/>
              </w:rPr>
            </w:pPr>
          </w:p>
        </w:tc>
      </w:tr>
      <w:tr w:rsidR="00A422BA" w:rsidRPr="00EE682D" w:rsidTr="00B94D7D">
        <w:trPr>
          <w:trHeight w:val="719"/>
        </w:trPr>
        <w:tc>
          <w:tcPr>
            <w:tcW w:w="1276" w:type="dxa"/>
            <w:vMerge/>
          </w:tcPr>
          <w:p w:rsidR="00A422BA" w:rsidRPr="00EE682D" w:rsidRDefault="00A422BA" w:rsidP="00FF6D15">
            <w:pPr>
              <w:autoSpaceDE w:val="0"/>
              <w:autoSpaceDN w:val="0"/>
              <w:spacing w:line="280" w:lineRule="exact"/>
              <w:ind w:leftChars="0" w:left="0"/>
              <w:rPr>
                <w:rFonts w:ascii="SimSun" w:eastAsia="SimSun" w:hAnsi="SimSun" w:cs="SimSun"/>
                <w:kern w:val="0"/>
                <w:sz w:val="18"/>
                <w:szCs w:val="18"/>
              </w:rPr>
            </w:pPr>
          </w:p>
        </w:tc>
        <w:tc>
          <w:tcPr>
            <w:tcW w:w="993" w:type="dxa"/>
            <w:vMerge w:val="restart"/>
          </w:tcPr>
          <w:p w:rsidR="00A422BA" w:rsidRPr="00EE682D" w:rsidRDefault="00A422BA" w:rsidP="00FF6D15">
            <w:pPr>
              <w:autoSpaceDE w:val="0"/>
              <w:autoSpaceDN w:val="0"/>
              <w:spacing w:before="194" w:line="280" w:lineRule="exact"/>
              <w:ind w:leftChars="0" w:left="0"/>
              <w:rPr>
                <w:rFonts w:ascii="SimSun" w:eastAsia="SimSun" w:hAnsi="SimSun" w:cs="SimSun"/>
                <w:kern w:val="0"/>
                <w:sz w:val="18"/>
                <w:szCs w:val="18"/>
              </w:rPr>
            </w:pPr>
          </w:p>
          <w:p w:rsidR="00A422BA" w:rsidRPr="00EE682D" w:rsidRDefault="00A422BA" w:rsidP="00FF6D15">
            <w:pPr>
              <w:autoSpaceDE w:val="0"/>
              <w:autoSpaceDN w:val="0"/>
              <w:spacing w:line="280" w:lineRule="exact"/>
              <w:ind w:leftChars="0" w:left="108" w:right="11" w:hanging="74"/>
              <w:rPr>
                <w:rFonts w:ascii="SimSun" w:eastAsia="SimSun" w:hAnsi="SimSun" w:cs="SimSun"/>
                <w:kern w:val="0"/>
                <w:sz w:val="18"/>
                <w:szCs w:val="18"/>
                <w:lang w:eastAsia="en-US"/>
              </w:rPr>
            </w:pPr>
            <w:r w:rsidRPr="00EE682D">
              <w:rPr>
                <w:rFonts w:ascii="SimSun" w:eastAsia="SimSun" w:hAnsi="SimSun" w:cs="SimSun"/>
                <w:kern w:val="0"/>
                <w:sz w:val="18"/>
                <w:szCs w:val="18"/>
                <w:lang w:eastAsia="en-US"/>
              </w:rPr>
              <w:t>1</w:t>
            </w:r>
            <w:r w:rsidRPr="00EE682D">
              <w:rPr>
                <w:rFonts w:ascii="SimSun" w:eastAsia="SimSun" w:hAnsi="SimSun" w:cs="SimSun"/>
                <w:spacing w:val="-11"/>
                <w:kern w:val="0"/>
                <w:sz w:val="18"/>
                <w:szCs w:val="18"/>
                <w:lang w:eastAsia="en-US"/>
              </w:rPr>
              <w:t xml:space="preserve"> </w:t>
            </w:r>
            <w:bookmarkStart w:id="75" w:name="OLE_LINK178"/>
            <w:r w:rsidRPr="00EE682D">
              <w:rPr>
                <w:rFonts w:ascii="SimSun" w:eastAsia="SimSun" w:hAnsi="SimSun" w:cs="SimSun"/>
                <w:spacing w:val="-11"/>
                <w:kern w:val="0"/>
                <w:sz w:val="18"/>
                <w:szCs w:val="18"/>
                <w:lang w:eastAsia="en-US"/>
              </w:rPr>
              <w:t>选矿回</w:t>
            </w:r>
            <w:r w:rsidRPr="00EE682D">
              <w:rPr>
                <w:rFonts w:ascii="SimSun" w:eastAsia="SimSun" w:hAnsi="SimSun" w:cs="SimSun"/>
                <w:spacing w:val="-2"/>
                <w:kern w:val="0"/>
                <w:sz w:val="18"/>
                <w:szCs w:val="18"/>
                <w:lang w:eastAsia="en-US"/>
              </w:rPr>
              <w:t>收</w:t>
            </w:r>
            <w:bookmarkEnd w:id="75"/>
            <w:r w:rsidRPr="00EE682D">
              <w:rPr>
                <w:rFonts w:ascii="SimSun" w:eastAsia="SimSun" w:hAnsi="SimSun" w:cs="SimSun"/>
                <w:spacing w:val="-2"/>
                <w:kern w:val="0"/>
                <w:sz w:val="18"/>
                <w:szCs w:val="18"/>
                <w:lang w:eastAsia="en-US"/>
              </w:rPr>
              <w:t>（5</w:t>
            </w:r>
            <w:r w:rsidRPr="00EE682D">
              <w:rPr>
                <w:rFonts w:ascii="SimSun" w:eastAsia="SimSun" w:hAnsi="SimSun" w:cs="SimSun"/>
                <w:spacing w:val="-26"/>
                <w:kern w:val="0"/>
                <w:sz w:val="18"/>
                <w:szCs w:val="18"/>
                <w:lang w:eastAsia="en-US"/>
              </w:rPr>
              <w:t xml:space="preserve"> 分</w:t>
            </w:r>
            <w:r w:rsidRPr="00EE682D">
              <w:rPr>
                <w:rFonts w:ascii="SimSun" w:eastAsia="SimSun" w:hAnsi="SimSun" w:cs="SimSun"/>
                <w:spacing w:val="-2"/>
                <w:kern w:val="0"/>
                <w:sz w:val="18"/>
                <w:szCs w:val="18"/>
                <w:lang w:eastAsia="en-US"/>
              </w:rPr>
              <w:t>）</w:t>
            </w:r>
          </w:p>
        </w:tc>
        <w:tc>
          <w:tcPr>
            <w:tcW w:w="1275" w:type="dxa"/>
            <w:gridSpan w:val="2"/>
            <w:vAlign w:val="center"/>
          </w:tcPr>
          <w:p w:rsidR="00A422BA" w:rsidRPr="00EE682D" w:rsidRDefault="004B5AF1" w:rsidP="00FF6D15">
            <w:pPr>
              <w:autoSpaceDE w:val="0"/>
              <w:autoSpaceDN w:val="0"/>
              <w:spacing w:before="22" w:line="280" w:lineRule="exact"/>
              <w:ind w:leftChars="0" w:left="33" w:right="176" w:hanging="125"/>
              <w:jc w:val="center"/>
              <w:rPr>
                <w:rFonts w:ascii="SimSun" w:eastAsia="SimSun" w:hAnsi="SimSun" w:cs="SimSun"/>
                <w:kern w:val="0"/>
                <w:sz w:val="18"/>
                <w:szCs w:val="18"/>
                <w:lang w:eastAsia="en-US"/>
              </w:rPr>
            </w:pPr>
            <w:bookmarkStart w:id="76" w:name="OLE_LINK48"/>
            <w:r w:rsidRPr="00EE682D">
              <w:rPr>
                <w:rFonts w:ascii="SimSun" w:eastAsia="SimSun" w:hAnsi="SimSun" w:cs="SimSun"/>
                <w:spacing w:val="-2"/>
                <w:kern w:val="0"/>
                <w:sz w:val="18"/>
                <w:szCs w:val="18"/>
                <w:lang w:eastAsia="en-US"/>
              </w:rPr>
              <w:t>12</w:t>
            </w:r>
            <w:r w:rsidRPr="00EE682D">
              <w:rPr>
                <w:rFonts w:ascii="SimSun" w:eastAsia="SimSun" w:hAnsi="SimSun" w:cs="SimSun"/>
                <w:spacing w:val="-19"/>
                <w:kern w:val="0"/>
                <w:sz w:val="18"/>
                <w:szCs w:val="18"/>
                <w:lang w:eastAsia="en-US"/>
              </w:rPr>
              <w:t xml:space="preserve"> </w:t>
            </w:r>
            <w:bookmarkStart w:id="77" w:name="OLE_LINK181"/>
            <w:r w:rsidRPr="00EE682D">
              <w:rPr>
                <w:rFonts w:ascii="SimSun" w:eastAsia="SimSun" w:hAnsi="SimSun" w:cs="SimSun"/>
                <w:spacing w:val="-19"/>
                <w:kern w:val="0"/>
                <w:sz w:val="18"/>
                <w:szCs w:val="18"/>
                <w:lang w:eastAsia="en-US"/>
              </w:rPr>
              <w:t>选矿</w:t>
            </w:r>
            <w:r w:rsidRPr="00EE682D">
              <w:rPr>
                <w:rFonts w:ascii="SimSun" w:eastAsia="SimSun" w:hAnsi="SimSun" w:cs="SimSun"/>
                <w:spacing w:val="-2"/>
                <w:kern w:val="0"/>
                <w:sz w:val="18"/>
                <w:szCs w:val="18"/>
                <w:lang w:eastAsia="en-US"/>
              </w:rPr>
              <w:t>加</w:t>
            </w:r>
            <w:r w:rsidRPr="00EE682D">
              <w:rPr>
                <w:rFonts w:ascii="SimSun" w:eastAsia="SimSun" w:hAnsi="SimSun" w:cs="SimSun"/>
                <w:spacing w:val="-4"/>
                <w:kern w:val="0"/>
                <w:sz w:val="18"/>
                <w:szCs w:val="18"/>
                <w:lang w:eastAsia="en-US"/>
              </w:rPr>
              <w:t>工工艺</w:t>
            </w:r>
            <w:bookmarkEnd w:id="76"/>
            <w:bookmarkEnd w:id="77"/>
          </w:p>
        </w:tc>
        <w:tc>
          <w:tcPr>
            <w:tcW w:w="709" w:type="dxa"/>
            <w:gridSpan w:val="2"/>
          </w:tcPr>
          <w:p w:rsidR="00A422BA" w:rsidRPr="00EE682D" w:rsidRDefault="00A422BA" w:rsidP="00FF6D15">
            <w:pPr>
              <w:autoSpaceDE w:val="0"/>
              <w:autoSpaceDN w:val="0"/>
              <w:spacing w:before="232" w:line="280" w:lineRule="exact"/>
              <w:ind w:leftChars="0" w:left="10"/>
              <w:jc w:val="center"/>
              <w:rPr>
                <w:rFonts w:ascii="SimSun" w:eastAsia="SimSun" w:hAnsi="SimSun" w:cs="SimSun"/>
                <w:kern w:val="0"/>
                <w:sz w:val="18"/>
                <w:szCs w:val="18"/>
                <w:lang w:eastAsia="en-US"/>
              </w:rPr>
            </w:pPr>
            <w:r w:rsidRPr="00EE682D">
              <w:rPr>
                <w:rFonts w:ascii="SimSun" w:eastAsia="SimSun" w:hAnsi="SimSun" w:cs="SimSun"/>
                <w:spacing w:val="-10"/>
                <w:kern w:val="0"/>
                <w:sz w:val="18"/>
                <w:szCs w:val="18"/>
                <w:lang w:eastAsia="en-US"/>
              </w:rPr>
              <w:t>3</w:t>
            </w:r>
          </w:p>
        </w:tc>
        <w:tc>
          <w:tcPr>
            <w:tcW w:w="8363" w:type="dxa"/>
            <w:gridSpan w:val="2"/>
          </w:tcPr>
          <w:p w:rsidR="00A422BA" w:rsidRPr="00EE682D" w:rsidRDefault="00A422BA" w:rsidP="00FF6D15">
            <w:pPr>
              <w:autoSpaceDE w:val="0"/>
              <w:autoSpaceDN w:val="0"/>
              <w:spacing w:before="22" w:line="280" w:lineRule="exact"/>
              <w:ind w:leftChars="0" w:left="0" w:right="103"/>
              <w:rPr>
                <w:rFonts w:ascii="SimSun" w:eastAsia="SimSun" w:hAnsi="SimSun" w:cs="SimSun"/>
                <w:kern w:val="0"/>
                <w:sz w:val="18"/>
                <w:szCs w:val="18"/>
              </w:rPr>
            </w:pPr>
            <w:bookmarkStart w:id="78" w:name="OLE_LINK60"/>
            <w:bookmarkStart w:id="79" w:name="OLE_LINK61"/>
            <w:r w:rsidRPr="00EE682D">
              <w:rPr>
                <w:rFonts w:ascii="SimSun" w:eastAsia="SimSun" w:hAnsi="SimSun" w:cs="SimSun"/>
                <w:spacing w:val="-2"/>
                <w:kern w:val="0"/>
                <w:sz w:val="18"/>
                <w:szCs w:val="18"/>
              </w:rPr>
              <w:t>选矿工艺符合设计规范，不得使用国家规定的限制类和淘汰类技术、工艺和装备</w:t>
            </w:r>
            <w:bookmarkEnd w:id="78"/>
            <w:bookmarkEnd w:id="79"/>
            <w:r w:rsidRPr="00EE682D">
              <w:rPr>
                <w:rFonts w:ascii="SimSun" w:eastAsia="SimSun" w:hAnsi="SimSun" w:cs="SimSun"/>
                <w:spacing w:val="-2"/>
                <w:kern w:val="0"/>
                <w:sz w:val="18"/>
                <w:szCs w:val="18"/>
              </w:rPr>
              <w:t>。地热、矿</w:t>
            </w:r>
            <w:r w:rsidRPr="00EE682D">
              <w:rPr>
                <w:rFonts w:ascii="SimSun" w:eastAsia="SimSun" w:hAnsi="SimSun" w:cs="SimSun"/>
                <w:spacing w:val="-1"/>
                <w:kern w:val="0"/>
                <w:sz w:val="18"/>
                <w:szCs w:val="18"/>
              </w:rPr>
              <w:t xml:space="preserve">泉水的利用做到资源分级利用、优质优用。符合要求得 </w:t>
            </w:r>
            <w:r w:rsidRPr="00EE682D">
              <w:rPr>
                <w:rFonts w:ascii="SimSun" w:eastAsia="SimSun" w:hAnsi="SimSun" w:cs="SimSun"/>
                <w:kern w:val="0"/>
                <w:sz w:val="18"/>
                <w:szCs w:val="18"/>
              </w:rPr>
              <w:t>3</w:t>
            </w:r>
            <w:r w:rsidRPr="00EE682D">
              <w:rPr>
                <w:rFonts w:ascii="SimSun" w:eastAsia="SimSun" w:hAnsi="SimSun" w:cs="SimSun"/>
                <w:spacing w:val="-5"/>
                <w:kern w:val="0"/>
                <w:sz w:val="18"/>
                <w:szCs w:val="18"/>
              </w:rPr>
              <w:t xml:space="preserve"> 分，不符合得 </w:t>
            </w:r>
            <w:r w:rsidRPr="00EE682D">
              <w:rPr>
                <w:rFonts w:ascii="SimSun" w:eastAsia="SimSun" w:hAnsi="SimSun" w:cs="SimSun"/>
                <w:kern w:val="0"/>
                <w:sz w:val="18"/>
                <w:szCs w:val="18"/>
              </w:rPr>
              <w:t>0</w:t>
            </w:r>
            <w:r w:rsidRPr="00EE682D">
              <w:rPr>
                <w:rFonts w:ascii="SimSun" w:eastAsia="SimSun" w:hAnsi="SimSun" w:cs="SimSun"/>
                <w:spacing w:val="-8"/>
                <w:kern w:val="0"/>
                <w:sz w:val="18"/>
                <w:szCs w:val="18"/>
              </w:rPr>
              <w:t xml:space="preserve"> 分</w:t>
            </w:r>
          </w:p>
        </w:tc>
        <w:tc>
          <w:tcPr>
            <w:tcW w:w="1134" w:type="dxa"/>
          </w:tcPr>
          <w:p w:rsidR="00A422BA" w:rsidRPr="00EE682D" w:rsidRDefault="00A422BA" w:rsidP="00FF6D15">
            <w:pPr>
              <w:autoSpaceDE w:val="0"/>
              <w:autoSpaceDN w:val="0"/>
              <w:spacing w:before="232" w:line="280" w:lineRule="exact"/>
              <w:ind w:leftChars="0" w:left="8"/>
              <w:jc w:val="center"/>
              <w:rPr>
                <w:rFonts w:ascii="SimSun" w:eastAsia="SimSun" w:hAnsi="SimSun" w:cs="SimSun"/>
                <w:kern w:val="0"/>
                <w:sz w:val="18"/>
                <w:szCs w:val="18"/>
                <w:lang w:eastAsia="en-US"/>
              </w:rPr>
            </w:pPr>
            <w:r w:rsidRPr="00EE682D">
              <w:rPr>
                <w:rFonts w:ascii="SimSun" w:eastAsia="SimSun" w:hAnsi="SimSun" w:cs="SimSun"/>
                <w:spacing w:val="-5"/>
                <w:kern w:val="0"/>
                <w:sz w:val="18"/>
                <w:szCs w:val="18"/>
                <w:lang w:eastAsia="en-US"/>
              </w:rPr>
              <w:t>约束性</w:t>
            </w:r>
          </w:p>
        </w:tc>
        <w:tc>
          <w:tcPr>
            <w:tcW w:w="1134" w:type="dxa"/>
            <w:vAlign w:val="center"/>
          </w:tcPr>
          <w:p w:rsidR="00A422BA" w:rsidRPr="00EE682D" w:rsidRDefault="00A422BA" w:rsidP="00FF6D15">
            <w:pPr>
              <w:autoSpaceDE w:val="0"/>
              <w:autoSpaceDN w:val="0"/>
              <w:spacing w:line="280" w:lineRule="exact"/>
              <w:ind w:leftChars="0" w:left="0"/>
              <w:jc w:val="center"/>
              <w:rPr>
                <w:rFonts w:hAnsi="SimSun" w:cs="SimSun" w:hint="eastAsia"/>
                <w:kern w:val="0"/>
                <w:sz w:val="18"/>
                <w:szCs w:val="18"/>
              </w:rPr>
            </w:pPr>
            <w:r w:rsidRPr="00EE682D">
              <w:rPr>
                <w:rFonts w:hAnsi="SimSun" w:cs="SimSun" w:hint="eastAsia"/>
                <w:kern w:val="0"/>
                <w:sz w:val="18"/>
                <w:szCs w:val="18"/>
              </w:rPr>
              <w:t>3</w:t>
            </w:r>
          </w:p>
        </w:tc>
      </w:tr>
      <w:tr w:rsidR="00A422BA" w:rsidRPr="00EE682D" w:rsidTr="00B94D7D">
        <w:trPr>
          <w:trHeight w:val="740"/>
        </w:trPr>
        <w:tc>
          <w:tcPr>
            <w:tcW w:w="1276" w:type="dxa"/>
            <w:vMerge/>
          </w:tcPr>
          <w:p w:rsidR="00A422BA" w:rsidRPr="00EE682D" w:rsidRDefault="00A422BA" w:rsidP="00FF6D15">
            <w:pPr>
              <w:autoSpaceDE w:val="0"/>
              <w:autoSpaceDN w:val="0"/>
              <w:spacing w:line="280" w:lineRule="exact"/>
              <w:ind w:leftChars="0" w:left="0"/>
              <w:rPr>
                <w:rFonts w:ascii="SimSun" w:eastAsia="SimSun" w:hAnsi="SimSun" w:cs="SimSun"/>
                <w:kern w:val="0"/>
                <w:sz w:val="18"/>
                <w:szCs w:val="18"/>
                <w:lang w:eastAsia="en-US"/>
              </w:rPr>
            </w:pPr>
          </w:p>
        </w:tc>
        <w:tc>
          <w:tcPr>
            <w:tcW w:w="993" w:type="dxa"/>
            <w:vMerge/>
          </w:tcPr>
          <w:p w:rsidR="00A422BA" w:rsidRPr="00EE682D" w:rsidRDefault="00A422BA" w:rsidP="00FF6D15">
            <w:pPr>
              <w:autoSpaceDE w:val="0"/>
              <w:autoSpaceDN w:val="0"/>
              <w:spacing w:line="280" w:lineRule="exact"/>
              <w:ind w:leftChars="0" w:left="0"/>
              <w:rPr>
                <w:rFonts w:ascii="SimSun" w:eastAsia="SimSun" w:hAnsi="SimSun" w:cs="SimSun"/>
                <w:kern w:val="0"/>
                <w:sz w:val="18"/>
                <w:szCs w:val="18"/>
                <w:lang w:eastAsia="en-US"/>
              </w:rPr>
            </w:pPr>
          </w:p>
        </w:tc>
        <w:tc>
          <w:tcPr>
            <w:tcW w:w="1275" w:type="dxa"/>
            <w:gridSpan w:val="2"/>
            <w:vAlign w:val="center"/>
          </w:tcPr>
          <w:p w:rsidR="00A422BA" w:rsidRPr="00EE682D" w:rsidRDefault="00A422BA" w:rsidP="00FF6D15">
            <w:pPr>
              <w:autoSpaceDE w:val="0"/>
              <w:autoSpaceDN w:val="0"/>
              <w:spacing w:before="85" w:line="280" w:lineRule="exact"/>
              <w:ind w:leftChars="0" w:left="33" w:right="176" w:hanging="224"/>
              <w:jc w:val="center"/>
              <w:rPr>
                <w:rFonts w:ascii="SimSun" w:eastAsia="SimSun" w:hAnsi="SimSun" w:cs="SimSun"/>
                <w:kern w:val="0"/>
                <w:sz w:val="18"/>
                <w:szCs w:val="18"/>
                <w:lang w:eastAsia="en-US"/>
              </w:rPr>
            </w:pPr>
            <w:r w:rsidRPr="00EE682D">
              <w:rPr>
                <w:rFonts w:ascii="SimSun" w:eastAsia="SimSun" w:hAnsi="SimSun" w:cs="SimSun"/>
                <w:spacing w:val="-2"/>
                <w:kern w:val="0"/>
                <w:sz w:val="18"/>
                <w:szCs w:val="18"/>
                <w:lang w:eastAsia="en-US"/>
              </w:rPr>
              <w:t>1</w:t>
            </w:r>
            <w:r w:rsidR="004B5AF1" w:rsidRPr="00EE682D">
              <w:rPr>
                <w:rFonts w:asciiTheme="minorEastAsia" w:hAnsiTheme="minorEastAsia" w:cs="SimSun" w:hint="eastAsia"/>
                <w:spacing w:val="-2"/>
                <w:kern w:val="0"/>
                <w:sz w:val="18"/>
                <w:szCs w:val="18"/>
              </w:rPr>
              <w:t>13</w:t>
            </w:r>
            <w:r w:rsidRPr="00EE682D">
              <w:rPr>
                <w:rFonts w:ascii="SimSun" w:eastAsia="SimSun" w:hAnsi="SimSun" w:cs="SimSun"/>
                <w:spacing w:val="-19"/>
                <w:kern w:val="0"/>
                <w:sz w:val="18"/>
                <w:szCs w:val="18"/>
                <w:lang w:eastAsia="en-US"/>
              </w:rPr>
              <w:t xml:space="preserve"> </w:t>
            </w:r>
            <w:bookmarkStart w:id="80" w:name="OLE_LINK182"/>
            <w:r w:rsidRPr="00EE682D">
              <w:rPr>
                <w:rFonts w:ascii="SimSun" w:eastAsia="SimSun" w:hAnsi="SimSun" w:cs="SimSun"/>
                <w:spacing w:val="-19"/>
                <w:kern w:val="0"/>
                <w:sz w:val="18"/>
                <w:szCs w:val="18"/>
                <w:lang w:eastAsia="en-US"/>
              </w:rPr>
              <w:t>选矿</w:t>
            </w:r>
            <w:r w:rsidRPr="00EE682D">
              <w:rPr>
                <w:rFonts w:ascii="SimSun" w:eastAsia="SimSun" w:hAnsi="SimSun" w:cs="SimSun"/>
                <w:spacing w:val="-2"/>
                <w:kern w:val="0"/>
                <w:sz w:val="18"/>
                <w:szCs w:val="18"/>
                <w:lang w:eastAsia="en-US"/>
              </w:rPr>
              <w:t>回</w:t>
            </w:r>
            <w:r w:rsidRPr="00EE682D">
              <w:rPr>
                <w:rFonts w:ascii="SimSun" w:eastAsia="SimSun" w:hAnsi="SimSun" w:cs="SimSun"/>
                <w:spacing w:val="-6"/>
                <w:kern w:val="0"/>
                <w:sz w:val="18"/>
                <w:szCs w:val="18"/>
                <w:lang w:eastAsia="en-US"/>
              </w:rPr>
              <w:t>收率</w:t>
            </w:r>
            <w:bookmarkEnd w:id="80"/>
          </w:p>
        </w:tc>
        <w:tc>
          <w:tcPr>
            <w:tcW w:w="709" w:type="dxa"/>
            <w:gridSpan w:val="2"/>
          </w:tcPr>
          <w:p w:rsidR="00A422BA" w:rsidRPr="00EE682D" w:rsidRDefault="00A422BA" w:rsidP="00FF6D15">
            <w:pPr>
              <w:autoSpaceDE w:val="0"/>
              <w:autoSpaceDN w:val="0"/>
              <w:spacing w:before="241" w:line="280" w:lineRule="exact"/>
              <w:ind w:leftChars="0" w:left="10"/>
              <w:jc w:val="center"/>
              <w:rPr>
                <w:rFonts w:ascii="SimSun" w:eastAsia="SimSun" w:hAnsi="SimSun" w:cs="SimSun"/>
                <w:kern w:val="0"/>
                <w:sz w:val="18"/>
                <w:szCs w:val="18"/>
                <w:lang w:eastAsia="en-US"/>
              </w:rPr>
            </w:pPr>
            <w:r w:rsidRPr="00EE682D">
              <w:rPr>
                <w:rFonts w:ascii="SimSun" w:eastAsia="SimSun" w:hAnsi="SimSun" w:cs="SimSun"/>
                <w:spacing w:val="-10"/>
                <w:kern w:val="0"/>
                <w:sz w:val="18"/>
                <w:szCs w:val="18"/>
                <w:lang w:eastAsia="en-US"/>
              </w:rPr>
              <w:t>2</w:t>
            </w:r>
          </w:p>
        </w:tc>
        <w:tc>
          <w:tcPr>
            <w:tcW w:w="8363" w:type="dxa"/>
            <w:gridSpan w:val="2"/>
          </w:tcPr>
          <w:p w:rsidR="00A422BA" w:rsidRPr="00EE682D" w:rsidRDefault="00A422BA" w:rsidP="00FF6D15">
            <w:pPr>
              <w:autoSpaceDE w:val="0"/>
              <w:autoSpaceDN w:val="0"/>
              <w:spacing w:before="85" w:line="280" w:lineRule="exact"/>
              <w:ind w:leftChars="0" w:left="-37"/>
              <w:rPr>
                <w:rFonts w:ascii="SimSun" w:eastAsia="SimSun" w:hAnsi="SimSun" w:cs="SimSun"/>
                <w:kern w:val="0"/>
                <w:sz w:val="18"/>
                <w:szCs w:val="18"/>
              </w:rPr>
            </w:pPr>
            <w:r w:rsidRPr="00EE682D">
              <w:rPr>
                <w:rFonts w:ascii="SimSun" w:eastAsia="SimSun" w:hAnsi="SimSun" w:cs="SimSun"/>
                <w:spacing w:val="-3"/>
                <w:kern w:val="0"/>
                <w:sz w:val="18"/>
                <w:szCs w:val="18"/>
              </w:rPr>
              <w:t xml:space="preserve">选矿回收率符合矿产资源合理开发利用“三率”指标一般要求及以上。符合要求得 </w:t>
            </w:r>
            <w:r w:rsidRPr="00EE682D">
              <w:rPr>
                <w:rFonts w:ascii="SimSun" w:eastAsia="SimSun" w:hAnsi="SimSun" w:cs="SimSun"/>
                <w:spacing w:val="-2"/>
                <w:kern w:val="0"/>
                <w:sz w:val="18"/>
                <w:szCs w:val="18"/>
              </w:rPr>
              <w:t>2</w:t>
            </w:r>
            <w:r w:rsidRPr="00EE682D">
              <w:rPr>
                <w:rFonts w:ascii="SimSun" w:eastAsia="SimSun" w:hAnsi="SimSun" w:cs="SimSun"/>
                <w:spacing w:val="-13"/>
                <w:kern w:val="0"/>
                <w:sz w:val="18"/>
                <w:szCs w:val="18"/>
              </w:rPr>
              <w:t xml:space="preserve"> 分，不</w:t>
            </w:r>
          </w:p>
          <w:p w:rsidR="00A422BA" w:rsidRPr="00EE682D" w:rsidRDefault="00A422BA" w:rsidP="00FF6D15">
            <w:pPr>
              <w:autoSpaceDE w:val="0"/>
              <w:autoSpaceDN w:val="0"/>
              <w:spacing w:before="56" w:line="280" w:lineRule="exact"/>
              <w:ind w:leftChars="0" w:left="0" w:firstLineChars="72" w:firstLine="108"/>
              <w:rPr>
                <w:rFonts w:ascii="SimSun" w:eastAsia="SimSun" w:hAnsi="SimSun" w:cs="SimSun"/>
                <w:kern w:val="0"/>
                <w:sz w:val="18"/>
                <w:szCs w:val="18"/>
              </w:rPr>
            </w:pPr>
            <w:r w:rsidRPr="00EE682D">
              <w:rPr>
                <w:rFonts w:ascii="SimSun" w:eastAsia="SimSun" w:hAnsi="SimSun" w:cs="SimSun"/>
                <w:spacing w:val="-15"/>
                <w:kern w:val="0"/>
                <w:sz w:val="18"/>
                <w:szCs w:val="18"/>
              </w:rPr>
              <w:t xml:space="preserve">符合得 </w:t>
            </w:r>
            <w:r w:rsidRPr="00EE682D">
              <w:rPr>
                <w:rFonts w:ascii="SimSun" w:eastAsia="SimSun" w:hAnsi="SimSun" w:cs="SimSun"/>
                <w:spacing w:val="-2"/>
                <w:kern w:val="0"/>
                <w:sz w:val="18"/>
                <w:szCs w:val="18"/>
              </w:rPr>
              <w:t>0</w:t>
            </w:r>
            <w:r w:rsidRPr="00EE682D">
              <w:rPr>
                <w:rFonts w:ascii="SimSun" w:eastAsia="SimSun" w:hAnsi="SimSun" w:cs="SimSun"/>
                <w:spacing w:val="-29"/>
                <w:kern w:val="0"/>
                <w:sz w:val="18"/>
                <w:szCs w:val="18"/>
              </w:rPr>
              <w:t xml:space="preserve"> 分</w:t>
            </w:r>
          </w:p>
        </w:tc>
        <w:tc>
          <w:tcPr>
            <w:tcW w:w="1134" w:type="dxa"/>
          </w:tcPr>
          <w:p w:rsidR="00A422BA" w:rsidRPr="00EE682D" w:rsidRDefault="00A422BA" w:rsidP="00FF6D15">
            <w:pPr>
              <w:autoSpaceDE w:val="0"/>
              <w:autoSpaceDN w:val="0"/>
              <w:spacing w:before="241" w:line="280" w:lineRule="exact"/>
              <w:ind w:leftChars="0" w:left="8"/>
              <w:jc w:val="center"/>
              <w:rPr>
                <w:rFonts w:ascii="SimSun" w:eastAsia="SimSun" w:hAnsi="SimSun" w:cs="SimSun"/>
                <w:kern w:val="0"/>
                <w:sz w:val="18"/>
                <w:szCs w:val="18"/>
                <w:lang w:eastAsia="en-US"/>
              </w:rPr>
            </w:pPr>
            <w:r w:rsidRPr="00EE682D">
              <w:rPr>
                <w:rFonts w:ascii="SimSun" w:eastAsia="SimSun" w:hAnsi="SimSun" w:cs="SimSun"/>
                <w:spacing w:val="-5"/>
                <w:kern w:val="0"/>
                <w:sz w:val="18"/>
                <w:szCs w:val="18"/>
                <w:lang w:eastAsia="en-US"/>
              </w:rPr>
              <w:t>约束性</w:t>
            </w:r>
          </w:p>
        </w:tc>
        <w:tc>
          <w:tcPr>
            <w:tcW w:w="1134" w:type="dxa"/>
            <w:vAlign w:val="center"/>
          </w:tcPr>
          <w:p w:rsidR="00A422BA" w:rsidRPr="00EE682D" w:rsidRDefault="00A422BA" w:rsidP="00FF6D15">
            <w:pPr>
              <w:autoSpaceDE w:val="0"/>
              <w:autoSpaceDN w:val="0"/>
              <w:spacing w:line="280" w:lineRule="exact"/>
              <w:ind w:leftChars="0" w:left="0"/>
              <w:jc w:val="center"/>
              <w:rPr>
                <w:rFonts w:hAnsi="SimSun" w:cs="SimSun" w:hint="eastAsia"/>
                <w:kern w:val="0"/>
                <w:sz w:val="18"/>
                <w:szCs w:val="18"/>
              </w:rPr>
            </w:pPr>
            <w:r w:rsidRPr="00EE682D">
              <w:rPr>
                <w:rFonts w:hAnsi="SimSun" w:cs="SimSun" w:hint="eastAsia"/>
                <w:kern w:val="0"/>
                <w:sz w:val="18"/>
                <w:szCs w:val="18"/>
              </w:rPr>
              <w:t>2</w:t>
            </w:r>
          </w:p>
        </w:tc>
      </w:tr>
      <w:tr w:rsidR="00A422BA" w:rsidRPr="00EE682D" w:rsidTr="00B94D7D">
        <w:trPr>
          <w:trHeight w:val="935"/>
        </w:trPr>
        <w:tc>
          <w:tcPr>
            <w:tcW w:w="1276" w:type="dxa"/>
            <w:vMerge/>
          </w:tcPr>
          <w:p w:rsidR="00A422BA" w:rsidRPr="00EE682D" w:rsidRDefault="00A422BA" w:rsidP="00FF6D15">
            <w:pPr>
              <w:autoSpaceDE w:val="0"/>
              <w:autoSpaceDN w:val="0"/>
              <w:spacing w:line="280" w:lineRule="exact"/>
              <w:ind w:leftChars="0" w:left="0"/>
              <w:rPr>
                <w:rFonts w:ascii="SimSun" w:eastAsia="SimSun" w:hAnsi="SimSun" w:cs="SimSun"/>
                <w:kern w:val="0"/>
                <w:sz w:val="18"/>
                <w:szCs w:val="18"/>
                <w:lang w:eastAsia="en-US"/>
              </w:rPr>
            </w:pPr>
          </w:p>
        </w:tc>
        <w:tc>
          <w:tcPr>
            <w:tcW w:w="993" w:type="dxa"/>
          </w:tcPr>
          <w:p w:rsidR="00A422BA" w:rsidRPr="00EE682D" w:rsidRDefault="00A422BA" w:rsidP="00FF6D15">
            <w:pPr>
              <w:autoSpaceDE w:val="0"/>
              <w:autoSpaceDN w:val="0"/>
              <w:spacing w:before="30" w:line="280" w:lineRule="exact"/>
              <w:ind w:leftChars="0" w:left="0"/>
              <w:rPr>
                <w:rFonts w:ascii="SimSun" w:hAnsi="SimSun" w:cs="SimSun" w:hint="eastAsia"/>
                <w:kern w:val="0"/>
                <w:sz w:val="18"/>
                <w:szCs w:val="18"/>
              </w:rPr>
            </w:pPr>
          </w:p>
          <w:p w:rsidR="00A422BA" w:rsidRPr="00EE682D" w:rsidRDefault="00A422BA" w:rsidP="00FF6D15">
            <w:pPr>
              <w:autoSpaceDE w:val="0"/>
              <w:autoSpaceDN w:val="0"/>
              <w:spacing w:line="280" w:lineRule="exact"/>
              <w:ind w:leftChars="0" w:left="0" w:right="11" w:firstLine="55"/>
              <w:rPr>
                <w:rFonts w:ascii="SimSun" w:eastAsia="SimSun" w:hAnsi="SimSun" w:cs="SimSun"/>
                <w:kern w:val="0"/>
                <w:sz w:val="18"/>
                <w:szCs w:val="18"/>
                <w:lang w:eastAsia="en-US"/>
              </w:rPr>
            </w:pPr>
            <w:r w:rsidRPr="00EE682D">
              <w:rPr>
                <w:rFonts w:ascii="SimSun" w:eastAsia="SimSun" w:hAnsi="SimSun" w:cs="SimSun"/>
                <w:kern w:val="0"/>
                <w:sz w:val="18"/>
                <w:szCs w:val="18"/>
                <w:lang w:eastAsia="en-US"/>
              </w:rPr>
              <w:t>2</w:t>
            </w:r>
            <w:r w:rsidRPr="00EE682D">
              <w:rPr>
                <w:rFonts w:ascii="SimSun" w:eastAsia="SimSun" w:hAnsi="SimSun" w:cs="SimSun"/>
                <w:spacing w:val="-11"/>
                <w:kern w:val="0"/>
                <w:sz w:val="18"/>
                <w:szCs w:val="18"/>
                <w:lang w:eastAsia="en-US"/>
              </w:rPr>
              <w:t xml:space="preserve"> </w:t>
            </w:r>
            <w:bookmarkStart w:id="81" w:name="OLE_LINK184"/>
            <w:bookmarkStart w:id="82" w:name="OLE_LINK185"/>
            <w:r w:rsidRPr="00EE682D">
              <w:rPr>
                <w:rFonts w:ascii="SimSun" w:eastAsia="SimSun" w:hAnsi="SimSun" w:cs="SimSun"/>
                <w:spacing w:val="-11"/>
                <w:kern w:val="0"/>
                <w:sz w:val="18"/>
                <w:szCs w:val="18"/>
                <w:lang w:eastAsia="en-US"/>
              </w:rPr>
              <w:t>综合利</w:t>
            </w:r>
            <w:r w:rsidRPr="00EE682D">
              <w:rPr>
                <w:rFonts w:ascii="SimSun" w:eastAsia="SimSun" w:hAnsi="SimSun" w:cs="SimSun"/>
                <w:spacing w:val="-2"/>
                <w:kern w:val="0"/>
                <w:sz w:val="18"/>
                <w:szCs w:val="18"/>
                <w:lang w:eastAsia="en-US"/>
              </w:rPr>
              <w:t>用</w:t>
            </w:r>
            <w:bookmarkEnd w:id="81"/>
            <w:bookmarkEnd w:id="82"/>
            <w:r w:rsidRPr="00EE682D">
              <w:rPr>
                <w:rFonts w:ascii="SimSun" w:eastAsia="SimSun" w:hAnsi="SimSun" w:cs="SimSun"/>
                <w:spacing w:val="-2"/>
                <w:kern w:val="0"/>
                <w:sz w:val="18"/>
                <w:szCs w:val="18"/>
                <w:lang w:eastAsia="en-US"/>
              </w:rPr>
              <w:t>（5</w:t>
            </w:r>
            <w:r w:rsidRPr="00EE682D">
              <w:rPr>
                <w:rFonts w:ascii="SimSun" w:eastAsia="SimSun" w:hAnsi="SimSun" w:cs="SimSun"/>
                <w:spacing w:val="-26"/>
                <w:kern w:val="0"/>
                <w:sz w:val="18"/>
                <w:szCs w:val="18"/>
                <w:lang w:eastAsia="en-US"/>
              </w:rPr>
              <w:t xml:space="preserve"> 分</w:t>
            </w:r>
            <w:r w:rsidRPr="00EE682D">
              <w:rPr>
                <w:rFonts w:ascii="SimSun" w:eastAsia="SimSun" w:hAnsi="SimSun" w:cs="SimSun"/>
                <w:spacing w:val="-2"/>
                <w:kern w:val="0"/>
                <w:sz w:val="18"/>
                <w:szCs w:val="18"/>
                <w:lang w:eastAsia="en-US"/>
              </w:rPr>
              <w:t>）</w:t>
            </w:r>
          </w:p>
        </w:tc>
        <w:tc>
          <w:tcPr>
            <w:tcW w:w="1275" w:type="dxa"/>
            <w:gridSpan w:val="2"/>
            <w:vAlign w:val="center"/>
          </w:tcPr>
          <w:p w:rsidR="00A422BA" w:rsidRPr="00EE682D" w:rsidRDefault="00A422BA" w:rsidP="00FF6D15">
            <w:pPr>
              <w:autoSpaceDE w:val="0"/>
              <w:autoSpaceDN w:val="0"/>
              <w:spacing w:before="28" w:line="280" w:lineRule="exact"/>
              <w:ind w:leftChars="0" w:left="0" w:firstLine="33"/>
              <w:jc w:val="center"/>
              <w:rPr>
                <w:rFonts w:ascii="SimSun" w:eastAsia="SimSun" w:hAnsi="SimSun" w:cs="SimSun"/>
                <w:kern w:val="0"/>
                <w:sz w:val="18"/>
                <w:szCs w:val="18"/>
              </w:rPr>
            </w:pPr>
            <w:r w:rsidRPr="00EE682D">
              <w:rPr>
                <w:rFonts w:ascii="SimSun" w:eastAsia="SimSun" w:hAnsi="SimSun" w:cs="SimSun"/>
                <w:spacing w:val="-2"/>
                <w:kern w:val="0"/>
                <w:sz w:val="18"/>
                <w:szCs w:val="18"/>
              </w:rPr>
              <w:t>14</w:t>
            </w:r>
            <w:r w:rsidRPr="00EE682D">
              <w:rPr>
                <w:rFonts w:ascii="SimSun" w:eastAsia="SimSun" w:hAnsi="SimSun" w:cs="SimSun"/>
                <w:spacing w:val="-16"/>
                <w:kern w:val="0"/>
                <w:sz w:val="18"/>
                <w:szCs w:val="18"/>
              </w:rPr>
              <w:t xml:space="preserve"> </w:t>
            </w:r>
            <w:bookmarkStart w:id="83" w:name="OLE_LINK186"/>
            <w:r w:rsidRPr="00EE682D">
              <w:rPr>
                <w:rFonts w:ascii="SimSun" w:eastAsia="SimSun" w:hAnsi="SimSun" w:cs="SimSun"/>
                <w:spacing w:val="-16"/>
                <w:kern w:val="0"/>
                <w:sz w:val="18"/>
                <w:szCs w:val="18"/>
              </w:rPr>
              <w:t>共伴生</w:t>
            </w:r>
          </w:p>
          <w:p w:rsidR="00A422BA" w:rsidRPr="00EE682D" w:rsidRDefault="00A422BA" w:rsidP="00FF6D15">
            <w:pPr>
              <w:autoSpaceDE w:val="0"/>
              <w:autoSpaceDN w:val="0"/>
              <w:spacing w:before="2" w:line="280" w:lineRule="exact"/>
              <w:ind w:leftChars="0" w:left="33" w:right="104" w:firstLine="77"/>
              <w:jc w:val="center"/>
              <w:rPr>
                <w:rFonts w:ascii="SimSun" w:eastAsia="SimSun" w:hAnsi="SimSun" w:cs="SimSun"/>
                <w:kern w:val="0"/>
                <w:sz w:val="18"/>
                <w:szCs w:val="18"/>
              </w:rPr>
            </w:pPr>
            <w:r w:rsidRPr="00EE682D">
              <w:rPr>
                <w:rFonts w:ascii="SimSun" w:eastAsia="SimSun" w:hAnsi="SimSun" w:cs="SimSun"/>
                <w:spacing w:val="-2"/>
                <w:kern w:val="0"/>
                <w:sz w:val="18"/>
                <w:szCs w:val="18"/>
              </w:rPr>
              <w:t>资源综合勘</w:t>
            </w:r>
            <w:r w:rsidRPr="00EE682D">
              <w:rPr>
                <w:rFonts w:ascii="SimSun" w:eastAsia="SimSun" w:hAnsi="SimSun" w:cs="SimSun"/>
                <w:spacing w:val="-4"/>
                <w:kern w:val="0"/>
                <w:sz w:val="18"/>
                <w:szCs w:val="18"/>
              </w:rPr>
              <w:t>查与评价</w:t>
            </w:r>
            <w:bookmarkEnd w:id="83"/>
          </w:p>
        </w:tc>
        <w:tc>
          <w:tcPr>
            <w:tcW w:w="709" w:type="dxa"/>
            <w:gridSpan w:val="2"/>
          </w:tcPr>
          <w:p w:rsidR="00A422BA" w:rsidRPr="00EE682D" w:rsidRDefault="00A422BA" w:rsidP="00FF6D15">
            <w:pPr>
              <w:autoSpaceDE w:val="0"/>
              <w:autoSpaceDN w:val="0"/>
              <w:spacing w:before="84" w:line="280" w:lineRule="exact"/>
              <w:ind w:leftChars="0" w:left="0"/>
              <w:rPr>
                <w:rFonts w:ascii="SimSun" w:eastAsia="SimSun" w:hAnsi="SimSun" w:cs="SimSun"/>
                <w:kern w:val="0"/>
                <w:sz w:val="18"/>
                <w:szCs w:val="18"/>
              </w:rPr>
            </w:pPr>
          </w:p>
          <w:p w:rsidR="00A422BA" w:rsidRPr="00EE682D" w:rsidRDefault="00A422BA" w:rsidP="00FF6D15">
            <w:pPr>
              <w:autoSpaceDE w:val="0"/>
              <w:autoSpaceDN w:val="0"/>
              <w:spacing w:line="280" w:lineRule="exact"/>
              <w:ind w:leftChars="0" w:left="10"/>
              <w:jc w:val="center"/>
              <w:rPr>
                <w:rFonts w:ascii="SimSun" w:eastAsia="SimSun" w:hAnsi="SimSun" w:cs="SimSun"/>
                <w:kern w:val="0"/>
                <w:sz w:val="18"/>
                <w:szCs w:val="18"/>
                <w:lang w:eastAsia="en-US"/>
              </w:rPr>
            </w:pPr>
            <w:r w:rsidRPr="00EE682D">
              <w:rPr>
                <w:rFonts w:ascii="SimSun" w:eastAsia="SimSun" w:hAnsi="SimSun" w:cs="SimSun"/>
                <w:spacing w:val="-10"/>
                <w:kern w:val="0"/>
                <w:sz w:val="18"/>
                <w:szCs w:val="18"/>
                <w:lang w:eastAsia="en-US"/>
              </w:rPr>
              <w:t>2</w:t>
            </w:r>
          </w:p>
        </w:tc>
        <w:tc>
          <w:tcPr>
            <w:tcW w:w="8363" w:type="dxa"/>
            <w:gridSpan w:val="2"/>
          </w:tcPr>
          <w:p w:rsidR="00A422BA" w:rsidRPr="00EE682D" w:rsidRDefault="00A422BA" w:rsidP="00FF6D15">
            <w:pPr>
              <w:autoSpaceDE w:val="0"/>
              <w:autoSpaceDN w:val="0"/>
              <w:spacing w:before="84" w:line="280" w:lineRule="exact"/>
              <w:ind w:leftChars="0" w:left="0"/>
              <w:rPr>
                <w:rFonts w:ascii="SimSun" w:eastAsia="SimSun" w:hAnsi="SimSun" w:cs="SimSun"/>
                <w:kern w:val="0"/>
                <w:sz w:val="18"/>
                <w:szCs w:val="18"/>
              </w:rPr>
            </w:pPr>
          </w:p>
          <w:p w:rsidR="00A422BA" w:rsidRPr="00EE682D" w:rsidRDefault="00A422BA" w:rsidP="00FF6D15">
            <w:pPr>
              <w:autoSpaceDE w:val="0"/>
              <w:autoSpaceDN w:val="0"/>
              <w:spacing w:line="280" w:lineRule="exact"/>
              <w:ind w:leftChars="0" w:left="0"/>
              <w:rPr>
                <w:rFonts w:ascii="SimSun" w:eastAsia="SimSun" w:hAnsi="SimSun" w:cs="SimSun"/>
                <w:kern w:val="0"/>
                <w:sz w:val="18"/>
                <w:szCs w:val="18"/>
              </w:rPr>
            </w:pPr>
            <w:r w:rsidRPr="00EE682D">
              <w:rPr>
                <w:rFonts w:ascii="SimSun" w:eastAsia="SimSun" w:hAnsi="SimSun" w:cs="SimSun"/>
                <w:spacing w:val="-4"/>
                <w:kern w:val="0"/>
                <w:sz w:val="18"/>
                <w:szCs w:val="18"/>
              </w:rPr>
              <w:t xml:space="preserve">按矿产资源综合勘查评价规范进行综合勘查、综合评价。符合要求得 </w:t>
            </w:r>
            <w:r w:rsidRPr="00EE682D">
              <w:rPr>
                <w:rFonts w:ascii="SimSun" w:eastAsia="SimSun" w:hAnsi="SimSun" w:cs="SimSun"/>
                <w:spacing w:val="-2"/>
                <w:kern w:val="0"/>
                <w:sz w:val="18"/>
                <w:szCs w:val="18"/>
              </w:rPr>
              <w:t>2</w:t>
            </w:r>
            <w:r w:rsidRPr="00EE682D">
              <w:rPr>
                <w:rFonts w:ascii="SimSun" w:eastAsia="SimSun" w:hAnsi="SimSun" w:cs="SimSun"/>
                <w:spacing w:val="-14"/>
                <w:kern w:val="0"/>
                <w:sz w:val="18"/>
                <w:szCs w:val="18"/>
              </w:rPr>
              <w:t xml:space="preserve"> 分，不符合得 </w:t>
            </w:r>
            <w:r w:rsidRPr="00EE682D">
              <w:rPr>
                <w:rFonts w:ascii="SimSun" w:eastAsia="SimSun" w:hAnsi="SimSun" w:cs="SimSun"/>
                <w:spacing w:val="-2"/>
                <w:kern w:val="0"/>
                <w:sz w:val="18"/>
                <w:szCs w:val="18"/>
              </w:rPr>
              <w:t>0</w:t>
            </w:r>
            <w:r w:rsidRPr="00EE682D">
              <w:rPr>
                <w:rFonts w:ascii="SimSun" w:eastAsia="SimSun" w:hAnsi="SimSun" w:cs="SimSun"/>
                <w:spacing w:val="-28"/>
                <w:kern w:val="0"/>
                <w:sz w:val="18"/>
                <w:szCs w:val="18"/>
              </w:rPr>
              <w:t xml:space="preserve"> 分</w:t>
            </w:r>
          </w:p>
        </w:tc>
        <w:tc>
          <w:tcPr>
            <w:tcW w:w="1134" w:type="dxa"/>
          </w:tcPr>
          <w:p w:rsidR="00A422BA" w:rsidRPr="00EE682D" w:rsidRDefault="00A422BA" w:rsidP="00FF6D15">
            <w:pPr>
              <w:autoSpaceDE w:val="0"/>
              <w:autoSpaceDN w:val="0"/>
              <w:spacing w:before="84" w:line="280" w:lineRule="exact"/>
              <w:ind w:leftChars="0" w:left="0"/>
              <w:rPr>
                <w:rFonts w:ascii="SimSun" w:eastAsia="SimSun" w:hAnsi="SimSun" w:cs="SimSun"/>
                <w:kern w:val="0"/>
                <w:sz w:val="18"/>
                <w:szCs w:val="18"/>
              </w:rPr>
            </w:pPr>
          </w:p>
          <w:p w:rsidR="00A422BA" w:rsidRPr="00EE682D" w:rsidRDefault="00A422BA" w:rsidP="00FF6D15">
            <w:pPr>
              <w:autoSpaceDE w:val="0"/>
              <w:autoSpaceDN w:val="0"/>
              <w:spacing w:line="280" w:lineRule="exact"/>
              <w:ind w:leftChars="0" w:left="8"/>
              <w:jc w:val="center"/>
              <w:rPr>
                <w:rFonts w:ascii="SimSun" w:eastAsia="SimSun" w:hAnsi="SimSun" w:cs="SimSun"/>
                <w:kern w:val="0"/>
                <w:sz w:val="18"/>
                <w:szCs w:val="18"/>
                <w:lang w:eastAsia="en-US"/>
              </w:rPr>
            </w:pPr>
            <w:r w:rsidRPr="00EE682D">
              <w:rPr>
                <w:rFonts w:ascii="SimSun" w:eastAsia="SimSun" w:hAnsi="SimSun" w:cs="SimSun"/>
                <w:spacing w:val="-5"/>
                <w:kern w:val="0"/>
                <w:sz w:val="18"/>
                <w:szCs w:val="18"/>
                <w:lang w:eastAsia="en-US"/>
              </w:rPr>
              <w:t>提升性</w:t>
            </w:r>
          </w:p>
        </w:tc>
        <w:tc>
          <w:tcPr>
            <w:tcW w:w="1134" w:type="dxa"/>
            <w:vAlign w:val="center"/>
          </w:tcPr>
          <w:p w:rsidR="00A422BA" w:rsidRPr="00EE682D" w:rsidRDefault="00A422BA" w:rsidP="00FF6D15">
            <w:pPr>
              <w:autoSpaceDE w:val="0"/>
              <w:autoSpaceDN w:val="0"/>
              <w:spacing w:line="280" w:lineRule="exact"/>
              <w:ind w:leftChars="0" w:left="0"/>
              <w:jc w:val="center"/>
              <w:rPr>
                <w:rFonts w:hAnsi="SimSun" w:cs="SimSun" w:hint="eastAsia"/>
                <w:kern w:val="0"/>
                <w:sz w:val="18"/>
                <w:szCs w:val="18"/>
              </w:rPr>
            </w:pPr>
            <w:r w:rsidRPr="00EE682D">
              <w:rPr>
                <w:rFonts w:hAnsi="SimSun" w:cs="SimSun" w:hint="eastAsia"/>
                <w:kern w:val="0"/>
                <w:sz w:val="18"/>
                <w:szCs w:val="18"/>
              </w:rPr>
              <w:t>1.4</w:t>
            </w:r>
          </w:p>
          <w:p w:rsidR="00A422BA" w:rsidRPr="00EE682D" w:rsidRDefault="00A422BA" w:rsidP="00FF6D15">
            <w:pPr>
              <w:autoSpaceDE w:val="0"/>
              <w:autoSpaceDN w:val="0"/>
              <w:spacing w:line="280" w:lineRule="exact"/>
              <w:ind w:leftChars="0" w:left="0"/>
              <w:jc w:val="center"/>
              <w:rPr>
                <w:rFonts w:eastAsia="SimSun" w:hAnsi="SimSun" w:cs="SimSun"/>
                <w:kern w:val="0"/>
                <w:sz w:val="18"/>
                <w:szCs w:val="18"/>
                <w:lang w:eastAsia="en-US"/>
              </w:rPr>
            </w:pPr>
            <w:r w:rsidRPr="00EE682D">
              <w:rPr>
                <w:rFonts w:hAnsi="SimSun" w:cs="SimSun" w:hint="eastAsia"/>
                <w:kern w:val="0"/>
                <w:sz w:val="18"/>
                <w:szCs w:val="18"/>
              </w:rPr>
              <w:t>（</w:t>
            </w:r>
            <w:bookmarkStart w:id="84" w:name="OLE_LINK204"/>
            <w:bookmarkStart w:id="85" w:name="OLE_LINK205"/>
            <w:r w:rsidRPr="00EE682D">
              <w:rPr>
                <w:rFonts w:hAnsi="SimSun" w:cs="SimSun" w:hint="eastAsia"/>
                <w:kern w:val="0"/>
                <w:sz w:val="18"/>
                <w:szCs w:val="18"/>
              </w:rPr>
              <w:t>不涉及</w:t>
            </w:r>
            <w:bookmarkEnd w:id="84"/>
            <w:bookmarkEnd w:id="85"/>
            <w:r w:rsidRPr="00EE682D">
              <w:rPr>
                <w:rFonts w:hAnsi="SimSun" w:cs="SimSun" w:hint="eastAsia"/>
                <w:kern w:val="0"/>
                <w:sz w:val="18"/>
                <w:szCs w:val="18"/>
              </w:rPr>
              <w:t>）</w:t>
            </w:r>
          </w:p>
        </w:tc>
      </w:tr>
      <w:tr w:rsidR="00A422BA" w:rsidRPr="00EE682D" w:rsidTr="00B94D7D">
        <w:trPr>
          <w:trHeight w:val="935"/>
        </w:trPr>
        <w:tc>
          <w:tcPr>
            <w:tcW w:w="1276" w:type="dxa"/>
            <w:vMerge w:val="restart"/>
            <w:vAlign w:val="center"/>
          </w:tcPr>
          <w:p w:rsidR="009F3044" w:rsidRPr="00EE682D" w:rsidRDefault="009F3044" w:rsidP="00EE682D">
            <w:pPr>
              <w:spacing w:line="280" w:lineRule="exact"/>
              <w:ind w:leftChars="-64" w:left="-14" w:right="130" w:hangingChars="70" w:hanging="120"/>
              <w:jc w:val="center"/>
              <w:rPr>
                <w:rFonts w:ascii="SimSun" w:hAnsi="SimSun" w:cs="SimSun" w:hint="eastAsia"/>
                <w:spacing w:val="-4"/>
                <w:sz w:val="18"/>
                <w:szCs w:val="18"/>
              </w:rPr>
            </w:pPr>
            <w:r w:rsidRPr="00EE682D">
              <w:rPr>
                <w:rFonts w:ascii="SimSun" w:hAnsi="SimSun" w:cs="SimSun" w:hint="eastAsia"/>
                <w:spacing w:val="-4"/>
                <w:sz w:val="18"/>
                <w:szCs w:val="18"/>
              </w:rPr>
              <w:t>三、</w:t>
            </w:r>
            <w:r w:rsidR="00A422BA" w:rsidRPr="00EE682D">
              <w:rPr>
                <w:rFonts w:ascii="SimSun" w:eastAsia="SimSun" w:hAnsi="SimSun" w:cs="SimSun"/>
                <w:spacing w:val="-4"/>
                <w:sz w:val="18"/>
                <w:szCs w:val="18"/>
              </w:rPr>
              <w:t>资源综</w:t>
            </w:r>
          </w:p>
          <w:p w:rsidR="00F549F5" w:rsidRPr="00EE682D" w:rsidRDefault="00A422BA" w:rsidP="00EE682D">
            <w:pPr>
              <w:spacing w:line="280" w:lineRule="exact"/>
              <w:ind w:leftChars="-64" w:left="-14" w:right="130" w:hangingChars="70" w:hanging="120"/>
              <w:jc w:val="center"/>
              <w:rPr>
                <w:rFonts w:ascii="SimSun" w:hAnsi="SimSun" w:cs="SimSun" w:hint="eastAsia"/>
                <w:spacing w:val="-34"/>
                <w:sz w:val="18"/>
                <w:szCs w:val="18"/>
              </w:rPr>
            </w:pPr>
            <w:r w:rsidRPr="00EE682D">
              <w:rPr>
                <w:rFonts w:ascii="SimSun" w:eastAsia="SimSun" w:hAnsi="SimSun" w:cs="SimSun"/>
                <w:spacing w:val="-4"/>
                <w:sz w:val="18"/>
                <w:szCs w:val="18"/>
              </w:rPr>
              <w:t>合利用</w:t>
            </w:r>
            <w:r w:rsidRPr="00EE682D">
              <w:rPr>
                <w:rFonts w:ascii="SimSun" w:eastAsia="SimSun" w:hAnsi="SimSun" w:cs="SimSun"/>
                <w:spacing w:val="-2"/>
                <w:sz w:val="18"/>
                <w:szCs w:val="18"/>
              </w:rPr>
              <w:t>（9</w:t>
            </w:r>
            <w:r w:rsidRPr="00EE682D">
              <w:rPr>
                <w:rFonts w:ascii="SimSun" w:eastAsia="SimSun" w:hAnsi="SimSun" w:cs="SimSun"/>
                <w:spacing w:val="-34"/>
                <w:sz w:val="18"/>
                <w:szCs w:val="18"/>
              </w:rPr>
              <w:t xml:space="preserve"> 项</w:t>
            </w:r>
          </w:p>
          <w:p w:rsidR="00F549F5" w:rsidRPr="00EE682D" w:rsidRDefault="00A422BA" w:rsidP="00EE682D">
            <w:pPr>
              <w:spacing w:line="280" w:lineRule="exact"/>
              <w:ind w:leftChars="-64" w:left="-56" w:right="130" w:hangingChars="70" w:hanging="78"/>
              <w:jc w:val="center"/>
              <w:rPr>
                <w:rFonts w:ascii="SimSun" w:hAnsi="SimSun" w:cs="SimSun" w:hint="eastAsia"/>
                <w:spacing w:val="-25"/>
                <w:sz w:val="18"/>
                <w:szCs w:val="18"/>
              </w:rPr>
            </w:pPr>
            <w:r w:rsidRPr="00EE682D">
              <w:rPr>
                <w:rFonts w:ascii="SimSun" w:eastAsia="SimSun" w:hAnsi="SimSun" w:cs="SimSun"/>
                <w:spacing w:val="-34"/>
                <w:sz w:val="18"/>
                <w:szCs w:val="18"/>
              </w:rPr>
              <w:t xml:space="preserve"> </w:t>
            </w:r>
            <w:r w:rsidRPr="00EE682D">
              <w:rPr>
                <w:rFonts w:ascii="SimSun" w:eastAsia="SimSun" w:hAnsi="SimSun" w:cs="SimSun"/>
                <w:spacing w:val="-5"/>
                <w:sz w:val="18"/>
                <w:szCs w:val="18"/>
              </w:rPr>
              <w:t>18</w:t>
            </w:r>
            <w:r w:rsidRPr="00EE682D">
              <w:rPr>
                <w:rFonts w:ascii="SimSun" w:eastAsia="SimSun" w:hAnsi="SimSun" w:cs="SimSun"/>
                <w:spacing w:val="31"/>
                <w:sz w:val="18"/>
                <w:szCs w:val="18"/>
              </w:rPr>
              <w:t xml:space="preserve">分 </w:t>
            </w:r>
            <w:r w:rsidRPr="00EE682D">
              <w:rPr>
                <w:rFonts w:ascii="SimSun" w:eastAsia="SimSun" w:hAnsi="SimSun" w:cs="SimSun"/>
                <w:sz w:val="18"/>
                <w:szCs w:val="18"/>
              </w:rPr>
              <w:t>4</w:t>
            </w:r>
            <w:r w:rsidRPr="00EE682D">
              <w:rPr>
                <w:rFonts w:ascii="SimSun" w:eastAsia="SimSun" w:hAnsi="SimSun" w:cs="SimSun"/>
                <w:spacing w:val="-25"/>
                <w:sz w:val="18"/>
                <w:szCs w:val="18"/>
              </w:rPr>
              <w:t xml:space="preserve"> 项</w:t>
            </w:r>
          </w:p>
          <w:p w:rsidR="00A422BA" w:rsidRPr="00EE682D" w:rsidRDefault="00A422BA" w:rsidP="00EE682D">
            <w:pPr>
              <w:spacing w:line="280" w:lineRule="exact"/>
              <w:ind w:leftChars="-64" w:left="-11" w:right="130" w:hangingChars="70" w:hanging="123"/>
              <w:jc w:val="center"/>
              <w:rPr>
                <w:rFonts w:ascii="SimSun" w:eastAsia="SimSun" w:hAnsi="SimSun" w:cs="SimSun"/>
                <w:sz w:val="18"/>
                <w:szCs w:val="18"/>
              </w:rPr>
            </w:pPr>
            <w:r w:rsidRPr="00EE682D">
              <w:rPr>
                <w:rFonts w:ascii="SimSun" w:eastAsia="SimSun" w:hAnsi="SimSun" w:cs="SimSun"/>
                <w:spacing w:val="-2"/>
                <w:sz w:val="18"/>
                <w:szCs w:val="18"/>
              </w:rPr>
              <w:t>18</w:t>
            </w:r>
            <w:r w:rsidRPr="00EE682D">
              <w:rPr>
                <w:rFonts w:ascii="SimSun" w:eastAsia="SimSun" w:hAnsi="SimSun" w:cs="SimSun"/>
                <w:spacing w:val="-25"/>
                <w:sz w:val="18"/>
                <w:szCs w:val="18"/>
              </w:rPr>
              <w:t xml:space="preserve"> 分</w:t>
            </w:r>
            <w:r w:rsidRPr="00EE682D">
              <w:rPr>
                <w:rFonts w:ascii="SimSun" w:eastAsia="SimSun" w:hAnsi="SimSun" w:cs="SimSun"/>
                <w:spacing w:val="-10"/>
                <w:sz w:val="18"/>
                <w:szCs w:val="18"/>
              </w:rPr>
              <w:t>）</w:t>
            </w:r>
          </w:p>
        </w:tc>
        <w:tc>
          <w:tcPr>
            <w:tcW w:w="1073" w:type="dxa"/>
            <w:gridSpan w:val="2"/>
            <w:vMerge w:val="restart"/>
            <w:vAlign w:val="center"/>
          </w:tcPr>
          <w:p w:rsidR="00A422BA" w:rsidRPr="00EE682D" w:rsidRDefault="00A422BA" w:rsidP="00FF6D15">
            <w:pPr>
              <w:spacing w:line="280" w:lineRule="exact"/>
              <w:ind w:leftChars="3" w:left="6" w:right="11"/>
              <w:jc w:val="center"/>
              <w:rPr>
                <w:rFonts w:ascii="SimSun" w:eastAsia="SimSun" w:hAnsi="SimSun" w:cs="SimSun"/>
                <w:sz w:val="18"/>
                <w:szCs w:val="18"/>
              </w:rPr>
            </w:pPr>
            <w:r w:rsidRPr="00EE682D">
              <w:rPr>
                <w:rFonts w:ascii="SimSun" w:eastAsia="SimSun" w:hAnsi="SimSun" w:cs="SimSun"/>
                <w:sz w:val="18"/>
                <w:szCs w:val="18"/>
              </w:rPr>
              <w:t>2</w:t>
            </w:r>
            <w:r w:rsidRPr="00EE682D">
              <w:rPr>
                <w:rFonts w:ascii="SimSun" w:eastAsia="SimSun" w:hAnsi="SimSun" w:cs="SimSun"/>
                <w:spacing w:val="-11"/>
                <w:sz w:val="18"/>
                <w:szCs w:val="18"/>
              </w:rPr>
              <w:t xml:space="preserve"> 综合利</w:t>
            </w:r>
            <w:r w:rsidRPr="00EE682D">
              <w:rPr>
                <w:rFonts w:ascii="SimSun" w:eastAsia="SimSun" w:hAnsi="SimSun" w:cs="SimSun"/>
                <w:spacing w:val="-2"/>
                <w:sz w:val="18"/>
                <w:szCs w:val="18"/>
              </w:rPr>
              <w:t>用（5</w:t>
            </w:r>
            <w:r w:rsidRPr="00EE682D">
              <w:rPr>
                <w:rFonts w:ascii="SimSun" w:eastAsia="SimSun" w:hAnsi="SimSun" w:cs="SimSun"/>
                <w:spacing w:val="-26"/>
                <w:sz w:val="18"/>
                <w:szCs w:val="18"/>
              </w:rPr>
              <w:t xml:space="preserve"> 分</w:t>
            </w:r>
            <w:r w:rsidRPr="00EE682D">
              <w:rPr>
                <w:rFonts w:ascii="SimSun" w:eastAsia="SimSun" w:hAnsi="SimSun" w:cs="SimSun"/>
                <w:spacing w:val="-2"/>
                <w:sz w:val="18"/>
                <w:szCs w:val="18"/>
              </w:rPr>
              <w:t>）</w:t>
            </w:r>
          </w:p>
        </w:tc>
        <w:tc>
          <w:tcPr>
            <w:tcW w:w="1195" w:type="dxa"/>
            <w:vAlign w:val="center"/>
          </w:tcPr>
          <w:p w:rsidR="00A422BA" w:rsidRPr="00EE682D" w:rsidRDefault="00A422BA" w:rsidP="00FF6D15">
            <w:pPr>
              <w:tabs>
                <w:tab w:val="left" w:pos="1128"/>
              </w:tabs>
              <w:spacing w:before="28" w:line="280" w:lineRule="exact"/>
              <w:ind w:leftChars="3" w:left="6" w:right="104"/>
              <w:jc w:val="center"/>
              <w:rPr>
                <w:rFonts w:ascii="SimSun" w:eastAsia="SimSun" w:hAnsi="SimSun" w:cs="SimSun"/>
                <w:sz w:val="18"/>
                <w:szCs w:val="18"/>
              </w:rPr>
            </w:pPr>
            <w:r w:rsidRPr="00EE682D">
              <w:rPr>
                <w:rFonts w:ascii="SimSun" w:eastAsia="SimSun" w:hAnsi="SimSun" w:cs="SimSun"/>
                <w:sz w:val="18"/>
                <w:szCs w:val="18"/>
              </w:rPr>
              <w:t>15</w:t>
            </w:r>
            <w:r w:rsidRPr="00EE682D">
              <w:rPr>
                <w:rFonts w:ascii="SimSun" w:eastAsia="SimSun" w:hAnsi="SimSun" w:cs="SimSun"/>
                <w:spacing w:val="-12"/>
                <w:sz w:val="18"/>
                <w:szCs w:val="18"/>
              </w:rPr>
              <w:t xml:space="preserve"> </w:t>
            </w:r>
            <w:bookmarkStart w:id="86" w:name="OLE_LINK189"/>
            <w:r w:rsidRPr="00EE682D">
              <w:rPr>
                <w:rFonts w:ascii="SimSun" w:eastAsia="SimSun" w:hAnsi="SimSun" w:cs="SimSun"/>
                <w:spacing w:val="-12"/>
                <w:sz w:val="18"/>
                <w:szCs w:val="18"/>
              </w:rPr>
              <w:t>共伴生</w:t>
            </w:r>
            <w:r w:rsidRPr="00EE682D">
              <w:rPr>
                <w:rFonts w:ascii="SimSun" w:eastAsia="SimSun" w:hAnsi="SimSun" w:cs="SimSun"/>
                <w:spacing w:val="-2"/>
                <w:sz w:val="18"/>
                <w:szCs w:val="18"/>
              </w:rPr>
              <w:t>矿产资源综</w:t>
            </w:r>
          </w:p>
          <w:p w:rsidR="00A422BA" w:rsidRPr="00EE682D" w:rsidRDefault="00A422BA" w:rsidP="00FF6D15">
            <w:pPr>
              <w:spacing w:line="280" w:lineRule="exact"/>
              <w:ind w:leftChars="3" w:left="6"/>
              <w:jc w:val="center"/>
              <w:rPr>
                <w:rFonts w:ascii="SimSun" w:eastAsia="SimSun" w:hAnsi="SimSun" w:cs="SimSun"/>
                <w:sz w:val="18"/>
                <w:szCs w:val="18"/>
              </w:rPr>
            </w:pPr>
            <w:r w:rsidRPr="00EE682D">
              <w:rPr>
                <w:rFonts w:ascii="SimSun" w:eastAsia="SimSun" w:hAnsi="SimSun" w:cs="SimSun"/>
                <w:spacing w:val="-4"/>
                <w:sz w:val="18"/>
                <w:szCs w:val="18"/>
              </w:rPr>
              <w:t>合利用率</w:t>
            </w:r>
            <w:bookmarkEnd w:id="86"/>
          </w:p>
        </w:tc>
        <w:tc>
          <w:tcPr>
            <w:tcW w:w="709" w:type="dxa"/>
            <w:gridSpan w:val="2"/>
            <w:vAlign w:val="center"/>
          </w:tcPr>
          <w:p w:rsidR="00A422BA" w:rsidRPr="00EE682D" w:rsidRDefault="00A422BA" w:rsidP="00FF6D15">
            <w:pPr>
              <w:spacing w:before="84" w:line="280" w:lineRule="exact"/>
              <w:ind w:leftChars="20" w:left="42"/>
              <w:rPr>
                <w:rFonts w:ascii="SimSun" w:eastAsia="SimSun" w:hAnsi="SimSun" w:cs="SimSun"/>
                <w:sz w:val="18"/>
                <w:szCs w:val="18"/>
              </w:rPr>
            </w:pPr>
          </w:p>
          <w:p w:rsidR="00A422BA" w:rsidRPr="00EE682D" w:rsidRDefault="00A422BA" w:rsidP="00FF6D15">
            <w:pPr>
              <w:spacing w:line="280" w:lineRule="exact"/>
              <w:ind w:leftChars="20" w:left="42"/>
              <w:rPr>
                <w:rFonts w:ascii="SimSun" w:eastAsia="SimSun" w:hAnsi="SimSun" w:cs="SimSun"/>
                <w:sz w:val="18"/>
                <w:szCs w:val="18"/>
              </w:rPr>
            </w:pPr>
            <w:r w:rsidRPr="00EE682D">
              <w:rPr>
                <w:rFonts w:ascii="SimSun" w:eastAsia="SimSun" w:hAnsi="SimSun" w:cs="SimSun"/>
                <w:spacing w:val="-10"/>
                <w:sz w:val="18"/>
                <w:szCs w:val="18"/>
              </w:rPr>
              <w:t>2</w:t>
            </w:r>
          </w:p>
        </w:tc>
        <w:tc>
          <w:tcPr>
            <w:tcW w:w="8363" w:type="dxa"/>
            <w:gridSpan w:val="2"/>
          </w:tcPr>
          <w:p w:rsidR="00A422BA" w:rsidRPr="00EE682D" w:rsidRDefault="00A422BA" w:rsidP="00FF6D15">
            <w:pPr>
              <w:spacing w:before="184" w:line="280" w:lineRule="exact"/>
              <w:ind w:leftChars="3" w:left="6" w:right="-15"/>
              <w:rPr>
                <w:rFonts w:ascii="SimSun" w:eastAsia="SimSun" w:hAnsi="SimSun" w:cs="SimSun"/>
                <w:sz w:val="18"/>
                <w:szCs w:val="18"/>
              </w:rPr>
            </w:pPr>
            <w:r w:rsidRPr="00EE682D">
              <w:rPr>
                <w:rFonts w:ascii="SimSun" w:eastAsia="SimSun" w:hAnsi="SimSun" w:cs="SimSun"/>
                <w:spacing w:val="-4"/>
                <w:sz w:val="18"/>
                <w:szCs w:val="18"/>
              </w:rPr>
              <w:t>共伴生矿产综合利用率达到国家发布的矿产资源合理开发利用“三率”指标一般要求及以上。</w:t>
            </w:r>
            <w:r w:rsidRPr="00EE682D">
              <w:rPr>
                <w:rFonts w:ascii="SimSun" w:eastAsia="SimSun" w:hAnsi="SimSun" w:cs="SimSun"/>
                <w:spacing w:val="-2"/>
                <w:sz w:val="18"/>
                <w:szCs w:val="18"/>
              </w:rPr>
              <w:t xml:space="preserve">符合要求得 </w:t>
            </w:r>
            <w:r w:rsidRPr="00EE682D">
              <w:rPr>
                <w:rFonts w:ascii="SimSun" w:eastAsia="SimSun" w:hAnsi="SimSun" w:cs="SimSun"/>
                <w:sz w:val="18"/>
                <w:szCs w:val="18"/>
              </w:rPr>
              <w:t>2</w:t>
            </w:r>
            <w:r w:rsidRPr="00EE682D">
              <w:rPr>
                <w:rFonts w:ascii="SimSun" w:eastAsia="SimSun" w:hAnsi="SimSun" w:cs="SimSun"/>
                <w:spacing w:val="-5"/>
                <w:sz w:val="18"/>
                <w:szCs w:val="18"/>
              </w:rPr>
              <w:t xml:space="preserve"> 分，不符合得 </w:t>
            </w:r>
            <w:r w:rsidRPr="00EE682D">
              <w:rPr>
                <w:rFonts w:ascii="SimSun" w:eastAsia="SimSun" w:hAnsi="SimSun" w:cs="SimSun"/>
                <w:sz w:val="18"/>
                <w:szCs w:val="18"/>
              </w:rPr>
              <w:t>0</w:t>
            </w:r>
            <w:r w:rsidRPr="00EE682D">
              <w:rPr>
                <w:rFonts w:ascii="SimSun" w:eastAsia="SimSun" w:hAnsi="SimSun" w:cs="SimSun"/>
                <w:spacing w:val="-6"/>
                <w:sz w:val="18"/>
                <w:szCs w:val="18"/>
              </w:rPr>
              <w:t xml:space="preserve"> 分</w:t>
            </w:r>
          </w:p>
        </w:tc>
        <w:tc>
          <w:tcPr>
            <w:tcW w:w="1134" w:type="dxa"/>
          </w:tcPr>
          <w:p w:rsidR="00A422BA" w:rsidRPr="00EE682D" w:rsidRDefault="00A422BA" w:rsidP="00FF6D15">
            <w:pPr>
              <w:spacing w:before="84" w:line="280" w:lineRule="exact"/>
              <w:ind w:leftChars="71" w:left="149"/>
              <w:rPr>
                <w:rFonts w:ascii="SimSun" w:eastAsia="SimSun" w:hAnsi="SimSun" w:cs="SimSun"/>
                <w:sz w:val="18"/>
                <w:szCs w:val="18"/>
              </w:rPr>
            </w:pPr>
          </w:p>
          <w:p w:rsidR="00A422BA" w:rsidRPr="00EE682D" w:rsidRDefault="00A422BA" w:rsidP="00FF6D15">
            <w:pPr>
              <w:spacing w:line="280" w:lineRule="exact"/>
              <w:ind w:leftChars="71" w:left="149"/>
              <w:jc w:val="center"/>
              <w:rPr>
                <w:rFonts w:ascii="SimSun" w:eastAsia="SimSun" w:hAnsi="SimSun" w:cs="SimSun"/>
                <w:sz w:val="18"/>
                <w:szCs w:val="18"/>
              </w:rPr>
            </w:pPr>
            <w:r w:rsidRPr="00EE682D">
              <w:rPr>
                <w:rFonts w:ascii="SimSun" w:eastAsia="SimSun" w:hAnsi="SimSun" w:cs="SimSun"/>
                <w:spacing w:val="-5"/>
                <w:sz w:val="18"/>
                <w:szCs w:val="18"/>
              </w:rPr>
              <w:t>约束性</w:t>
            </w:r>
          </w:p>
        </w:tc>
        <w:tc>
          <w:tcPr>
            <w:tcW w:w="1134" w:type="dxa"/>
            <w:vAlign w:val="center"/>
          </w:tcPr>
          <w:p w:rsidR="00A422BA" w:rsidRPr="00EE682D" w:rsidRDefault="00A422BA" w:rsidP="00FF6D15">
            <w:pPr>
              <w:spacing w:line="280" w:lineRule="exact"/>
              <w:ind w:leftChars="-60" w:left="-126"/>
              <w:jc w:val="center"/>
              <w:rPr>
                <w:rFonts w:hAnsi="SimSun" w:cs="SimSun" w:hint="eastAsia"/>
                <w:sz w:val="18"/>
                <w:szCs w:val="18"/>
              </w:rPr>
            </w:pPr>
            <w:r w:rsidRPr="00EE682D">
              <w:rPr>
                <w:rFonts w:hAnsi="SimSun" w:cs="SimSun" w:hint="eastAsia"/>
                <w:sz w:val="18"/>
                <w:szCs w:val="18"/>
              </w:rPr>
              <w:t>1.4</w:t>
            </w:r>
          </w:p>
          <w:p w:rsidR="00A422BA" w:rsidRPr="00EE682D" w:rsidRDefault="00A422BA" w:rsidP="00FF6D15">
            <w:pPr>
              <w:spacing w:line="280" w:lineRule="exact"/>
              <w:ind w:leftChars="-60" w:left="-126"/>
              <w:jc w:val="center"/>
              <w:rPr>
                <w:rFonts w:eastAsia="SimSun" w:hAnsi="SimSun" w:cs="SimSun"/>
                <w:sz w:val="18"/>
                <w:szCs w:val="18"/>
              </w:rPr>
            </w:pPr>
            <w:r w:rsidRPr="00EE682D">
              <w:rPr>
                <w:rFonts w:hAnsi="SimSun" w:cs="SimSun" w:hint="eastAsia"/>
                <w:sz w:val="18"/>
                <w:szCs w:val="18"/>
              </w:rPr>
              <w:t>（不涉及）</w:t>
            </w:r>
          </w:p>
        </w:tc>
      </w:tr>
      <w:tr w:rsidR="00A422BA" w:rsidRPr="00EE682D" w:rsidTr="00B94D7D">
        <w:trPr>
          <w:trHeight w:val="935"/>
        </w:trPr>
        <w:tc>
          <w:tcPr>
            <w:tcW w:w="1276" w:type="dxa"/>
            <w:vMerge/>
          </w:tcPr>
          <w:p w:rsidR="00A422BA" w:rsidRPr="00EE682D" w:rsidRDefault="00A422BA" w:rsidP="00FF6D15">
            <w:pPr>
              <w:spacing w:line="280" w:lineRule="exact"/>
              <w:ind w:left="420"/>
              <w:rPr>
                <w:rFonts w:ascii="SimSun" w:eastAsia="SimSun" w:hAnsi="SimSun" w:cs="SimSun"/>
                <w:sz w:val="18"/>
                <w:szCs w:val="18"/>
              </w:rPr>
            </w:pPr>
          </w:p>
        </w:tc>
        <w:tc>
          <w:tcPr>
            <w:tcW w:w="1073" w:type="dxa"/>
            <w:gridSpan w:val="2"/>
            <w:vMerge/>
            <w:vAlign w:val="center"/>
          </w:tcPr>
          <w:p w:rsidR="00A422BA" w:rsidRPr="00EE682D" w:rsidRDefault="00A422BA" w:rsidP="00FF6D15">
            <w:pPr>
              <w:spacing w:line="280" w:lineRule="exact"/>
              <w:ind w:leftChars="3" w:left="6"/>
              <w:jc w:val="center"/>
              <w:rPr>
                <w:rFonts w:ascii="SimSun" w:eastAsia="SimSun" w:hAnsi="SimSun" w:cs="SimSun"/>
                <w:sz w:val="18"/>
                <w:szCs w:val="18"/>
              </w:rPr>
            </w:pPr>
          </w:p>
        </w:tc>
        <w:tc>
          <w:tcPr>
            <w:tcW w:w="1195" w:type="dxa"/>
            <w:vAlign w:val="center"/>
          </w:tcPr>
          <w:p w:rsidR="00A422BA" w:rsidRPr="00EE682D" w:rsidRDefault="00A422BA" w:rsidP="00FF6D15">
            <w:pPr>
              <w:spacing w:before="28" w:line="280" w:lineRule="exact"/>
              <w:ind w:leftChars="3" w:left="6" w:right="104" w:firstLine="5"/>
              <w:jc w:val="center"/>
              <w:rPr>
                <w:rFonts w:ascii="SimSun" w:eastAsia="SimSun" w:hAnsi="SimSun" w:cs="SimSun"/>
                <w:sz w:val="18"/>
                <w:szCs w:val="18"/>
              </w:rPr>
            </w:pPr>
            <w:r w:rsidRPr="00EE682D">
              <w:rPr>
                <w:rFonts w:ascii="SimSun" w:eastAsia="SimSun" w:hAnsi="SimSun" w:cs="SimSun"/>
                <w:sz w:val="18"/>
                <w:szCs w:val="18"/>
              </w:rPr>
              <w:t>16</w:t>
            </w:r>
            <w:bookmarkStart w:id="87" w:name="OLE_LINK190"/>
            <w:bookmarkStart w:id="88" w:name="OLE_LINK191"/>
            <w:r w:rsidRPr="00EE682D">
              <w:rPr>
                <w:rFonts w:ascii="SimSun" w:eastAsia="SimSun" w:hAnsi="SimSun" w:cs="SimSun"/>
                <w:spacing w:val="-12"/>
                <w:sz w:val="18"/>
                <w:szCs w:val="18"/>
              </w:rPr>
              <w:t xml:space="preserve"> 对暂不</w:t>
            </w:r>
            <w:r w:rsidRPr="00EE682D">
              <w:rPr>
                <w:rFonts w:ascii="SimSun" w:eastAsia="SimSun" w:hAnsi="SimSun" w:cs="SimSun"/>
                <w:spacing w:val="-2"/>
                <w:sz w:val="18"/>
                <w:szCs w:val="18"/>
              </w:rPr>
              <w:t>能开采利用</w:t>
            </w:r>
          </w:p>
          <w:p w:rsidR="00A422BA" w:rsidRPr="00EE682D" w:rsidRDefault="00A422BA" w:rsidP="00FF6D15">
            <w:pPr>
              <w:spacing w:line="280" w:lineRule="exact"/>
              <w:ind w:leftChars="3" w:left="6"/>
              <w:jc w:val="center"/>
              <w:rPr>
                <w:rFonts w:ascii="SimSun" w:eastAsia="SimSun" w:hAnsi="SimSun" w:cs="SimSun"/>
                <w:sz w:val="18"/>
                <w:szCs w:val="18"/>
              </w:rPr>
            </w:pPr>
            <w:r w:rsidRPr="00EE682D">
              <w:rPr>
                <w:rFonts w:ascii="SimSun" w:eastAsia="SimSun" w:hAnsi="SimSun" w:cs="SimSun"/>
                <w:spacing w:val="-5"/>
                <w:sz w:val="18"/>
                <w:szCs w:val="18"/>
              </w:rPr>
              <w:t>的矿产</w:t>
            </w:r>
            <w:bookmarkEnd w:id="87"/>
            <w:bookmarkEnd w:id="88"/>
          </w:p>
        </w:tc>
        <w:tc>
          <w:tcPr>
            <w:tcW w:w="709" w:type="dxa"/>
            <w:gridSpan w:val="2"/>
            <w:vAlign w:val="center"/>
          </w:tcPr>
          <w:p w:rsidR="00A422BA" w:rsidRPr="00EE682D" w:rsidRDefault="00A422BA" w:rsidP="00FF6D15">
            <w:pPr>
              <w:spacing w:before="83" w:line="280" w:lineRule="exact"/>
              <w:ind w:leftChars="20" w:left="42"/>
              <w:rPr>
                <w:rFonts w:ascii="SimSun" w:eastAsia="SimSun" w:hAnsi="SimSun" w:cs="SimSun"/>
                <w:sz w:val="18"/>
                <w:szCs w:val="18"/>
              </w:rPr>
            </w:pPr>
          </w:p>
          <w:p w:rsidR="00A422BA" w:rsidRPr="00EE682D" w:rsidRDefault="00A422BA" w:rsidP="00FF6D15">
            <w:pPr>
              <w:spacing w:line="280" w:lineRule="exact"/>
              <w:ind w:leftChars="20" w:left="42"/>
              <w:rPr>
                <w:rFonts w:ascii="SimSun" w:eastAsia="SimSun" w:hAnsi="SimSun" w:cs="SimSun"/>
                <w:sz w:val="18"/>
                <w:szCs w:val="18"/>
              </w:rPr>
            </w:pPr>
            <w:r w:rsidRPr="00EE682D">
              <w:rPr>
                <w:rFonts w:ascii="SimSun" w:eastAsia="SimSun" w:hAnsi="SimSun" w:cs="SimSun"/>
                <w:spacing w:val="-10"/>
                <w:sz w:val="18"/>
                <w:szCs w:val="18"/>
              </w:rPr>
              <w:t>1</w:t>
            </w:r>
          </w:p>
        </w:tc>
        <w:tc>
          <w:tcPr>
            <w:tcW w:w="8363" w:type="dxa"/>
            <w:gridSpan w:val="2"/>
          </w:tcPr>
          <w:p w:rsidR="00A422BA" w:rsidRPr="00EE682D" w:rsidRDefault="00A422BA" w:rsidP="00FF6D15">
            <w:pPr>
              <w:spacing w:before="83" w:line="280" w:lineRule="exact"/>
              <w:ind w:leftChars="3" w:left="6"/>
              <w:rPr>
                <w:rFonts w:ascii="SimSun" w:eastAsia="SimSun" w:hAnsi="SimSun" w:cs="SimSun"/>
                <w:sz w:val="18"/>
                <w:szCs w:val="18"/>
              </w:rPr>
            </w:pPr>
          </w:p>
          <w:p w:rsidR="00A422BA" w:rsidRPr="00EE682D" w:rsidRDefault="00A422BA" w:rsidP="00FF6D15">
            <w:pPr>
              <w:spacing w:line="280" w:lineRule="exact"/>
              <w:ind w:leftChars="3" w:left="6"/>
              <w:rPr>
                <w:rFonts w:ascii="SimSun" w:eastAsia="SimSun" w:hAnsi="SimSun" w:cs="SimSun"/>
                <w:sz w:val="18"/>
                <w:szCs w:val="18"/>
              </w:rPr>
            </w:pPr>
            <w:r w:rsidRPr="00EE682D">
              <w:rPr>
                <w:rFonts w:ascii="SimSun" w:eastAsia="SimSun" w:hAnsi="SimSun" w:cs="SimSun"/>
                <w:spacing w:val="-4"/>
                <w:sz w:val="18"/>
                <w:szCs w:val="18"/>
              </w:rPr>
              <w:t xml:space="preserve">对暂不能开采利用的共伴生矿产采取保护措施。符合要求得 </w:t>
            </w:r>
            <w:r w:rsidRPr="00EE682D">
              <w:rPr>
                <w:rFonts w:ascii="SimSun" w:eastAsia="SimSun" w:hAnsi="SimSun" w:cs="SimSun"/>
                <w:spacing w:val="-2"/>
                <w:sz w:val="18"/>
                <w:szCs w:val="18"/>
              </w:rPr>
              <w:t>1</w:t>
            </w:r>
            <w:r w:rsidRPr="00EE682D">
              <w:rPr>
                <w:rFonts w:ascii="SimSun" w:eastAsia="SimSun" w:hAnsi="SimSun" w:cs="SimSun"/>
                <w:spacing w:val="-14"/>
                <w:sz w:val="18"/>
                <w:szCs w:val="18"/>
              </w:rPr>
              <w:t xml:space="preserve"> 分，不符合得 </w:t>
            </w:r>
            <w:r w:rsidRPr="00EE682D">
              <w:rPr>
                <w:rFonts w:ascii="SimSun" w:eastAsia="SimSun" w:hAnsi="SimSun" w:cs="SimSun"/>
                <w:spacing w:val="-2"/>
                <w:sz w:val="18"/>
                <w:szCs w:val="18"/>
              </w:rPr>
              <w:t>0</w:t>
            </w:r>
            <w:r w:rsidRPr="00EE682D">
              <w:rPr>
                <w:rFonts w:ascii="SimSun" w:eastAsia="SimSun" w:hAnsi="SimSun" w:cs="SimSun"/>
                <w:spacing w:val="-27"/>
                <w:sz w:val="18"/>
                <w:szCs w:val="18"/>
              </w:rPr>
              <w:t xml:space="preserve"> 分</w:t>
            </w:r>
          </w:p>
        </w:tc>
        <w:tc>
          <w:tcPr>
            <w:tcW w:w="1134" w:type="dxa"/>
          </w:tcPr>
          <w:p w:rsidR="00A422BA" w:rsidRPr="00EE682D" w:rsidRDefault="00A422BA" w:rsidP="00FF6D15">
            <w:pPr>
              <w:spacing w:before="83" w:line="280" w:lineRule="exact"/>
              <w:ind w:leftChars="71" w:left="149"/>
              <w:rPr>
                <w:rFonts w:ascii="SimSun" w:eastAsia="SimSun" w:hAnsi="SimSun" w:cs="SimSun"/>
                <w:sz w:val="18"/>
                <w:szCs w:val="18"/>
              </w:rPr>
            </w:pPr>
          </w:p>
          <w:p w:rsidR="00A422BA" w:rsidRPr="00EE682D" w:rsidRDefault="00A422BA" w:rsidP="00FF6D15">
            <w:pPr>
              <w:spacing w:line="280" w:lineRule="exact"/>
              <w:ind w:leftChars="71" w:left="149"/>
              <w:jc w:val="center"/>
              <w:rPr>
                <w:rFonts w:ascii="SimSun" w:eastAsia="SimSun" w:hAnsi="SimSun" w:cs="SimSun"/>
                <w:sz w:val="18"/>
                <w:szCs w:val="18"/>
              </w:rPr>
            </w:pPr>
            <w:r w:rsidRPr="00EE682D">
              <w:rPr>
                <w:rFonts w:ascii="SimSun" w:eastAsia="SimSun" w:hAnsi="SimSun" w:cs="SimSun"/>
                <w:spacing w:val="-5"/>
                <w:sz w:val="18"/>
                <w:szCs w:val="18"/>
              </w:rPr>
              <w:t>提升性</w:t>
            </w:r>
          </w:p>
        </w:tc>
        <w:tc>
          <w:tcPr>
            <w:tcW w:w="1134" w:type="dxa"/>
            <w:vAlign w:val="center"/>
          </w:tcPr>
          <w:p w:rsidR="00A422BA" w:rsidRPr="00EE682D" w:rsidRDefault="00A422BA" w:rsidP="00FF6D15">
            <w:pPr>
              <w:spacing w:line="280" w:lineRule="exact"/>
              <w:ind w:leftChars="-60" w:left="-126"/>
              <w:jc w:val="center"/>
              <w:rPr>
                <w:rFonts w:hAnsi="SimSun" w:cs="SimSun" w:hint="eastAsia"/>
                <w:sz w:val="18"/>
                <w:szCs w:val="18"/>
              </w:rPr>
            </w:pPr>
            <w:r w:rsidRPr="00EE682D">
              <w:rPr>
                <w:rFonts w:hAnsi="SimSun" w:cs="SimSun" w:hint="eastAsia"/>
                <w:sz w:val="18"/>
                <w:szCs w:val="18"/>
              </w:rPr>
              <w:t>0.7</w:t>
            </w:r>
          </w:p>
          <w:p w:rsidR="00A422BA" w:rsidRPr="00EE682D" w:rsidRDefault="00A422BA" w:rsidP="00FF6D15">
            <w:pPr>
              <w:spacing w:line="280" w:lineRule="exact"/>
              <w:ind w:leftChars="-60" w:left="-126"/>
              <w:jc w:val="center"/>
              <w:rPr>
                <w:rFonts w:eastAsia="SimSun" w:hAnsi="SimSun" w:cs="SimSun"/>
                <w:sz w:val="18"/>
                <w:szCs w:val="18"/>
              </w:rPr>
            </w:pPr>
            <w:r w:rsidRPr="00EE682D">
              <w:rPr>
                <w:rFonts w:hAnsi="SimSun" w:cs="SimSun" w:hint="eastAsia"/>
                <w:sz w:val="18"/>
                <w:szCs w:val="18"/>
              </w:rPr>
              <w:t>（不涉及）</w:t>
            </w:r>
          </w:p>
        </w:tc>
      </w:tr>
      <w:tr w:rsidR="00A422BA" w:rsidRPr="00EE682D" w:rsidTr="00B94D7D">
        <w:trPr>
          <w:trHeight w:val="933"/>
        </w:trPr>
        <w:tc>
          <w:tcPr>
            <w:tcW w:w="1276" w:type="dxa"/>
            <w:vMerge/>
          </w:tcPr>
          <w:p w:rsidR="00A422BA" w:rsidRPr="00EE682D" w:rsidRDefault="00A422BA" w:rsidP="00FF6D15">
            <w:pPr>
              <w:spacing w:line="280" w:lineRule="exact"/>
              <w:ind w:left="420"/>
              <w:rPr>
                <w:rFonts w:ascii="SimSun" w:eastAsia="SimSun" w:hAnsi="SimSun" w:cs="SimSun"/>
                <w:sz w:val="18"/>
                <w:szCs w:val="18"/>
              </w:rPr>
            </w:pPr>
          </w:p>
        </w:tc>
        <w:tc>
          <w:tcPr>
            <w:tcW w:w="1073" w:type="dxa"/>
            <w:gridSpan w:val="2"/>
            <w:vAlign w:val="center"/>
          </w:tcPr>
          <w:p w:rsidR="00A422BA" w:rsidRPr="00EE682D" w:rsidRDefault="00A422BA" w:rsidP="00FF6D15">
            <w:pPr>
              <w:spacing w:before="27" w:line="280" w:lineRule="exact"/>
              <w:ind w:leftChars="3" w:left="6" w:firstLine="55"/>
              <w:jc w:val="center"/>
              <w:rPr>
                <w:rFonts w:ascii="SimSun" w:eastAsia="SimSun" w:hAnsi="SimSun" w:cs="SimSun"/>
                <w:sz w:val="18"/>
                <w:szCs w:val="18"/>
              </w:rPr>
            </w:pPr>
            <w:r w:rsidRPr="00EE682D">
              <w:rPr>
                <w:rFonts w:ascii="SimSun" w:eastAsia="SimSun" w:hAnsi="SimSun" w:cs="SimSun"/>
                <w:spacing w:val="-2"/>
                <w:sz w:val="18"/>
                <w:szCs w:val="18"/>
              </w:rPr>
              <w:t>3</w:t>
            </w:r>
            <w:r w:rsidRPr="00EE682D">
              <w:rPr>
                <w:rFonts w:ascii="SimSun" w:eastAsia="SimSun" w:hAnsi="SimSun" w:cs="SimSun"/>
                <w:spacing w:val="-16"/>
                <w:sz w:val="18"/>
                <w:szCs w:val="18"/>
              </w:rPr>
              <w:t xml:space="preserve"> 固废综</w:t>
            </w:r>
          </w:p>
          <w:p w:rsidR="00A422BA" w:rsidRPr="00EE682D" w:rsidRDefault="00A422BA" w:rsidP="00FF6D15">
            <w:pPr>
              <w:spacing w:before="2" w:line="280" w:lineRule="exact"/>
              <w:ind w:leftChars="3" w:left="237" w:right="96" w:hanging="231"/>
              <w:jc w:val="center"/>
              <w:rPr>
                <w:rFonts w:ascii="SimSun" w:eastAsia="SimSun" w:hAnsi="SimSun" w:cs="SimSun"/>
                <w:sz w:val="18"/>
                <w:szCs w:val="18"/>
              </w:rPr>
            </w:pPr>
            <w:r w:rsidRPr="00EE682D">
              <w:rPr>
                <w:rFonts w:ascii="SimSun" w:eastAsia="SimSun" w:hAnsi="SimSun" w:cs="SimSun"/>
                <w:spacing w:val="-10"/>
                <w:sz w:val="18"/>
                <w:szCs w:val="18"/>
              </w:rPr>
              <w:t>合利用（3</w:t>
            </w:r>
            <w:r w:rsidRPr="00EE682D">
              <w:rPr>
                <w:rFonts w:ascii="SimSun" w:eastAsia="SimSun" w:hAnsi="SimSun" w:cs="SimSun"/>
                <w:spacing w:val="-6"/>
                <w:sz w:val="18"/>
                <w:szCs w:val="18"/>
              </w:rPr>
              <w:t>分）</w:t>
            </w:r>
          </w:p>
        </w:tc>
        <w:tc>
          <w:tcPr>
            <w:tcW w:w="1195" w:type="dxa"/>
            <w:vAlign w:val="center"/>
          </w:tcPr>
          <w:p w:rsidR="00A422BA" w:rsidRPr="00EE682D" w:rsidRDefault="00A422BA" w:rsidP="00EE682D">
            <w:pPr>
              <w:spacing w:before="27" w:line="280" w:lineRule="exact"/>
              <w:ind w:leftChars="-67" w:left="-14" w:hangingChars="72" w:hanging="127"/>
              <w:jc w:val="center"/>
              <w:rPr>
                <w:rFonts w:ascii="SimSun" w:eastAsia="SimSun" w:hAnsi="SimSun" w:cs="SimSun"/>
                <w:sz w:val="18"/>
                <w:szCs w:val="18"/>
              </w:rPr>
            </w:pPr>
            <w:r w:rsidRPr="00EE682D">
              <w:rPr>
                <w:rFonts w:ascii="SimSun" w:eastAsia="SimSun" w:hAnsi="SimSun" w:cs="SimSun"/>
                <w:spacing w:val="-2"/>
                <w:sz w:val="18"/>
                <w:szCs w:val="18"/>
              </w:rPr>
              <w:t>17</w:t>
            </w:r>
            <w:r w:rsidRPr="00EE682D">
              <w:rPr>
                <w:rFonts w:ascii="SimSun" w:eastAsia="SimSun" w:hAnsi="SimSun" w:cs="SimSun"/>
                <w:spacing w:val="-16"/>
                <w:sz w:val="18"/>
                <w:szCs w:val="18"/>
              </w:rPr>
              <w:t xml:space="preserve"> </w:t>
            </w:r>
            <w:bookmarkStart w:id="89" w:name="OLE_LINK192"/>
            <w:r w:rsidRPr="00EE682D">
              <w:rPr>
                <w:rFonts w:ascii="SimSun" w:eastAsia="SimSun" w:hAnsi="SimSun" w:cs="SimSun"/>
                <w:spacing w:val="-16"/>
                <w:sz w:val="18"/>
                <w:szCs w:val="18"/>
              </w:rPr>
              <w:t>工业固</w:t>
            </w:r>
            <w:r w:rsidRPr="00EE682D">
              <w:rPr>
                <w:rFonts w:ascii="SimSun" w:eastAsia="SimSun" w:hAnsi="SimSun" w:cs="SimSun"/>
                <w:spacing w:val="-2"/>
                <w:sz w:val="18"/>
                <w:szCs w:val="18"/>
              </w:rPr>
              <w:t>废处置与利</w:t>
            </w:r>
            <w:r w:rsidRPr="00EE682D">
              <w:rPr>
                <w:rFonts w:ascii="SimSun" w:eastAsia="SimSun" w:hAnsi="SimSun" w:cs="SimSun"/>
                <w:spacing w:val="-10"/>
                <w:sz w:val="18"/>
                <w:szCs w:val="18"/>
              </w:rPr>
              <w:t>用</w:t>
            </w:r>
            <w:bookmarkEnd w:id="89"/>
          </w:p>
        </w:tc>
        <w:tc>
          <w:tcPr>
            <w:tcW w:w="709" w:type="dxa"/>
            <w:gridSpan w:val="2"/>
            <w:vAlign w:val="center"/>
          </w:tcPr>
          <w:p w:rsidR="00A422BA" w:rsidRPr="00EE682D" w:rsidRDefault="00A422BA" w:rsidP="00FF6D15">
            <w:pPr>
              <w:spacing w:before="83" w:line="280" w:lineRule="exact"/>
              <w:ind w:leftChars="20" w:left="42"/>
              <w:rPr>
                <w:rFonts w:ascii="SimSun" w:eastAsia="SimSun" w:hAnsi="SimSun" w:cs="SimSun"/>
                <w:sz w:val="18"/>
                <w:szCs w:val="18"/>
              </w:rPr>
            </w:pPr>
          </w:p>
          <w:p w:rsidR="00A422BA" w:rsidRPr="00EE682D" w:rsidRDefault="00A422BA" w:rsidP="00FF6D15">
            <w:pPr>
              <w:spacing w:line="280" w:lineRule="exact"/>
              <w:ind w:leftChars="20" w:left="42"/>
              <w:rPr>
                <w:rFonts w:ascii="SimSun" w:eastAsia="SimSun" w:hAnsi="SimSun" w:cs="SimSun"/>
                <w:sz w:val="18"/>
                <w:szCs w:val="18"/>
              </w:rPr>
            </w:pPr>
            <w:r w:rsidRPr="00EE682D">
              <w:rPr>
                <w:rFonts w:ascii="SimSun" w:eastAsia="SimSun" w:hAnsi="SimSun" w:cs="SimSun"/>
                <w:spacing w:val="-10"/>
                <w:sz w:val="18"/>
                <w:szCs w:val="18"/>
              </w:rPr>
              <w:t>2</w:t>
            </w:r>
          </w:p>
        </w:tc>
        <w:tc>
          <w:tcPr>
            <w:tcW w:w="8363" w:type="dxa"/>
            <w:gridSpan w:val="2"/>
          </w:tcPr>
          <w:p w:rsidR="00A422BA" w:rsidRPr="00EE682D" w:rsidRDefault="00A422BA" w:rsidP="00FF6D15">
            <w:pPr>
              <w:spacing w:before="27" w:line="280" w:lineRule="exact"/>
              <w:ind w:leftChars="3" w:left="6" w:right="-15"/>
              <w:rPr>
                <w:rFonts w:ascii="SimSun" w:eastAsia="SimSun" w:hAnsi="SimSun" w:cs="SimSun"/>
                <w:sz w:val="18"/>
                <w:szCs w:val="18"/>
              </w:rPr>
            </w:pPr>
            <w:r w:rsidRPr="00EE682D">
              <w:rPr>
                <w:rFonts w:ascii="SimSun" w:eastAsia="SimSun" w:hAnsi="SimSun" w:cs="SimSun"/>
                <w:spacing w:val="-6"/>
                <w:sz w:val="18"/>
                <w:szCs w:val="18"/>
              </w:rPr>
              <w:t xml:space="preserve">通过回填、铺路、工程建设等方式充分利用固体废弃物，得 </w:t>
            </w:r>
            <w:r w:rsidRPr="00EE682D">
              <w:rPr>
                <w:rFonts w:ascii="SimSun" w:eastAsia="SimSun" w:hAnsi="SimSun" w:cs="SimSun"/>
                <w:spacing w:val="-4"/>
                <w:sz w:val="18"/>
                <w:szCs w:val="18"/>
              </w:rPr>
              <w:t>0.5</w:t>
            </w:r>
            <w:r w:rsidRPr="00EE682D">
              <w:rPr>
                <w:rFonts w:ascii="SimSun" w:eastAsia="SimSun" w:hAnsi="SimSun" w:cs="SimSun"/>
                <w:spacing w:val="-11"/>
                <w:sz w:val="18"/>
                <w:szCs w:val="18"/>
              </w:rPr>
              <w:t xml:space="preserve"> 分；剥离表土用于土地复垦、</w:t>
            </w:r>
          </w:p>
          <w:p w:rsidR="00A422BA" w:rsidRPr="00EE682D" w:rsidRDefault="00A422BA" w:rsidP="00FF6D15">
            <w:pPr>
              <w:spacing w:before="2" w:line="280" w:lineRule="exact"/>
              <w:ind w:leftChars="3" w:left="6" w:right="102"/>
              <w:rPr>
                <w:rFonts w:ascii="SimSun" w:eastAsia="SimSun" w:hAnsi="SimSun" w:cs="SimSun"/>
                <w:sz w:val="18"/>
                <w:szCs w:val="18"/>
              </w:rPr>
            </w:pPr>
            <w:r w:rsidRPr="00EE682D">
              <w:rPr>
                <w:rFonts w:ascii="SimSun" w:eastAsia="SimSun" w:hAnsi="SimSun" w:cs="SimSun"/>
                <w:spacing w:val="-8"/>
                <w:sz w:val="18"/>
                <w:szCs w:val="18"/>
              </w:rPr>
              <w:t xml:space="preserve">生态修复，得 </w:t>
            </w:r>
            <w:r w:rsidRPr="00EE682D">
              <w:rPr>
                <w:rFonts w:ascii="SimSun" w:eastAsia="SimSun" w:hAnsi="SimSun" w:cs="SimSun"/>
                <w:spacing w:val="-2"/>
                <w:sz w:val="18"/>
                <w:szCs w:val="18"/>
              </w:rPr>
              <w:t>1</w:t>
            </w:r>
            <w:r w:rsidRPr="00EE682D">
              <w:rPr>
                <w:rFonts w:ascii="SimSun" w:eastAsia="SimSun" w:hAnsi="SimSun" w:cs="SimSun"/>
                <w:spacing w:val="-21"/>
                <w:sz w:val="18"/>
                <w:szCs w:val="18"/>
              </w:rPr>
              <w:t xml:space="preserve"> 分</w:t>
            </w:r>
            <w:r w:rsidRPr="00EE682D">
              <w:rPr>
                <w:rFonts w:ascii="SimSun" w:eastAsia="SimSun" w:hAnsi="SimSun" w:cs="SimSun"/>
                <w:spacing w:val="-2"/>
                <w:sz w:val="18"/>
                <w:szCs w:val="18"/>
              </w:rPr>
              <w:t>（</w:t>
            </w:r>
            <w:r w:rsidRPr="00EE682D">
              <w:rPr>
                <w:rFonts w:ascii="SimSun" w:eastAsia="SimSun" w:hAnsi="SimSun" w:cs="SimSun"/>
                <w:spacing w:val="-7"/>
                <w:sz w:val="18"/>
                <w:szCs w:val="18"/>
              </w:rPr>
              <w:t xml:space="preserve">无表土的，直接得 </w:t>
            </w:r>
            <w:r w:rsidRPr="00EE682D">
              <w:rPr>
                <w:rFonts w:ascii="SimSun" w:eastAsia="SimSun" w:hAnsi="SimSun" w:cs="SimSun"/>
                <w:spacing w:val="-2"/>
                <w:sz w:val="18"/>
                <w:szCs w:val="18"/>
              </w:rPr>
              <w:t>1</w:t>
            </w:r>
            <w:r w:rsidRPr="00EE682D">
              <w:rPr>
                <w:rFonts w:ascii="SimSun" w:eastAsia="SimSun" w:hAnsi="SimSun" w:cs="SimSun"/>
                <w:spacing w:val="-21"/>
                <w:sz w:val="18"/>
                <w:szCs w:val="18"/>
              </w:rPr>
              <w:t xml:space="preserve"> 分</w:t>
            </w:r>
            <w:r w:rsidRPr="00EE682D">
              <w:rPr>
                <w:rFonts w:ascii="SimSun" w:eastAsia="SimSun" w:hAnsi="SimSun" w:cs="SimSun"/>
                <w:spacing w:val="-2"/>
                <w:sz w:val="18"/>
                <w:szCs w:val="18"/>
              </w:rPr>
              <w:t>）；</w:t>
            </w:r>
            <w:bookmarkStart w:id="90" w:name="OLE_LINK2"/>
            <w:bookmarkStart w:id="91" w:name="OLE_LINK3"/>
            <w:r w:rsidRPr="00EE682D">
              <w:rPr>
                <w:rFonts w:ascii="SimSun" w:eastAsia="SimSun" w:hAnsi="SimSun" w:cs="SimSun"/>
                <w:spacing w:val="-2"/>
                <w:sz w:val="18"/>
                <w:szCs w:val="18"/>
              </w:rPr>
              <w:t>渗滤液收集、废水处理、地下水环境监测等尾矿库污染防治设施符合相关法规标准要求</w:t>
            </w:r>
            <w:bookmarkEnd w:id="90"/>
            <w:bookmarkEnd w:id="91"/>
            <w:r w:rsidRPr="00EE682D">
              <w:rPr>
                <w:rFonts w:ascii="SimSun" w:eastAsia="SimSun" w:hAnsi="SimSun" w:cs="SimSun"/>
                <w:spacing w:val="-2"/>
                <w:sz w:val="18"/>
                <w:szCs w:val="18"/>
              </w:rPr>
              <w:t xml:space="preserve">，得 </w:t>
            </w:r>
            <w:r w:rsidRPr="00EE682D">
              <w:rPr>
                <w:rFonts w:ascii="SimSun" w:eastAsia="SimSun" w:hAnsi="SimSun" w:cs="SimSun"/>
                <w:sz w:val="18"/>
                <w:szCs w:val="18"/>
              </w:rPr>
              <w:t>0.5</w:t>
            </w:r>
            <w:r w:rsidRPr="00EE682D">
              <w:rPr>
                <w:rFonts w:ascii="SimSun" w:eastAsia="SimSun" w:hAnsi="SimSun" w:cs="SimSun"/>
                <w:spacing w:val="-12"/>
                <w:sz w:val="18"/>
                <w:szCs w:val="18"/>
              </w:rPr>
              <w:t xml:space="preserve"> 分</w:t>
            </w:r>
          </w:p>
        </w:tc>
        <w:tc>
          <w:tcPr>
            <w:tcW w:w="1134" w:type="dxa"/>
          </w:tcPr>
          <w:p w:rsidR="00A422BA" w:rsidRPr="00EE682D" w:rsidRDefault="00A422BA" w:rsidP="00FF6D15">
            <w:pPr>
              <w:spacing w:before="83" w:line="280" w:lineRule="exact"/>
              <w:ind w:leftChars="71" w:left="149"/>
              <w:rPr>
                <w:rFonts w:ascii="SimSun" w:eastAsia="SimSun" w:hAnsi="SimSun" w:cs="SimSun"/>
                <w:sz w:val="18"/>
                <w:szCs w:val="18"/>
              </w:rPr>
            </w:pPr>
          </w:p>
          <w:p w:rsidR="00A422BA" w:rsidRPr="00EE682D" w:rsidRDefault="00A422BA" w:rsidP="00FF6D15">
            <w:pPr>
              <w:spacing w:line="280" w:lineRule="exact"/>
              <w:ind w:leftChars="71" w:left="149"/>
              <w:jc w:val="center"/>
              <w:rPr>
                <w:rFonts w:ascii="SimSun" w:eastAsia="SimSun" w:hAnsi="SimSun" w:cs="SimSun"/>
                <w:sz w:val="18"/>
                <w:szCs w:val="18"/>
              </w:rPr>
            </w:pPr>
            <w:r w:rsidRPr="00EE682D">
              <w:rPr>
                <w:rFonts w:ascii="SimSun" w:eastAsia="SimSun" w:hAnsi="SimSun" w:cs="SimSun"/>
                <w:spacing w:val="-5"/>
                <w:sz w:val="18"/>
                <w:szCs w:val="18"/>
              </w:rPr>
              <w:t>提升性</w:t>
            </w:r>
          </w:p>
        </w:tc>
        <w:tc>
          <w:tcPr>
            <w:tcW w:w="1134" w:type="dxa"/>
            <w:vAlign w:val="center"/>
          </w:tcPr>
          <w:p w:rsidR="00A422BA" w:rsidRPr="00EE682D" w:rsidRDefault="00A422BA" w:rsidP="00FF6D15">
            <w:pPr>
              <w:spacing w:line="280" w:lineRule="exact"/>
              <w:ind w:leftChars="-60" w:left="-126"/>
              <w:jc w:val="center"/>
              <w:rPr>
                <w:rFonts w:hAnsi="SimSun" w:cs="SimSun" w:hint="eastAsia"/>
                <w:sz w:val="18"/>
                <w:szCs w:val="18"/>
              </w:rPr>
            </w:pPr>
            <w:r w:rsidRPr="00EE682D">
              <w:rPr>
                <w:rFonts w:hAnsi="SimSun" w:cs="SimSun" w:hint="eastAsia"/>
                <w:sz w:val="18"/>
                <w:szCs w:val="18"/>
              </w:rPr>
              <w:t>2</w:t>
            </w:r>
          </w:p>
        </w:tc>
      </w:tr>
      <w:bookmarkEnd w:id="62"/>
    </w:tbl>
    <w:p w:rsidR="008B5E90" w:rsidRPr="008B5E90" w:rsidRDefault="008B5E90" w:rsidP="00F341F8">
      <w:pPr>
        <w:autoSpaceDE w:val="0"/>
        <w:autoSpaceDN w:val="0"/>
        <w:ind w:left="420"/>
        <w:jc w:val="left"/>
        <w:rPr>
          <w:rFonts w:ascii="Times New Roman" w:eastAsia="SimSun" w:hAnsi="SimSun" w:cs="SimSun"/>
          <w:kern w:val="0"/>
          <w:sz w:val="18"/>
        </w:rPr>
        <w:sectPr w:rsidR="008B5E90" w:rsidRPr="008B5E90">
          <w:pgSz w:w="16840" w:h="11910" w:orient="landscape"/>
          <w:pgMar w:top="1340" w:right="850" w:bottom="1360" w:left="1275" w:header="0" w:footer="1166" w:gutter="0"/>
          <w:cols w:space="720"/>
        </w:sectPr>
      </w:pPr>
    </w:p>
    <w:p w:rsidR="008B5E90" w:rsidRPr="008B5E90" w:rsidRDefault="008B5E90" w:rsidP="00F341F8">
      <w:pPr>
        <w:autoSpaceDE w:val="0"/>
        <w:autoSpaceDN w:val="0"/>
        <w:spacing w:before="7"/>
        <w:ind w:left="420"/>
        <w:jc w:val="left"/>
        <w:rPr>
          <w:rFonts w:ascii="SimSun" w:eastAsia="SimSun" w:hAnsi="SimSun" w:cs="SimSun"/>
          <w:kern w:val="0"/>
          <w:sz w:val="5"/>
          <w:szCs w:val="32"/>
        </w:rPr>
      </w:pPr>
    </w:p>
    <w:tbl>
      <w:tblPr>
        <w:tblW w:w="0" w:type="auto"/>
        <w:tblInd w:w="15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tblPr>
      <w:tblGrid>
        <w:gridCol w:w="1080"/>
        <w:gridCol w:w="1080"/>
        <w:gridCol w:w="1225"/>
        <w:gridCol w:w="750"/>
        <w:gridCol w:w="8220"/>
        <w:gridCol w:w="1140"/>
        <w:gridCol w:w="930"/>
      </w:tblGrid>
      <w:tr w:rsidR="008B5E90" w:rsidRPr="00EE682D" w:rsidTr="00FF6D15">
        <w:trPr>
          <w:trHeight w:val="947"/>
        </w:trPr>
        <w:tc>
          <w:tcPr>
            <w:tcW w:w="1080" w:type="dxa"/>
            <w:vMerge w:val="restart"/>
          </w:tcPr>
          <w:p w:rsidR="008B5E90" w:rsidRPr="00EE682D" w:rsidRDefault="008B5E90" w:rsidP="00FF6D15">
            <w:pPr>
              <w:spacing w:line="300" w:lineRule="exact"/>
              <w:ind w:left="420"/>
              <w:jc w:val="left"/>
              <w:rPr>
                <w:rFonts w:asciiTheme="minorEastAsia" w:hAnsiTheme="minorEastAsia" w:cs="SimSun"/>
                <w:sz w:val="18"/>
                <w:szCs w:val="18"/>
              </w:rPr>
            </w:pPr>
          </w:p>
        </w:tc>
        <w:tc>
          <w:tcPr>
            <w:tcW w:w="1080" w:type="dxa"/>
          </w:tcPr>
          <w:p w:rsidR="008B5E90" w:rsidRPr="00EE682D" w:rsidRDefault="008B5E90" w:rsidP="00FF6D15">
            <w:pPr>
              <w:spacing w:line="300" w:lineRule="exact"/>
              <w:ind w:left="420"/>
              <w:jc w:val="left"/>
              <w:rPr>
                <w:rFonts w:asciiTheme="minorEastAsia" w:hAnsiTheme="minorEastAsia" w:cs="SimSun"/>
                <w:sz w:val="18"/>
                <w:szCs w:val="18"/>
              </w:rPr>
            </w:pPr>
          </w:p>
        </w:tc>
        <w:tc>
          <w:tcPr>
            <w:tcW w:w="1225" w:type="dxa"/>
          </w:tcPr>
          <w:p w:rsidR="008B5E90" w:rsidRPr="00EE682D" w:rsidRDefault="008B5E90" w:rsidP="00FF6D15">
            <w:pPr>
              <w:spacing w:before="29" w:line="300" w:lineRule="exact"/>
              <w:ind w:leftChars="-22" w:left="-46" w:right="104"/>
              <w:jc w:val="left"/>
              <w:rPr>
                <w:rFonts w:asciiTheme="minorEastAsia" w:hAnsiTheme="minorEastAsia" w:cs="SimSun"/>
                <w:sz w:val="18"/>
                <w:szCs w:val="18"/>
              </w:rPr>
            </w:pPr>
            <w:r w:rsidRPr="00EE682D">
              <w:rPr>
                <w:rFonts w:asciiTheme="minorEastAsia" w:hAnsiTheme="minorEastAsia" w:cs="SimSun"/>
                <w:sz w:val="18"/>
                <w:szCs w:val="18"/>
              </w:rPr>
              <w:t>18</w:t>
            </w:r>
            <w:r w:rsidRPr="00EE682D">
              <w:rPr>
                <w:rFonts w:asciiTheme="minorEastAsia" w:hAnsiTheme="minorEastAsia" w:cs="SimSun"/>
                <w:spacing w:val="-12"/>
                <w:sz w:val="18"/>
                <w:szCs w:val="18"/>
              </w:rPr>
              <w:t xml:space="preserve"> </w:t>
            </w:r>
            <w:r w:rsidRPr="00EE682D">
              <w:rPr>
                <w:rFonts w:asciiTheme="minorEastAsia" w:hAnsiTheme="minorEastAsia" w:cs="宋体" w:hint="eastAsia"/>
                <w:spacing w:val="-12"/>
                <w:sz w:val="18"/>
                <w:szCs w:val="18"/>
              </w:rPr>
              <w:t>回收提</w:t>
            </w:r>
            <w:r w:rsidRPr="00EE682D">
              <w:rPr>
                <w:rFonts w:asciiTheme="minorEastAsia" w:hAnsiTheme="minorEastAsia" w:cs="宋体" w:hint="eastAsia"/>
                <w:spacing w:val="-2"/>
                <w:sz w:val="18"/>
                <w:szCs w:val="18"/>
              </w:rPr>
              <w:t>取有价元</w:t>
            </w:r>
            <w:r w:rsidRPr="00EE682D">
              <w:rPr>
                <w:rFonts w:asciiTheme="minorEastAsia" w:hAnsiTheme="minorEastAsia" w:cs="宋体" w:hint="eastAsia"/>
                <w:spacing w:val="-10"/>
                <w:sz w:val="18"/>
                <w:szCs w:val="18"/>
              </w:rPr>
              <w:t>素</w:t>
            </w:r>
          </w:p>
          <w:p w:rsidR="008B5E90" w:rsidRPr="00EE682D" w:rsidRDefault="008B5E90" w:rsidP="00FF6D15">
            <w:pPr>
              <w:spacing w:line="300" w:lineRule="exact"/>
              <w:ind w:leftChars="-22" w:left="-46"/>
              <w:jc w:val="left"/>
              <w:rPr>
                <w:rFonts w:asciiTheme="minorEastAsia" w:hAnsiTheme="minorEastAsia" w:cs="SimSun"/>
                <w:sz w:val="18"/>
                <w:szCs w:val="18"/>
              </w:rPr>
            </w:pPr>
            <w:r w:rsidRPr="00EE682D">
              <w:rPr>
                <w:rFonts w:asciiTheme="minorEastAsia" w:hAnsiTheme="minorEastAsia" w:cs="SimSun"/>
                <w:spacing w:val="-4"/>
                <w:sz w:val="18"/>
                <w:szCs w:val="18"/>
              </w:rPr>
              <w:t>/</w:t>
            </w:r>
            <w:r w:rsidRPr="00EE682D">
              <w:rPr>
                <w:rFonts w:asciiTheme="minorEastAsia" w:hAnsiTheme="minorEastAsia" w:cs="宋体" w:hint="eastAsia"/>
                <w:spacing w:val="-4"/>
                <w:sz w:val="18"/>
                <w:szCs w:val="18"/>
              </w:rPr>
              <w:t>有用矿物</w:t>
            </w:r>
          </w:p>
        </w:tc>
        <w:tc>
          <w:tcPr>
            <w:tcW w:w="750" w:type="dxa"/>
          </w:tcPr>
          <w:p w:rsidR="008B5E90" w:rsidRPr="00EE682D" w:rsidRDefault="008B5E90" w:rsidP="00FF6D15">
            <w:pPr>
              <w:spacing w:before="84" w:line="300" w:lineRule="exact"/>
              <w:ind w:leftChars="69" w:left="145"/>
              <w:jc w:val="left"/>
              <w:rPr>
                <w:rFonts w:asciiTheme="minorEastAsia" w:hAnsiTheme="minorEastAsia" w:cs="SimSun"/>
                <w:sz w:val="18"/>
                <w:szCs w:val="18"/>
              </w:rPr>
            </w:pPr>
          </w:p>
          <w:p w:rsidR="008B5E90" w:rsidRPr="00EE682D" w:rsidRDefault="008B5E90" w:rsidP="00FF6D15">
            <w:pPr>
              <w:spacing w:before="1" w:line="300" w:lineRule="exact"/>
              <w:ind w:leftChars="69" w:left="145"/>
              <w:jc w:val="center"/>
              <w:rPr>
                <w:rFonts w:asciiTheme="minorEastAsia" w:hAnsiTheme="minorEastAsia" w:cs="SimSun"/>
                <w:sz w:val="18"/>
                <w:szCs w:val="18"/>
              </w:rPr>
            </w:pPr>
            <w:r w:rsidRPr="00EE682D">
              <w:rPr>
                <w:rFonts w:asciiTheme="minorEastAsia" w:hAnsiTheme="minorEastAsia" w:cs="SimSun"/>
                <w:spacing w:val="-10"/>
                <w:sz w:val="18"/>
                <w:szCs w:val="18"/>
              </w:rPr>
              <w:t>1</w:t>
            </w:r>
          </w:p>
        </w:tc>
        <w:tc>
          <w:tcPr>
            <w:tcW w:w="8220" w:type="dxa"/>
          </w:tcPr>
          <w:p w:rsidR="008B5E90" w:rsidRPr="00EE682D" w:rsidRDefault="008B5E90" w:rsidP="00FF6D15">
            <w:pPr>
              <w:spacing w:before="185" w:line="300" w:lineRule="exact"/>
              <w:ind w:leftChars="0" w:left="0" w:right="-15"/>
              <w:jc w:val="left"/>
              <w:rPr>
                <w:rFonts w:asciiTheme="minorEastAsia" w:hAnsiTheme="minorEastAsia" w:cs="SimSun"/>
                <w:sz w:val="18"/>
                <w:szCs w:val="18"/>
              </w:rPr>
            </w:pPr>
            <w:r w:rsidRPr="00EE682D">
              <w:rPr>
                <w:rFonts w:asciiTheme="minorEastAsia" w:hAnsiTheme="minorEastAsia" w:cs="宋体" w:hint="eastAsia"/>
                <w:spacing w:val="-5"/>
                <w:sz w:val="18"/>
                <w:szCs w:val="18"/>
              </w:rPr>
              <w:t>鼓励从已有尾矿、煤矸石、废石等固体废弃物中提取有价元素或有用矿物。符合要求得</w:t>
            </w:r>
            <w:r w:rsidRPr="00EE682D">
              <w:rPr>
                <w:rFonts w:asciiTheme="minorEastAsia" w:hAnsiTheme="minorEastAsia" w:cs="SimSun"/>
                <w:spacing w:val="-5"/>
                <w:sz w:val="18"/>
                <w:szCs w:val="18"/>
              </w:rPr>
              <w:t xml:space="preserve"> </w:t>
            </w:r>
            <w:r w:rsidRPr="00EE682D">
              <w:rPr>
                <w:rFonts w:asciiTheme="minorEastAsia" w:hAnsiTheme="minorEastAsia" w:cs="SimSun"/>
                <w:spacing w:val="-4"/>
                <w:sz w:val="18"/>
                <w:szCs w:val="18"/>
              </w:rPr>
              <w:t>1</w:t>
            </w:r>
            <w:r w:rsidRPr="00EE682D">
              <w:rPr>
                <w:rFonts w:asciiTheme="minorEastAsia" w:hAnsiTheme="minorEastAsia" w:cs="SimSun"/>
                <w:spacing w:val="-13"/>
                <w:sz w:val="18"/>
                <w:szCs w:val="18"/>
              </w:rPr>
              <w:t xml:space="preserve"> </w:t>
            </w:r>
            <w:r w:rsidRPr="00EE682D">
              <w:rPr>
                <w:rFonts w:asciiTheme="minorEastAsia" w:hAnsiTheme="minorEastAsia" w:cs="宋体" w:hint="eastAsia"/>
                <w:spacing w:val="-13"/>
                <w:sz w:val="18"/>
                <w:szCs w:val="18"/>
              </w:rPr>
              <w:t>分，</w:t>
            </w:r>
            <w:r w:rsidRPr="00EE682D">
              <w:rPr>
                <w:rFonts w:asciiTheme="minorEastAsia" w:hAnsiTheme="minorEastAsia" w:cs="宋体" w:hint="eastAsia"/>
                <w:spacing w:val="-5"/>
                <w:sz w:val="18"/>
                <w:szCs w:val="18"/>
              </w:rPr>
              <w:t>不符合得</w:t>
            </w:r>
            <w:r w:rsidRPr="00EE682D">
              <w:rPr>
                <w:rFonts w:asciiTheme="minorEastAsia" w:hAnsiTheme="minorEastAsia" w:cs="SimSun"/>
                <w:spacing w:val="-5"/>
                <w:sz w:val="18"/>
                <w:szCs w:val="18"/>
              </w:rPr>
              <w:t xml:space="preserve"> </w:t>
            </w:r>
            <w:r w:rsidRPr="00EE682D">
              <w:rPr>
                <w:rFonts w:asciiTheme="minorEastAsia" w:hAnsiTheme="minorEastAsia" w:cs="SimSun"/>
                <w:sz w:val="18"/>
                <w:szCs w:val="18"/>
              </w:rPr>
              <w:t>0</w:t>
            </w:r>
            <w:r w:rsidRPr="00EE682D">
              <w:rPr>
                <w:rFonts w:asciiTheme="minorEastAsia" w:hAnsiTheme="minorEastAsia" w:cs="SimSun"/>
                <w:spacing w:val="-11"/>
                <w:sz w:val="18"/>
                <w:szCs w:val="18"/>
              </w:rPr>
              <w:t xml:space="preserve"> </w:t>
            </w:r>
            <w:r w:rsidRPr="00EE682D">
              <w:rPr>
                <w:rFonts w:asciiTheme="minorEastAsia" w:hAnsiTheme="minorEastAsia" w:cs="宋体" w:hint="eastAsia"/>
                <w:spacing w:val="-11"/>
                <w:sz w:val="18"/>
                <w:szCs w:val="18"/>
              </w:rPr>
              <w:t>分</w:t>
            </w:r>
          </w:p>
        </w:tc>
        <w:tc>
          <w:tcPr>
            <w:tcW w:w="1140" w:type="dxa"/>
          </w:tcPr>
          <w:p w:rsidR="008B5E90" w:rsidRPr="00EE682D" w:rsidRDefault="008B5E90" w:rsidP="00FF6D15">
            <w:pPr>
              <w:spacing w:before="84" w:line="300" w:lineRule="exact"/>
              <w:ind w:leftChars="0" w:left="0" w:firstLineChars="58" w:firstLine="104"/>
              <w:jc w:val="left"/>
              <w:rPr>
                <w:rFonts w:asciiTheme="minorEastAsia" w:hAnsiTheme="minorEastAsia" w:cs="SimSun"/>
                <w:sz w:val="18"/>
                <w:szCs w:val="18"/>
              </w:rPr>
            </w:pPr>
          </w:p>
          <w:p w:rsidR="008B5E90" w:rsidRPr="00EE682D" w:rsidRDefault="008B5E90" w:rsidP="00FF6D15">
            <w:pPr>
              <w:spacing w:before="1" w:line="300" w:lineRule="exact"/>
              <w:ind w:leftChars="0" w:left="0" w:firstLineChars="58" w:firstLine="99"/>
              <w:jc w:val="center"/>
              <w:rPr>
                <w:rFonts w:asciiTheme="minorEastAsia" w:hAnsiTheme="minorEastAsia" w:cs="SimSun"/>
                <w:sz w:val="18"/>
                <w:szCs w:val="18"/>
              </w:rPr>
            </w:pPr>
            <w:r w:rsidRPr="00EE682D">
              <w:rPr>
                <w:rFonts w:asciiTheme="minorEastAsia" w:hAnsiTheme="minorEastAsia" w:cs="宋体" w:hint="eastAsia"/>
                <w:spacing w:val="-5"/>
                <w:sz w:val="18"/>
                <w:szCs w:val="18"/>
              </w:rPr>
              <w:t>提升性</w:t>
            </w:r>
          </w:p>
        </w:tc>
        <w:tc>
          <w:tcPr>
            <w:tcW w:w="930" w:type="dxa"/>
            <w:vAlign w:val="center"/>
          </w:tcPr>
          <w:p w:rsidR="008B5E90" w:rsidRPr="00EE682D" w:rsidRDefault="008B5E90" w:rsidP="00FF6D15">
            <w:pPr>
              <w:spacing w:line="300" w:lineRule="exact"/>
              <w:ind w:leftChars="47" w:left="99"/>
              <w:jc w:val="center"/>
              <w:rPr>
                <w:rFonts w:asciiTheme="minorEastAsia" w:hAnsiTheme="minorEastAsia" w:cs="SimSun"/>
                <w:sz w:val="18"/>
                <w:szCs w:val="18"/>
              </w:rPr>
            </w:pPr>
            <w:r w:rsidRPr="00EE682D">
              <w:rPr>
                <w:rFonts w:asciiTheme="minorEastAsia" w:hAnsiTheme="minorEastAsia" w:cs="SimSun" w:hint="eastAsia"/>
                <w:sz w:val="18"/>
                <w:szCs w:val="18"/>
              </w:rPr>
              <w:t>0.7</w:t>
            </w:r>
          </w:p>
          <w:p w:rsidR="008B5E90" w:rsidRPr="00EE682D" w:rsidRDefault="008B5E90" w:rsidP="00FF6D15">
            <w:pPr>
              <w:spacing w:line="300" w:lineRule="exact"/>
              <w:ind w:leftChars="47" w:left="99"/>
              <w:jc w:val="center"/>
              <w:rPr>
                <w:rFonts w:asciiTheme="minorEastAsia" w:hAnsiTheme="minorEastAsia" w:cs="SimSun"/>
                <w:sz w:val="18"/>
                <w:szCs w:val="18"/>
              </w:rPr>
            </w:pPr>
            <w:r w:rsidRPr="00EE682D">
              <w:rPr>
                <w:rFonts w:asciiTheme="minorEastAsia" w:hAnsiTheme="minorEastAsia" w:cs="SimSun" w:hint="eastAsia"/>
                <w:sz w:val="18"/>
                <w:szCs w:val="18"/>
              </w:rPr>
              <w:t>（不涉及）</w:t>
            </w:r>
          </w:p>
        </w:tc>
      </w:tr>
      <w:tr w:rsidR="008B5E90" w:rsidRPr="00EE682D" w:rsidTr="00FF6D15">
        <w:trPr>
          <w:trHeight w:val="1289"/>
        </w:trPr>
        <w:tc>
          <w:tcPr>
            <w:tcW w:w="1080" w:type="dxa"/>
            <w:vMerge/>
          </w:tcPr>
          <w:p w:rsidR="008B5E90" w:rsidRPr="00EE682D" w:rsidRDefault="008B5E90" w:rsidP="00FF6D15">
            <w:pPr>
              <w:spacing w:line="300" w:lineRule="exact"/>
              <w:ind w:left="420"/>
              <w:jc w:val="left"/>
              <w:rPr>
                <w:rFonts w:asciiTheme="minorEastAsia" w:hAnsiTheme="minorEastAsia" w:cs="SimSun"/>
                <w:sz w:val="18"/>
                <w:szCs w:val="18"/>
              </w:rPr>
            </w:pPr>
          </w:p>
        </w:tc>
        <w:tc>
          <w:tcPr>
            <w:tcW w:w="1080" w:type="dxa"/>
            <w:vMerge w:val="restart"/>
          </w:tcPr>
          <w:p w:rsidR="008B5E90" w:rsidRPr="00EE682D" w:rsidRDefault="008B5E90" w:rsidP="00FF6D15">
            <w:pPr>
              <w:spacing w:line="300" w:lineRule="exact"/>
              <w:ind w:left="420"/>
              <w:jc w:val="left"/>
              <w:rPr>
                <w:rFonts w:asciiTheme="minorEastAsia" w:hAnsiTheme="minorEastAsia" w:cs="SimSun"/>
                <w:sz w:val="18"/>
                <w:szCs w:val="18"/>
              </w:rPr>
            </w:pPr>
          </w:p>
          <w:p w:rsidR="008B5E90" w:rsidRPr="00EE682D" w:rsidRDefault="008B5E90" w:rsidP="00FF6D15">
            <w:pPr>
              <w:spacing w:line="300" w:lineRule="exact"/>
              <w:ind w:left="420"/>
              <w:jc w:val="left"/>
              <w:rPr>
                <w:rFonts w:asciiTheme="minorEastAsia" w:hAnsiTheme="minorEastAsia" w:cs="SimSun"/>
                <w:sz w:val="18"/>
                <w:szCs w:val="18"/>
              </w:rPr>
            </w:pPr>
          </w:p>
          <w:p w:rsidR="008B5E90" w:rsidRPr="00EE682D" w:rsidRDefault="008B5E90" w:rsidP="00FF6D15">
            <w:pPr>
              <w:spacing w:before="107" w:line="300" w:lineRule="exact"/>
              <w:ind w:left="420"/>
              <w:jc w:val="left"/>
              <w:rPr>
                <w:rFonts w:asciiTheme="minorEastAsia" w:hAnsiTheme="minorEastAsia" w:cs="SimSun"/>
                <w:sz w:val="18"/>
                <w:szCs w:val="18"/>
              </w:rPr>
            </w:pPr>
          </w:p>
          <w:p w:rsidR="008B5E90" w:rsidRPr="00EE682D" w:rsidRDefault="008B5E90" w:rsidP="00FF6D15">
            <w:pPr>
              <w:spacing w:line="300" w:lineRule="exact"/>
              <w:ind w:leftChars="0" w:left="0" w:right="153"/>
              <w:jc w:val="left"/>
              <w:rPr>
                <w:rFonts w:asciiTheme="minorEastAsia" w:hAnsiTheme="minorEastAsia" w:cs="SimSun"/>
                <w:sz w:val="18"/>
                <w:szCs w:val="18"/>
              </w:rPr>
            </w:pPr>
            <w:r w:rsidRPr="00EE682D">
              <w:rPr>
                <w:rFonts w:asciiTheme="minorEastAsia" w:hAnsiTheme="minorEastAsia" w:cs="SimSun"/>
                <w:spacing w:val="-2"/>
                <w:sz w:val="18"/>
                <w:szCs w:val="18"/>
              </w:rPr>
              <w:t>4</w:t>
            </w:r>
            <w:r w:rsidRPr="00EE682D">
              <w:rPr>
                <w:rFonts w:asciiTheme="minorEastAsia" w:hAnsiTheme="minorEastAsia" w:cs="SimSun"/>
                <w:spacing w:val="-18"/>
                <w:sz w:val="18"/>
                <w:szCs w:val="18"/>
              </w:rPr>
              <w:t xml:space="preserve"> </w:t>
            </w:r>
            <w:r w:rsidRPr="00EE682D">
              <w:rPr>
                <w:rFonts w:asciiTheme="minorEastAsia" w:hAnsiTheme="minorEastAsia" w:cs="宋体" w:hint="eastAsia"/>
                <w:spacing w:val="-18"/>
                <w:sz w:val="18"/>
                <w:szCs w:val="18"/>
              </w:rPr>
              <w:t>废水</w:t>
            </w:r>
            <w:r w:rsidRPr="00EE682D">
              <w:rPr>
                <w:rFonts w:asciiTheme="minorEastAsia" w:hAnsiTheme="minorEastAsia" w:cs="宋体" w:hint="eastAsia"/>
                <w:spacing w:val="-2"/>
                <w:sz w:val="18"/>
                <w:szCs w:val="18"/>
              </w:rPr>
              <w:t>综</w:t>
            </w:r>
            <w:r w:rsidRPr="00EE682D">
              <w:rPr>
                <w:rFonts w:asciiTheme="minorEastAsia" w:hAnsiTheme="minorEastAsia" w:cs="宋体" w:hint="eastAsia"/>
                <w:spacing w:val="-4"/>
                <w:sz w:val="18"/>
                <w:szCs w:val="18"/>
              </w:rPr>
              <w:t>合利用</w:t>
            </w:r>
          </w:p>
          <w:p w:rsidR="008B5E90" w:rsidRPr="00EE682D" w:rsidRDefault="008B5E90" w:rsidP="00FF6D15">
            <w:pPr>
              <w:spacing w:line="300" w:lineRule="exact"/>
              <w:ind w:leftChars="19" w:left="40"/>
              <w:jc w:val="left"/>
              <w:rPr>
                <w:rFonts w:asciiTheme="minorEastAsia" w:hAnsiTheme="minorEastAsia" w:cs="SimSun"/>
                <w:sz w:val="18"/>
                <w:szCs w:val="18"/>
              </w:rPr>
            </w:pPr>
            <w:r w:rsidRPr="00EE682D">
              <w:rPr>
                <w:rFonts w:asciiTheme="minorEastAsia" w:hAnsiTheme="minorEastAsia" w:cs="宋体" w:hint="eastAsia"/>
                <w:spacing w:val="-2"/>
                <w:sz w:val="18"/>
                <w:szCs w:val="18"/>
              </w:rPr>
              <w:t>（</w:t>
            </w:r>
            <w:r w:rsidRPr="00EE682D">
              <w:rPr>
                <w:rFonts w:asciiTheme="minorEastAsia" w:hAnsiTheme="minorEastAsia" w:cs="SimSun"/>
                <w:spacing w:val="-2"/>
                <w:sz w:val="18"/>
                <w:szCs w:val="18"/>
              </w:rPr>
              <w:t>5</w:t>
            </w:r>
            <w:r w:rsidRPr="00EE682D">
              <w:rPr>
                <w:rFonts w:asciiTheme="minorEastAsia" w:hAnsiTheme="minorEastAsia" w:cs="SimSun"/>
                <w:spacing w:val="-26"/>
                <w:sz w:val="18"/>
                <w:szCs w:val="18"/>
              </w:rPr>
              <w:t xml:space="preserve"> </w:t>
            </w:r>
            <w:r w:rsidRPr="00EE682D">
              <w:rPr>
                <w:rFonts w:asciiTheme="minorEastAsia" w:hAnsiTheme="minorEastAsia" w:cs="宋体" w:hint="eastAsia"/>
                <w:spacing w:val="-26"/>
                <w:sz w:val="18"/>
                <w:szCs w:val="18"/>
              </w:rPr>
              <w:t>分</w:t>
            </w:r>
            <w:r w:rsidRPr="00EE682D">
              <w:rPr>
                <w:rFonts w:asciiTheme="minorEastAsia" w:hAnsiTheme="minorEastAsia" w:cs="宋体" w:hint="eastAsia"/>
                <w:spacing w:val="-10"/>
                <w:sz w:val="18"/>
                <w:szCs w:val="18"/>
              </w:rPr>
              <w:t>）</w:t>
            </w:r>
          </w:p>
        </w:tc>
        <w:tc>
          <w:tcPr>
            <w:tcW w:w="1225" w:type="dxa"/>
          </w:tcPr>
          <w:p w:rsidR="00F549F5" w:rsidRPr="00EE682D" w:rsidRDefault="00F549F5" w:rsidP="00FF6D15">
            <w:pPr>
              <w:spacing w:line="300" w:lineRule="exact"/>
              <w:ind w:leftChars="-22" w:left="-46" w:right="106"/>
              <w:jc w:val="left"/>
              <w:rPr>
                <w:rFonts w:asciiTheme="minorEastAsia" w:hAnsiTheme="minorEastAsia" w:cs="SimSun"/>
                <w:sz w:val="18"/>
                <w:szCs w:val="18"/>
              </w:rPr>
            </w:pPr>
          </w:p>
          <w:p w:rsidR="008B5E90" w:rsidRPr="00EE682D" w:rsidRDefault="008B5E90" w:rsidP="00FF6D15">
            <w:pPr>
              <w:spacing w:line="300" w:lineRule="exact"/>
              <w:ind w:leftChars="-22" w:left="-46" w:right="106"/>
              <w:jc w:val="left"/>
              <w:rPr>
                <w:rFonts w:asciiTheme="minorEastAsia" w:hAnsiTheme="minorEastAsia" w:cs="SimSun"/>
                <w:sz w:val="18"/>
                <w:szCs w:val="18"/>
              </w:rPr>
            </w:pPr>
            <w:r w:rsidRPr="00EE682D">
              <w:rPr>
                <w:rFonts w:asciiTheme="minorEastAsia" w:hAnsiTheme="minorEastAsia" w:cs="SimSun"/>
                <w:sz w:val="18"/>
                <w:szCs w:val="18"/>
              </w:rPr>
              <w:t>19</w:t>
            </w:r>
            <w:r w:rsidRPr="00EE682D">
              <w:rPr>
                <w:rFonts w:asciiTheme="minorEastAsia" w:hAnsiTheme="minorEastAsia" w:cs="SimSun"/>
                <w:spacing w:val="-12"/>
                <w:sz w:val="18"/>
                <w:szCs w:val="18"/>
              </w:rPr>
              <w:t xml:space="preserve"> </w:t>
            </w:r>
            <w:bookmarkStart w:id="92" w:name="OLE_LINK197"/>
            <w:r w:rsidRPr="00EE682D">
              <w:rPr>
                <w:rFonts w:asciiTheme="minorEastAsia" w:hAnsiTheme="minorEastAsia" w:cs="宋体" w:hint="eastAsia"/>
                <w:spacing w:val="-12"/>
                <w:sz w:val="18"/>
                <w:szCs w:val="18"/>
              </w:rPr>
              <w:t>生产废</w:t>
            </w:r>
            <w:r w:rsidRPr="00EE682D">
              <w:rPr>
                <w:rFonts w:asciiTheme="minorEastAsia" w:hAnsiTheme="minorEastAsia" w:cs="宋体" w:hint="eastAsia"/>
                <w:spacing w:val="-2"/>
                <w:sz w:val="18"/>
                <w:szCs w:val="18"/>
              </w:rPr>
              <w:t>水综合利用</w:t>
            </w:r>
            <w:bookmarkEnd w:id="92"/>
          </w:p>
        </w:tc>
        <w:tc>
          <w:tcPr>
            <w:tcW w:w="750" w:type="dxa"/>
          </w:tcPr>
          <w:p w:rsidR="008B5E90" w:rsidRPr="00EE682D" w:rsidRDefault="008B5E90" w:rsidP="00FF6D15">
            <w:pPr>
              <w:spacing w:line="300" w:lineRule="exact"/>
              <w:ind w:leftChars="69" w:left="145"/>
              <w:jc w:val="left"/>
              <w:rPr>
                <w:rFonts w:asciiTheme="minorEastAsia" w:hAnsiTheme="minorEastAsia" w:cs="SimSun"/>
                <w:sz w:val="18"/>
                <w:szCs w:val="18"/>
              </w:rPr>
            </w:pPr>
          </w:p>
          <w:p w:rsidR="008B5E90" w:rsidRPr="00EE682D" w:rsidRDefault="008B5E90" w:rsidP="00FF6D15">
            <w:pPr>
              <w:spacing w:before="140" w:line="300" w:lineRule="exact"/>
              <w:ind w:leftChars="69" w:left="145"/>
              <w:jc w:val="left"/>
              <w:rPr>
                <w:rFonts w:asciiTheme="minorEastAsia" w:hAnsiTheme="minorEastAsia" w:cs="SimSun"/>
                <w:sz w:val="18"/>
                <w:szCs w:val="18"/>
              </w:rPr>
            </w:pPr>
          </w:p>
          <w:p w:rsidR="008B5E90" w:rsidRPr="00EE682D" w:rsidRDefault="008B5E90" w:rsidP="00FF6D15">
            <w:pPr>
              <w:spacing w:line="300" w:lineRule="exact"/>
              <w:ind w:leftChars="69" w:left="145"/>
              <w:jc w:val="center"/>
              <w:rPr>
                <w:rFonts w:asciiTheme="minorEastAsia" w:hAnsiTheme="minorEastAsia" w:cs="SimSun"/>
                <w:sz w:val="18"/>
                <w:szCs w:val="18"/>
              </w:rPr>
            </w:pPr>
            <w:r w:rsidRPr="00EE682D">
              <w:rPr>
                <w:rFonts w:asciiTheme="minorEastAsia" w:hAnsiTheme="minorEastAsia" w:cs="SimSun"/>
                <w:spacing w:val="-10"/>
                <w:sz w:val="18"/>
                <w:szCs w:val="18"/>
              </w:rPr>
              <w:t>3</w:t>
            </w:r>
          </w:p>
        </w:tc>
        <w:tc>
          <w:tcPr>
            <w:tcW w:w="8220" w:type="dxa"/>
          </w:tcPr>
          <w:p w:rsidR="008B5E90" w:rsidRPr="00EE682D" w:rsidRDefault="008B5E90" w:rsidP="00FF6D15">
            <w:pPr>
              <w:spacing w:before="28" w:line="300" w:lineRule="exact"/>
              <w:ind w:leftChars="0" w:left="0" w:right="-15"/>
              <w:jc w:val="left"/>
              <w:rPr>
                <w:rFonts w:asciiTheme="minorEastAsia" w:hAnsiTheme="minorEastAsia" w:cs="SimSun"/>
                <w:sz w:val="18"/>
                <w:szCs w:val="18"/>
              </w:rPr>
            </w:pPr>
            <w:r w:rsidRPr="00EE682D">
              <w:rPr>
                <w:rFonts w:asciiTheme="minorEastAsia" w:hAnsiTheme="minorEastAsia" w:cs="SimSun"/>
                <w:spacing w:val="-3"/>
                <w:sz w:val="18"/>
                <w:szCs w:val="18"/>
              </w:rPr>
              <w:t xml:space="preserve"> </w:t>
            </w:r>
            <w:r w:rsidRPr="00EE682D">
              <w:rPr>
                <w:rFonts w:asciiTheme="minorEastAsia" w:hAnsiTheme="minorEastAsia" w:cs="宋体" w:hint="eastAsia"/>
                <w:spacing w:val="-3"/>
                <w:sz w:val="18"/>
                <w:szCs w:val="18"/>
              </w:rPr>
              <w:t>配备完备的废水处理设施，并正常运行的得</w:t>
            </w:r>
            <w:r w:rsidRPr="00EE682D">
              <w:rPr>
                <w:rFonts w:asciiTheme="minorEastAsia" w:hAnsiTheme="minorEastAsia" w:cs="SimSun"/>
                <w:spacing w:val="-3"/>
                <w:sz w:val="18"/>
                <w:szCs w:val="18"/>
              </w:rPr>
              <w:t xml:space="preserve"> </w:t>
            </w:r>
            <w:r w:rsidRPr="00EE682D">
              <w:rPr>
                <w:rFonts w:asciiTheme="minorEastAsia" w:hAnsiTheme="minorEastAsia" w:cs="SimSun"/>
                <w:sz w:val="18"/>
                <w:szCs w:val="18"/>
              </w:rPr>
              <w:t>1</w:t>
            </w:r>
            <w:r w:rsidRPr="00EE682D">
              <w:rPr>
                <w:rFonts w:asciiTheme="minorEastAsia" w:hAnsiTheme="minorEastAsia" w:cs="SimSun"/>
                <w:spacing w:val="12"/>
                <w:sz w:val="18"/>
                <w:szCs w:val="18"/>
              </w:rPr>
              <w:t xml:space="preserve"> </w:t>
            </w:r>
            <w:r w:rsidRPr="00EE682D">
              <w:rPr>
                <w:rFonts w:asciiTheme="minorEastAsia" w:hAnsiTheme="minorEastAsia" w:cs="宋体" w:hint="eastAsia"/>
                <w:spacing w:val="12"/>
                <w:sz w:val="18"/>
                <w:szCs w:val="18"/>
              </w:rPr>
              <w:t>分</w:t>
            </w:r>
            <w:r w:rsidRPr="00EE682D">
              <w:rPr>
                <w:rFonts w:asciiTheme="minorEastAsia" w:hAnsiTheme="minorEastAsia" w:cs="SimSun"/>
                <w:spacing w:val="12"/>
                <w:sz w:val="18"/>
                <w:szCs w:val="18"/>
              </w:rPr>
              <w:t xml:space="preserve"> </w:t>
            </w:r>
            <w:r w:rsidRPr="00EE682D">
              <w:rPr>
                <w:rFonts w:asciiTheme="minorEastAsia" w:hAnsiTheme="minorEastAsia" w:cs="SimSun"/>
                <w:sz w:val="18"/>
                <w:szCs w:val="18"/>
              </w:rPr>
              <w:t>a</w:t>
            </w:r>
            <w:r w:rsidRPr="00EE682D">
              <w:rPr>
                <w:rFonts w:asciiTheme="minorEastAsia" w:hAnsiTheme="minorEastAsia" w:cs="SimSun"/>
                <w:spacing w:val="-1"/>
                <w:sz w:val="18"/>
                <w:szCs w:val="18"/>
              </w:rPr>
              <w:t xml:space="preserve"> </w:t>
            </w:r>
            <w:r w:rsidRPr="00EE682D">
              <w:rPr>
                <w:rFonts w:asciiTheme="minorEastAsia" w:hAnsiTheme="minorEastAsia" w:cs="宋体" w:hint="eastAsia"/>
                <w:spacing w:val="-1"/>
                <w:sz w:val="18"/>
                <w:szCs w:val="18"/>
              </w:rPr>
              <w:t>采用洁净化、资源化技术工艺合理处</w:t>
            </w:r>
            <w:r w:rsidRPr="00EE682D">
              <w:rPr>
                <w:rFonts w:asciiTheme="minorEastAsia" w:hAnsiTheme="minorEastAsia" w:cs="宋体" w:hint="eastAsia"/>
                <w:spacing w:val="-8"/>
                <w:sz w:val="18"/>
                <w:szCs w:val="18"/>
              </w:rPr>
              <w:t>置矿井水、废水、尾水，得</w:t>
            </w:r>
            <w:r w:rsidRPr="00EE682D">
              <w:rPr>
                <w:rFonts w:asciiTheme="minorEastAsia" w:hAnsiTheme="minorEastAsia" w:cs="SimSun"/>
                <w:spacing w:val="-8"/>
                <w:sz w:val="18"/>
                <w:szCs w:val="18"/>
              </w:rPr>
              <w:t xml:space="preserve"> </w:t>
            </w:r>
            <w:r w:rsidRPr="00EE682D">
              <w:rPr>
                <w:rFonts w:asciiTheme="minorEastAsia" w:hAnsiTheme="minorEastAsia" w:cs="SimSun"/>
                <w:spacing w:val="-4"/>
                <w:sz w:val="18"/>
                <w:szCs w:val="18"/>
              </w:rPr>
              <w:t>1</w:t>
            </w:r>
            <w:r w:rsidRPr="00EE682D">
              <w:rPr>
                <w:rFonts w:asciiTheme="minorEastAsia" w:hAnsiTheme="minorEastAsia" w:cs="SimSun"/>
                <w:spacing w:val="-13"/>
                <w:sz w:val="18"/>
                <w:szCs w:val="18"/>
              </w:rPr>
              <w:t xml:space="preserve"> </w:t>
            </w:r>
            <w:r w:rsidRPr="00EE682D">
              <w:rPr>
                <w:rFonts w:asciiTheme="minorEastAsia" w:hAnsiTheme="minorEastAsia" w:cs="宋体" w:hint="eastAsia"/>
                <w:spacing w:val="-13"/>
                <w:sz w:val="18"/>
                <w:szCs w:val="18"/>
              </w:rPr>
              <w:t>分。煤矿、黄金等行业矿井水处置率达到</w:t>
            </w:r>
            <w:r w:rsidRPr="00EE682D">
              <w:rPr>
                <w:rFonts w:asciiTheme="minorEastAsia" w:hAnsiTheme="minorEastAsia" w:cs="SimSun"/>
                <w:spacing w:val="-13"/>
                <w:sz w:val="18"/>
                <w:szCs w:val="18"/>
              </w:rPr>
              <w:t xml:space="preserve"> </w:t>
            </w:r>
            <w:r w:rsidRPr="00EE682D">
              <w:rPr>
                <w:rFonts w:asciiTheme="minorEastAsia" w:hAnsiTheme="minorEastAsia" w:cs="SimSun"/>
                <w:spacing w:val="-4"/>
                <w:sz w:val="18"/>
                <w:szCs w:val="18"/>
              </w:rPr>
              <w:t>100%</w:t>
            </w:r>
            <w:r w:rsidRPr="00EE682D">
              <w:rPr>
                <w:rFonts w:asciiTheme="minorEastAsia" w:hAnsiTheme="minorEastAsia" w:cs="宋体" w:hint="eastAsia"/>
                <w:spacing w:val="-4"/>
                <w:sz w:val="18"/>
                <w:szCs w:val="18"/>
              </w:rPr>
              <w:t>，不达标不得分。</w:t>
            </w:r>
            <w:r w:rsidRPr="00EE682D">
              <w:rPr>
                <w:rFonts w:asciiTheme="minorEastAsia" w:hAnsiTheme="minorEastAsia" w:cs="SimSun"/>
                <w:spacing w:val="-4"/>
                <w:sz w:val="18"/>
                <w:szCs w:val="18"/>
              </w:rPr>
              <w:t xml:space="preserve"> </w:t>
            </w:r>
            <w:r w:rsidRPr="00EE682D">
              <w:rPr>
                <w:rFonts w:asciiTheme="minorEastAsia" w:hAnsiTheme="minorEastAsia" w:cs="SimSun"/>
                <w:sz w:val="18"/>
                <w:szCs w:val="18"/>
              </w:rPr>
              <w:t>b</w:t>
            </w:r>
            <w:r w:rsidRPr="00EE682D">
              <w:rPr>
                <w:rFonts w:asciiTheme="minorEastAsia" w:hAnsiTheme="minorEastAsia" w:cs="SimSun"/>
                <w:spacing w:val="-3"/>
                <w:sz w:val="18"/>
                <w:szCs w:val="18"/>
              </w:rPr>
              <w:t xml:space="preserve"> </w:t>
            </w:r>
            <w:r w:rsidRPr="00EE682D">
              <w:rPr>
                <w:rFonts w:asciiTheme="minorEastAsia" w:hAnsiTheme="minorEastAsia" w:cs="宋体" w:hint="eastAsia"/>
                <w:spacing w:val="-3"/>
                <w:sz w:val="18"/>
                <w:szCs w:val="18"/>
              </w:rPr>
              <w:t>选矿废水循环利用，得</w:t>
            </w:r>
            <w:r w:rsidRPr="00EE682D">
              <w:rPr>
                <w:rFonts w:asciiTheme="minorEastAsia" w:hAnsiTheme="minorEastAsia" w:cs="SimSun"/>
                <w:spacing w:val="-3"/>
                <w:sz w:val="18"/>
                <w:szCs w:val="18"/>
              </w:rPr>
              <w:t xml:space="preserve"> </w:t>
            </w:r>
            <w:r w:rsidRPr="00EE682D">
              <w:rPr>
                <w:rFonts w:asciiTheme="minorEastAsia" w:hAnsiTheme="minorEastAsia" w:cs="SimSun"/>
                <w:sz w:val="18"/>
                <w:szCs w:val="18"/>
              </w:rPr>
              <w:t>1</w:t>
            </w:r>
            <w:r w:rsidRPr="00EE682D">
              <w:rPr>
                <w:rFonts w:asciiTheme="minorEastAsia" w:hAnsiTheme="minorEastAsia" w:cs="SimSun"/>
                <w:spacing w:val="-5"/>
                <w:sz w:val="18"/>
                <w:szCs w:val="18"/>
              </w:rPr>
              <w:t xml:space="preserve"> </w:t>
            </w:r>
            <w:r w:rsidRPr="00EE682D">
              <w:rPr>
                <w:rFonts w:asciiTheme="minorEastAsia" w:hAnsiTheme="minorEastAsia" w:cs="宋体" w:hint="eastAsia"/>
                <w:spacing w:val="-5"/>
                <w:sz w:val="18"/>
                <w:szCs w:val="18"/>
              </w:rPr>
              <w:t>分。煤矿矿井水利用率达到相关标准，冶金选矿废水循环利用率</w:t>
            </w:r>
            <w:r w:rsidRPr="00EE682D">
              <w:rPr>
                <w:rFonts w:asciiTheme="minorEastAsia" w:hAnsiTheme="minorEastAsia" w:cs="宋体" w:hint="eastAsia"/>
                <w:spacing w:val="-17"/>
                <w:sz w:val="18"/>
                <w:szCs w:val="18"/>
              </w:rPr>
              <w:t>不低于</w:t>
            </w:r>
            <w:r w:rsidRPr="00EE682D">
              <w:rPr>
                <w:rFonts w:asciiTheme="minorEastAsia" w:hAnsiTheme="minorEastAsia" w:cs="SimSun"/>
                <w:spacing w:val="-17"/>
                <w:sz w:val="18"/>
                <w:szCs w:val="18"/>
              </w:rPr>
              <w:t xml:space="preserve"> </w:t>
            </w:r>
            <w:r w:rsidRPr="00EE682D">
              <w:rPr>
                <w:rFonts w:asciiTheme="minorEastAsia" w:hAnsiTheme="minorEastAsia" w:cs="SimSun"/>
                <w:spacing w:val="20"/>
                <w:sz w:val="18"/>
                <w:szCs w:val="18"/>
              </w:rPr>
              <w:t>90</w:t>
            </w:r>
            <w:r w:rsidRPr="00EE682D">
              <w:rPr>
                <w:rFonts w:asciiTheme="minorEastAsia" w:hAnsiTheme="minorEastAsia" w:cs="SimSun"/>
                <w:spacing w:val="-16"/>
                <w:sz w:val="18"/>
                <w:szCs w:val="18"/>
              </w:rPr>
              <w:t>%</w:t>
            </w:r>
            <w:r w:rsidRPr="00EE682D">
              <w:rPr>
                <w:rFonts w:asciiTheme="minorEastAsia" w:hAnsiTheme="minorEastAsia" w:cs="宋体" w:hint="eastAsia"/>
                <w:spacing w:val="-16"/>
                <w:sz w:val="18"/>
                <w:szCs w:val="18"/>
              </w:rPr>
              <w:t>，非金属矿山选矿废水重复利用率不低于</w:t>
            </w:r>
            <w:r w:rsidRPr="00EE682D">
              <w:rPr>
                <w:rFonts w:asciiTheme="minorEastAsia" w:hAnsiTheme="minorEastAsia" w:cs="SimSun"/>
                <w:spacing w:val="-16"/>
                <w:sz w:val="18"/>
                <w:szCs w:val="18"/>
              </w:rPr>
              <w:t xml:space="preserve"> </w:t>
            </w:r>
            <w:r w:rsidRPr="00EE682D">
              <w:rPr>
                <w:rFonts w:asciiTheme="minorEastAsia" w:hAnsiTheme="minorEastAsia" w:cs="SimSun"/>
                <w:spacing w:val="20"/>
                <w:sz w:val="18"/>
                <w:szCs w:val="18"/>
              </w:rPr>
              <w:t>85</w:t>
            </w:r>
            <w:r w:rsidRPr="00EE682D">
              <w:rPr>
                <w:rFonts w:asciiTheme="minorEastAsia" w:hAnsiTheme="minorEastAsia" w:cs="SimSun"/>
                <w:spacing w:val="-17"/>
                <w:sz w:val="18"/>
                <w:szCs w:val="18"/>
              </w:rPr>
              <w:t>%</w:t>
            </w:r>
            <w:r w:rsidRPr="00EE682D">
              <w:rPr>
                <w:rFonts w:asciiTheme="minorEastAsia" w:hAnsiTheme="minorEastAsia" w:cs="宋体" w:hint="eastAsia"/>
                <w:spacing w:val="-17"/>
                <w:sz w:val="18"/>
                <w:szCs w:val="18"/>
              </w:rPr>
              <w:t>，化工行业选矿回水利用率达到</w:t>
            </w:r>
            <w:r w:rsidRPr="00EE682D">
              <w:rPr>
                <w:rFonts w:asciiTheme="minorEastAsia" w:hAnsiTheme="minorEastAsia" w:cs="SimSun"/>
                <w:spacing w:val="-17"/>
                <w:sz w:val="18"/>
                <w:szCs w:val="18"/>
              </w:rPr>
              <w:t xml:space="preserve"> </w:t>
            </w:r>
            <w:r w:rsidRPr="00EE682D">
              <w:rPr>
                <w:rFonts w:asciiTheme="minorEastAsia" w:hAnsiTheme="minorEastAsia" w:cs="SimSun"/>
                <w:spacing w:val="-6"/>
                <w:sz w:val="18"/>
                <w:szCs w:val="18"/>
              </w:rPr>
              <w:t>100%</w:t>
            </w:r>
            <w:r w:rsidRPr="00EE682D">
              <w:rPr>
                <w:rFonts w:asciiTheme="minorEastAsia" w:hAnsiTheme="minorEastAsia" w:cs="宋体" w:hint="eastAsia"/>
                <w:spacing w:val="-6"/>
                <w:sz w:val="18"/>
                <w:szCs w:val="18"/>
              </w:rPr>
              <w:t>，</w:t>
            </w:r>
          </w:p>
          <w:p w:rsidR="008B5E90" w:rsidRPr="00EE682D" w:rsidRDefault="008B5E90" w:rsidP="00FF6D15">
            <w:pPr>
              <w:spacing w:line="300" w:lineRule="exact"/>
              <w:ind w:leftChars="0" w:left="0"/>
              <w:jc w:val="left"/>
              <w:rPr>
                <w:rFonts w:asciiTheme="minorEastAsia" w:hAnsiTheme="minorEastAsia" w:cs="SimSun"/>
                <w:sz w:val="18"/>
                <w:szCs w:val="18"/>
              </w:rPr>
            </w:pPr>
            <w:r w:rsidRPr="00EE682D">
              <w:rPr>
                <w:rFonts w:asciiTheme="minorEastAsia" w:hAnsiTheme="minorEastAsia" w:cs="宋体" w:hint="eastAsia"/>
                <w:spacing w:val="-3"/>
                <w:sz w:val="18"/>
                <w:szCs w:val="18"/>
              </w:rPr>
              <w:t>地热矿泉水尾废水集中处理达标后外排或回灌。不达标不得分</w:t>
            </w:r>
          </w:p>
        </w:tc>
        <w:tc>
          <w:tcPr>
            <w:tcW w:w="1140" w:type="dxa"/>
          </w:tcPr>
          <w:p w:rsidR="008B5E90" w:rsidRPr="00EE682D" w:rsidRDefault="008B5E90" w:rsidP="00FF6D15">
            <w:pPr>
              <w:spacing w:line="300" w:lineRule="exact"/>
              <w:ind w:leftChars="0" w:left="0" w:firstLineChars="58" w:firstLine="104"/>
              <w:jc w:val="left"/>
              <w:rPr>
                <w:rFonts w:asciiTheme="minorEastAsia" w:hAnsiTheme="minorEastAsia" w:cs="SimSun"/>
                <w:sz w:val="18"/>
                <w:szCs w:val="18"/>
              </w:rPr>
            </w:pPr>
          </w:p>
          <w:p w:rsidR="008B5E90" w:rsidRPr="00EE682D" w:rsidRDefault="008B5E90" w:rsidP="00FF6D15">
            <w:pPr>
              <w:spacing w:before="140" w:line="300" w:lineRule="exact"/>
              <w:ind w:leftChars="0" w:left="0" w:firstLineChars="58" w:firstLine="104"/>
              <w:jc w:val="left"/>
              <w:rPr>
                <w:rFonts w:asciiTheme="minorEastAsia" w:hAnsiTheme="minorEastAsia" w:cs="SimSun"/>
                <w:sz w:val="18"/>
                <w:szCs w:val="18"/>
              </w:rPr>
            </w:pPr>
          </w:p>
          <w:p w:rsidR="008B5E90" w:rsidRPr="00EE682D" w:rsidRDefault="008B5E90" w:rsidP="00FF6D15">
            <w:pPr>
              <w:spacing w:line="300" w:lineRule="exact"/>
              <w:ind w:leftChars="0" w:left="0" w:firstLineChars="58" w:firstLine="99"/>
              <w:jc w:val="center"/>
              <w:rPr>
                <w:rFonts w:asciiTheme="minorEastAsia" w:hAnsiTheme="minorEastAsia" w:cs="SimSun"/>
                <w:sz w:val="18"/>
                <w:szCs w:val="18"/>
              </w:rPr>
            </w:pPr>
            <w:r w:rsidRPr="00EE682D">
              <w:rPr>
                <w:rFonts w:asciiTheme="minorEastAsia" w:hAnsiTheme="minorEastAsia" w:cs="宋体" w:hint="eastAsia"/>
                <w:spacing w:val="-5"/>
                <w:sz w:val="18"/>
                <w:szCs w:val="18"/>
              </w:rPr>
              <w:t>提升性</w:t>
            </w:r>
          </w:p>
        </w:tc>
        <w:tc>
          <w:tcPr>
            <w:tcW w:w="930" w:type="dxa"/>
            <w:vAlign w:val="center"/>
          </w:tcPr>
          <w:p w:rsidR="008B5E90" w:rsidRPr="00EE682D" w:rsidRDefault="008B5E90" w:rsidP="00FF6D15">
            <w:pPr>
              <w:spacing w:line="300" w:lineRule="exact"/>
              <w:ind w:leftChars="47" w:left="99"/>
              <w:jc w:val="center"/>
              <w:rPr>
                <w:rFonts w:asciiTheme="minorEastAsia" w:hAnsiTheme="minorEastAsia" w:cs="SimSun"/>
                <w:sz w:val="18"/>
                <w:szCs w:val="18"/>
              </w:rPr>
            </w:pPr>
            <w:r w:rsidRPr="00EE682D">
              <w:rPr>
                <w:rFonts w:asciiTheme="minorEastAsia" w:hAnsiTheme="minorEastAsia" w:cs="SimSun" w:hint="eastAsia"/>
                <w:sz w:val="18"/>
                <w:szCs w:val="18"/>
              </w:rPr>
              <w:t>3</w:t>
            </w:r>
          </w:p>
        </w:tc>
      </w:tr>
      <w:tr w:rsidR="008B5E90" w:rsidRPr="00EE682D" w:rsidTr="00FF6D15">
        <w:trPr>
          <w:trHeight w:val="775"/>
        </w:trPr>
        <w:tc>
          <w:tcPr>
            <w:tcW w:w="1080" w:type="dxa"/>
            <w:vMerge/>
          </w:tcPr>
          <w:p w:rsidR="008B5E90" w:rsidRPr="00EE682D" w:rsidRDefault="008B5E90" w:rsidP="00FF6D15">
            <w:pPr>
              <w:spacing w:line="300" w:lineRule="exact"/>
              <w:ind w:left="420"/>
              <w:jc w:val="left"/>
              <w:rPr>
                <w:rFonts w:asciiTheme="minorEastAsia" w:hAnsiTheme="minorEastAsia" w:cs="SimSun"/>
                <w:sz w:val="18"/>
                <w:szCs w:val="18"/>
              </w:rPr>
            </w:pPr>
          </w:p>
        </w:tc>
        <w:tc>
          <w:tcPr>
            <w:tcW w:w="1080" w:type="dxa"/>
            <w:vMerge/>
          </w:tcPr>
          <w:p w:rsidR="008B5E90" w:rsidRPr="00EE682D" w:rsidRDefault="008B5E90" w:rsidP="00FF6D15">
            <w:pPr>
              <w:spacing w:line="300" w:lineRule="exact"/>
              <w:ind w:left="420"/>
              <w:jc w:val="left"/>
              <w:rPr>
                <w:rFonts w:asciiTheme="minorEastAsia" w:hAnsiTheme="minorEastAsia" w:cs="SimSun"/>
                <w:sz w:val="18"/>
                <w:szCs w:val="18"/>
              </w:rPr>
            </w:pPr>
          </w:p>
        </w:tc>
        <w:tc>
          <w:tcPr>
            <w:tcW w:w="1225" w:type="dxa"/>
          </w:tcPr>
          <w:p w:rsidR="008B5E90" w:rsidRPr="00EE682D" w:rsidRDefault="008B5E90" w:rsidP="00FF6D15">
            <w:pPr>
              <w:spacing w:before="246" w:line="300" w:lineRule="exact"/>
              <w:ind w:leftChars="-22" w:left="-46" w:right="104"/>
              <w:jc w:val="left"/>
              <w:rPr>
                <w:rFonts w:asciiTheme="minorEastAsia" w:hAnsiTheme="minorEastAsia" w:cs="SimSun"/>
                <w:sz w:val="18"/>
                <w:szCs w:val="18"/>
              </w:rPr>
            </w:pPr>
            <w:r w:rsidRPr="00EE682D">
              <w:rPr>
                <w:rFonts w:asciiTheme="minorEastAsia" w:hAnsiTheme="minorEastAsia" w:cs="SimSun"/>
                <w:sz w:val="18"/>
                <w:szCs w:val="18"/>
              </w:rPr>
              <w:t>20</w:t>
            </w:r>
            <w:r w:rsidRPr="00EE682D">
              <w:rPr>
                <w:rFonts w:asciiTheme="minorEastAsia" w:hAnsiTheme="minorEastAsia" w:cs="SimSun"/>
                <w:spacing w:val="-12"/>
                <w:sz w:val="18"/>
                <w:szCs w:val="18"/>
              </w:rPr>
              <w:t xml:space="preserve"> </w:t>
            </w:r>
            <w:r w:rsidRPr="00EE682D">
              <w:rPr>
                <w:rFonts w:asciiTheme="minorEastAsia" w:hAnsiTheme="minorEastAsia" w:cs="宋体" w:hint="eastAsia"/>
                <w:spacing w:val="-12"/>
                <w:sz w:val="18"/>
                <w:szCs w:val="18"/>
              </w:rPr>
              <w:t>生活污</w:t>
            </w:r>
            <w:r w:rsidRPr="00EE682D">
              <w:rPr>
                <w:rFonts w:asciiTheme="minorEastAsia" w:hAnsiTheme="minorEastAsia" w:cs="宋体" w:hint="eastAsia"/>
                <w:spacing w:val="-2"/>
                <w:sz w:val="18"/>
                <w:szCs w:val="18"/>
              </w:rPr>
              <w:t>水综合利用</w:t>
            </w:r>
          </w:p>
        </w:tc>
        <w:tc>
          <w:tcPr>
            <w:tcW w:w="750" w:type="dxa"/>
          </w:tcPr>
          <w:p w:rsidR="008B5E90" w:rsidRPr="00EE682D" w:rsidRDefault="008B5E90" w:rsidP="00FF6D15">
            <w:pPr>
              <w:spacing w:before="146" w:line="300" w:lineRule="exact"/>
              <w:ind w:leftChars="69" w:left="145"/>
              <w:jc w:val="left"/>
              <w:rPr>
                <w:rFonts w:asciiTheme="minorEastAsia" w:hAnsiTheme="minorEastAsia" w:cs="SimSun"/>
                <w:sz w:val="18"/>
                <w:szCs w:val="18"/>
              </w:rPr>
            </w:pPr>
          </w:p>
          <w:p w:rsidR="008B5E90" w:rsidRPr="00EE682D" w:rsidRDefault="008B5E90" w:rsidP="00FF6D15">
            <w:pPr>
              <w:spacing w:line="300" w:lineRule="exact"/>
              <w:ind w:leftChars="69" w:left="145"/>
              <w:jc w:val="center"/>
              <w:rPr>
                <w:rFonts w:asciiTheme="minorEastAsia" w:hAnsiTheme="minorEastAsia" w:cs="SimSun"/>
                <w:sz w:val="18"/>
                <w:szCs w:val="18"/>
              </w:rPr>
            </w:pPr>
            <w:r w:rsidRPr="00EE682D">
              <w:rPr>
                <w:rFonts w:asciiTheme="minorEastAsia" w:hAnsiTheme="minorEastAsia" w:cs="SimSun"/>
                <w:spacing w:val="-10"/>
                <w:sz w:val="18"/>
                <w:szCs w:val="18"/>
              </w:rPr>
              <w:t>2</w:t>
            </w:r>
          </w:p>
        </w:tc>
        <w:tc>
          <w:tcPr>
            <w:tcW w:w="8220" w:type="dxa"/>
          </w:tcPr>
          <w:p w:rsidR="008B5E90" w:rsidRPr="00EE682D" w:rsidRDefault="008B5E90" w:rsidP="00FF6D15">
            <w:pPr>
              <w:spacing w:before="91" w:line="300" w:lineRule="exact"/>
              <w:ind w:leftChars="0" w:left="0" w:right="100"/>
              <w:rPr>
                <w:rFonts w:asciiTheme="minorEastAsia" w:hAnsiTheme="minorEastAsia" w:cs="SimSun"/>
                <w:sz w:val="18"/>
                <w:szCs w:val="18"/>
              </w:rPr>
            </w:pPr>
            <w:r w:rsidRPr="00EE682D">
              <w:rPr>
                <w:rFonts w:asciiTheme="minorEastAsia" w:hAnsiTheme="minorEastAsia" w:cs="宋体" w:hint="eastAsia"/>
                <w:spacing w:val="-6"/>
                <w:sz w:val="18"/>
                <w:szCs w:val="18"/>
              </w:rPr>
              <w:t>配备生活污水处理系统，并正常运行的得</w:t>
            </w:r>
            <w:r w:rsidRPr="00EE682D">
              <w:rPr>
                <w:rFonts w:asciiTheme="minorEastAsia" w:hAnsiTheme="minorEastAsia" w:cs="SimSun"/>
                <w:spacing w:val="-6"/>
                <w:sz w:val="18"/>
                <w:szCs w:val="18"/>
              </w:rPr>
              <w:t xml:space="preserve"> </w:t>
            </w:r>
            <w:r w:rsidRPr="00EE682D">
              <w:rPr>
                <w:rFonts w:asciiTheme="minorEastAsia" w:hAnsiTheme="minorEastAsia" w:cs="SimSun"/>
                <w:spacing w:val="-2"/>
                <w:sz w:val="18"/>
                <w:szCs w:val="18"/>
              </w:rPr>
              <w:t>1</w:t>
            </w:r>
            <w:r w:rsidRPr="00EE682D">
              <w:rPr>
                <w:rFonts w:asciiTheme="minorEastAsia" w:hAnsiTheme="minorEastAsia" w:cs="SimSun"/>
                <w:spacing w:val="-7"/>
                <w:sz w:val="18"/>
                <w:szCs w:val="18"/>
              </w:rPr>
              <w:t xml:space="preserve"> </w:t>
            </w:r>
            <w:r w:rsidRPr="00EE682D">
              <w:rPr>
                <w:rFonts w:asciiTheme="minorEastAsia" w:hAnsiTheme="minorEastAsia" w:cs="宋体" w:hint="eastAsia"/>
                <w:spacing w:val="-7"/>
                <w:sz w:val="18"/>
                <w:szCs w:val="18"/>
              </w:rPr>
              <w:t>分；生活污水处置达标后，用于工业场地浇灌</w:t>
            </w:r>
            <w:r w:rsidRPr="00EE682D">
              <w:rPr>
                <w:rFonts w:asciiTheme="minorEastAsia" w:hAnsiTheme="minorEastAsia" w:cs="宋体" w:hint="eastAsia"/>
                <w:spacing w:val="-2"/>
                <w:sz w:val="18"/>
                <w:szCs w:val="18"/>
              </w:rPr>
              <w:t>绿化、洒水降尘或其他综合利用，得</w:t>
            </w:r>
            <w:r w:rsidRPr="00EE682D">
              <w:rPr>
                <w:rFonts w:asciiTheme="minorEastAsia" w:hAnsiTheme="minorEastAsia" w:cs="SimSun"/>
                <w:spacing w:val="-2"/>
                <w:sz w:val="18"/>
                <w:szCs w:val="18"/>
              </w:rPr>
              <w:t xml:space="preserve"> </w:t>
            </w:r>
            <w:r w:rsidRPr="00EE682D">
              <w:rPr>
                <w:rFonts w:asciiTheme="minorEastAsia" w:hAnsiTheme="minorEastAsia" w:cs="SimSun"/>
                <w:sz w:val="18"/>
                <w:szCs w:val="18"/>
              </w:rPr>
              <w:t>1</w:t>
            </w:r>
            <w:r w:rsidRPr="00EE682D">
              <w:rPr>
                <w:rFonts w:asciiTheme="minorEastAsia" w:hAnsiTheme="minorEastAsia" w:cs="SimSun"/>
                <w:spacing w:val="3"/>
                <w:sz w:val="18"/>
                <w:szCs w:val="18"/>
              </w:rPr>
              <w:t xml:space="preserve"> </w:t>
            </w:r>
            <w:r w:rsidRPr="00EE682D">
              <w:rPr>
                <w:rFonts w:asciiTheme="minorEastAsia" w:hAnsiTheme="minorEastAsia" w:cs="宋体" w:hint="eastAsia"/>
                <w:spacing w:val="3"/>
                <w:sz w:val="18"/>
                <w:szCs w:val="18"/>
              </w:rPr>
              <w:t>分</w:t>
            </w:r>
            <w:r w:rsidRPr="00EE682D">
              <w:rPr>
                <w:rFonts w:asciiTheme="minorEastAsia" w:hAnsiTheme="minorEastAsia" w:cs="SimSun"/>
                <w:spacing w:val="3"/>
                <w:sz w:val="18"/>
                <w:szCs w:val="18"/>
              </w:rPr>
              <w:t xml:space="preserve"> </w:t>
            </w:r>
            <w:r w:rsidRPr="00EE682D">
              <w:rPr>
                <w:rFonts w:asciiTheme="minorEastAsia" w:hAnsiTheme="minorEastAsia" w:cs="SimSun"/>
                <w:sz w:val="18"/>
                <w:szCs w:val="18"/>
              </w:rPr>
              <w:t>a</w:t>
            </w:r>
            <w:r w:rsidRPr="00EE682D">
              <w:rPr>
                <w:rFonts w:asciiTheme="minorEastAsia" w:hAnsiTheme="minorEastAsia" w:cs="SimSun"/>
                <w:spacing w:val="-2"/>
                <w:sz w:val="18"/>
                <w:szCs w:val="18"/>
              </w:rPr>
              <w:t xml:space="preserve"> </w:t>
            </w:r>
            <w:r w:rsidRPr="00EE682D">
              <w:rPr>
                <w:rFonts w:asciiTheme="minorEastAsia" w:hAnsiTheme="minorEastAsia" w:cs="宋体" w:hint="eastAsia"/>
                <w:spacing w:val="-2"/>
                <w:sz w:val="18"/>
                <w:szCs w:val="18"/>
              </w:rPr>
              <w:t>企业生活污水直接连入城镇污水处理管网</w:t>
            </w:r>
            <w:r w:rsidRPr="00EE682D">
              <w:rPr>
                <w:rFonts w:asciiTheme="minorEastAsia" w:hAnsiTheme="minorEastAsia" w:cs="SimSun"/>
                <w:spacing w:val="-2"/>
                <w:sz w:val="18"/>
                <w:szCs w:val="18"/>
              </w:rPr>
              <w:t xml:space="preserve"> </w:t>
            </w:r>
            <w:r w:rsidRPr="00EE682D">
              <w:rPr>
                <w:rFonts w:asciiTheme="minorEastAsia" w:hAnsiTheme="minorEastAsia" w:cs="宋体" w:hint="eastAsia"/>
                <w:spacing w:val="-2"/>
                <w:sz w:val="18"/>
                <w:szCs w:val="18"/>
              </w:rPr>
              <w:t>得</w:t>
            </w:r>
            <w:r w:rsidRPr="00EE682D">
              <w:rPr>
                <w:rFonts w:asciiTheme="minorEastAsia" w:hAnsiTheme="minorEastAsia" w:cs="SimSun"/>
                <w:sz w:val="18"/>
                <w:szCs w:val="18"/>
              </w:rPr>
              <w:t xml:space="preserve"> 2</w:t>
            </w:r>
            <w:r w:rsidRPr="00EE682D">
              <w:rPr>
                <w:rFonts w:asciiTheme="minorEastAsia" w:hAnsiTheme="minorEastAsia" w:cs="SimSun"/>
                <w:spacing w:val="-22"/>
                <w:sz w:val="18"/>
                <w:szCs w:val="18"/>
              </w:rPr>
              <w:t xml:space="preserve"> </w:t>
            </w:r>
            <w:r w:rsidRPr="00EE682D">
              <w:rPr>
                <w:rFonts w:asciiTheme="minorEastAsia" w:hAnsiTheme="minorEastAsia" w:cs="宋体" w:hint="eastAsia"/>
                <w:spacing w:val="-22"/>
                <w:sz w:val="18"/>
                <w:szCs w:val="18"/>
              </w:rPr>
              <w:t>分</w:t>
            </w:r>
          </w:p>
        </w:tc>
        <w:tc>
          <w:tcPr>
            <w:tcW w:w="1140" w:type="dxa"/>
          </w:tcPr>
          <w:p w:rsidR="008B5E90" w:rsidRPr="00EE682D" w:rsidRDefault="008B5E90" w:rsidP="00FF6D15">
            <w:pPr>
              <w:spacing w:before="146" w:line="300" w:lineRule="exact"/>
              <w:ind w:leftChars="0" w:left="0" w:firstLineChars="58" w:firstLine="104"/>
              <w:jc w:val="left"/>
              <w:rPr>
                <w:rFonts w:asciiTheme="minorEastAsia" w:hAnsiTheme="minorEastAsia" w:cs="SimSun"/>
                <w:sz w:val="18"/>
                <w:szCs w:val="18"/>
              </w:rPr>
            </w:pPr>
          </w:p>
          <w:p w:rsidR="008B5E90" w:rsidRPr="00EE682D" w:rsidRDefault="008B5E90" w:rsidP="00FF6D15">
            <w:pPr>
              <w:spacing w:line="300" w:lineRule="exact"/>
              <w:ind w:leftChars="0" w:left="0" w:firstLineChars="58" w:firstLine="99"/>
              <w:jc w:val="center"/>
              <w:rPr>
                <w:rFonts w:asciiTheme="minorEastAsia" w:hAnsiTheme="minorEastAsia" w:cs="SimSun"/>
                <w:sz w:val="18"/>
                <w:szCs w:val="18"/>
              </w:rPr>
            </w:pPr>
            <w:r w:rsidRPr="00EE682D">
              <w:rPr>
                <w:rFonts w:asciiTheme="minorEastAsia" w:hAnsiTheme="minorEastAsia" w:cs="宋体" w:hint="eastAsia"/>
                <w:spacing w:val="-5"/>
                <w:sz w:val="18"/>
                <w:szCs w:val="18"/>
              </w:rPr>
              <w:t>提升性</w:t>
            </w:r>
          </w:p>
        </w:tc>
        <w:tc>
          <w:tcPr>
            <w:tcW w:w="930" w:type="dxa"/>
            <w:vAlign w:val="center"/>
          </w:tcPr>
          <w:p w:rsidR="008B5E90" w:rsidRPr="00EE682D" w:rsidRDefault="008B5E90" w:rsidP="00FF6D15">
            <w:pPr>
              <w:spacing w:line="300" w:lineRule="exact"/>
              <w:ind w:leftChars="47" w:left="99"/>
              <w:jc w:val="center"/>
              <w:rPr>
                <w:rFonts w:asciiTheme="minorEastAsia" w:hAnsiTheme="minorEastAsia" w:cs="SimSun"/>
                <w:sz w:val="18"/>
                <w:szCs w:val="18"/>
              </w:rPr>
            </w:pPr>
            <w:r w:rsidRPr="00EE682D">
              <w:rPr>
                <w:rFonts w:asciiTheme="minorEastAsia" w:hAnsiTheme="minorEastAsia" w:cs="SimSun" w:hint="eastAsia"/>
                <w:sz w:val="18"/>
                <w:szCs w:val="18"/>
              </w:rPr>
              <w:t>1</w:t>
            </w:r>
          </w:p>
        </w:tc>
      </w:tr>
      <w:tr w:rsidR="008B5E90" w:rsidRPr="00EE682D" w:rsidTr="00FF6D15">
        <w:trPr>
          <w:trHeight w:val="479"/>
        </w:trPr>
        <w:tc>
          <w:tcPr>
            <w:tcW w:w="1080" w:type="dxa"/>
            <w:vMerge/>
          </w:tcPr>
          <w:p w:rsidR="008B5E90" w:rsidRPr="00EE682D" w:rsidRDefault="008B5E90" w:rsidP="00FF6D15">
            <w:pPr>
              <w:spacing w:line="300" w:lineRule="exact"/>
              <w:ind w:left="420"/>
              <w:jc w:val="left"/>
              <w:rPr>
                <w:rFonts w:asciiTheme="minorEastAsia" w:hAnsiTheme="minorEastAsia" w:cs="SimSun"/>
                <w:sz w:val="18"/>
                <w:szCs w:val="18"/>
              </w:rPr>
            </w:pPr>
          </w:p>
        </w:tc>
        <w:tc>
          <w:tcPr>
            <w:tcW w:w="11275" w:type="dxa"/>
            <w:gridSpan w:val="4"/>
          </w:tcPr>
          <w:p w:rsidR="008B5E90" w:rsidRPr="00EE682D" w:rsidRDefault="008B5E90" w:rsidP="00FF6D15">
            <w:pPr>
              <w:spacing w:before="113" w:line="300" w:lineRule="exact"/>
              <w:ind w:left="420"/>
              <w:jc w:val="left"/>
              <w:rPr>
                <w:rFonts w:asciiTheme="minorEastAsia" w:hAnsiTheme="minorEastAsia" w:cs="SimSun"/>
                <w:sz w:val="18"/>
                <w:szCs w:val="18"/>
              </w:rPr>
            </w:pPr>
            <w:r w:rsidRPr="00EE682D">
              <w:rPr>
                <w:rFonts w:asciiTheme="minorEastAsia" w:hAnsiTheme="minorEastAsia" w:cs="宋体" w:hint="eastAsia"/>
                <w:spacing w:val="-2"/>
                <w:sz w:val="18"/>
                <w:szCs w:val="18"/>
              </w:rPr>
              <w:t>（</w:t>
            </w:r>
            <w:r w:rsidRPr="00EE682D">
              <w:rPr>
                <w:rFonts w:asciiTheme="minorEastAsia" w:hAnsiTheme="minorEastAsia" w:cs="SimSun"/>
                <w:spacing w:val="-2"/>
                <w:sz w:val="18"/>
                <w:szCs w:val="18"/>
              </w:rPr>
              <w:t>2</w:t>
            </w:r>
            <w:r w:rsidRPr="00EE682D">
              <w:rPr>
                <w:rFonts w:asciiTheme="minorEastAsia" w:hAnsiTheme="minorEastAsia" w:cs="宋体" w:hint="eastAsia"/>
                <w:spacing w:val="-2"/>
                <w:sz w:val="18"/>
                <w:szCs w:val="18"/>
              </w:rPr>
              <w:t>）</w:t>
            </w:r>
            <w:bookmarkStart w:id="93" w:name="OLE_LINK200"/>
            <w:bookmarkStart w:id="94" w:name="OLE_LINK201"/>
            <w:r w:rsidRPr="00EE682D">
              <w:rPr>
                <w:rFonts w:asciiTheme="minorEastAsia" w:hAnsiTheme="minorEastAsia" w:cs="宋体" w:hint="eastAsia"/>
                <w:spacing w:val="-3"/>
                <w:sz w:val="18"/>
                <w:szCs w:val="18"/>
              </w:rPr>
              <w:t>砂石、水泥灰岩、建筑石材等行业</w:t>
            </w:r>
            <w:bookmarkEnd w:id="93"/>
            <w:bookmarkEnd w:id="94"/>
          </w:p>
        </w:tc>
        <w:tc>
          <w:tcPr>
            <w:tcW w:w="1140" w:type="dxa"/>
          </w:tcPr>
          <w:p w:rsidR="008B5E90" w:rsidRPr="00EE682D" w:rsidRDefault="008B5E90" w:rsidP="00FF6D15">
            <w:pPr>
              <w:spacing w:line="300" w:lineRule="exact"/>
              <w:ind w:leftChars="0" w:left="0" w:firstLineChars="58" w:firstLine="104"/>
              <w:jc w:val="left"/>
              <w:rPr>
                <w:rFonts w:asciiTheme="minorEastAsia" w:hAnsiTheme="minorEastAsia" w:cs="SimSun"/>
                <w:sz w:val="18"/>
                <w:szCs w:val="18"/>
              </w:rPr>
            </w:pPr>
          </w:p>
        </w:tc>
        <w:tc>
          <w:tcPr>
            <w:tcW w:w="930" w:type="dxa"/>
            <w:vAlign w:val="center"/>
          </w:tcPr>
          <w:p w:rsidR="008B5E90" w:rsidRPr="00EE682D" w:rsidRDefault="008B5E90" w:rsidP="00FF6D15">
            <w:pPr>
              <w:spacing w:line="300" w:lineRule="exact"/>
              <w:ind w:leftChars="47" w:left="99"/>
              <w:jc w:val="center"/>
              <w:rPr>
                <w:rFonts w:asciiTheme="minorEastAsia" w:hAnsiTheme="minorEastAsia" w:cs="SimSun"/>
                <w:sz w:val="18"/>
                <w:szCs w:val="18"/>
              </w:rPr>
            </w:pPr>
          </w:p>
        </w:tc>
      </w:tr>
      <w:tr w:rsidR="008B5E90" w:rsidRPr="00EE682D" w:rsidTr="00FF6D15">
        <w:trPr>
          <w:trHeight w:val="1343"/>
        </w:trPr>
        <w:tc>
          <w:tcPr>
            <w:tcW w:w="1080" w:type="dxa"/>
            <w:vMerge/>
          </w:tcPr>
          <w:p w:rsidR="008B5E90" w:rsidRPr="00EE682D" w:rsidRDefault="008B5E90" w:rsidP="00FF6D15">
            <w:pPr>
              <w:spacing w:line="300" w:lineRule="exact"/>
              <w:ind w:left="420"/>
              <w:jc w:val="left"/>
              <w:rPr>
                <w:rFonts w:asciiTheme="minorEastAsia" w:hAnsiTheme="minorEastAsia" w:cs="SimSun"/>
                <w:sz w:val="18"/>
                <w:szCs w:val="18"/>
              </w:rPr>
            </w:pPr>
          </w:p>
        </w:tc>
        <w:tc>
          <w:tcPr>
            <w:tcW w:w="1080" w:type="dxa"/>
          </w:tcPr>
          <w:p w:rsidR="008B5E90" w:rsidRPr="00EE682D" w:rsidRDefault="008B5E90" w:rsidP="00FF6D15">
            <w:pPr>
              <w:spacing w:before="240" w:line="300" w:lineRule="exact"/>
              <w:ind w:leftChars="19" w:left="40"/>
              <w:jc w:val="left"/>
              <w:rPr>
                <w:rFonts w:asciiTheme="minorEastAsia" w:hAnsiTheme="minorEastAsia" w:cs="SimSun"/>
                <w:sz w:val="18"/>
                <w:szCs w:val="18"/>
              </w:rPr>
            </w:pPr>
          </w:p>
          <w:p w:rsidR="008B5E90" w:rsidRPr="00EE682D" w:rsidRDefault="008B5E90" w:rsidP="00FF6D15">
            <w:pPr>
              <w:spacing w:line="300" w:lineRule="exact"/>
              <w:ind w:leftChars="19" w:left="40" w:right="11"/>
              <w:jc w:val="left"/>
              <w:rPr>
                <w:rFonts w:asciiTheme="minorEastAsia" w:hAnsiTheme="minorEastAsia" w:cs="SimSun"/>
                <w:sz w:val="18"/>
                <w:szCs w:val="18"/>
              </w:rPr>
            </w:pPr>
            <w:r w:rsidRPr="00EE682D">
              <w:rPr>
                <w:rFonts w:asciiTheme="minorEastAsia" w:hAnsiTheme="minorEastAsia" w:cs="SimSun"/>
                <w:sz w:val="18"/>
                <w:szCs w:val="18"/>
              </w:rPr>
              <w:t>1</w:t>
            </w:r>
            <w:r w:rsidRPr="00EE682D">
              <w:rPr>
                <w:rFonts w:asciiTheme="minorEastAsia" w:hAnsiTheme="minorEastAsia" w:cs="SimSun"/>
                <w:spacing w:val="-11"/>
                <w:sz w:val="18"/>
                <w:szCs w:val="18"/>
              </w:rPr>
              <w:t xml:space="preserve"> </w:t>
            </w:r>
            <w:r w:rsidRPr="00EE682D">
              <w:rPr>
                <w:rFonts w:asciiTheme="minorEastAsia" w:hAnsiTheme="minorEastAsia" w:cs="宋体" w:hint="eastAsia"/>
                <w:spacing w:val="-11"/>
                <w:sz w:val="18"/>
                <w:szCs w:val="18"/>
              </w:rPr>
              <w:t>综合利</w:t>
            </w:r>
            <w:r w:rsidRPr="00EE682D">
              <w:rPr>
                <w:rFonts w:asciiTheme="minorEastAsia" w:hAnsiTheme="minorEastAsia" w:cs="宋体" w:hint="eastAsia"/>
                <w:spacing w:val="-2"/>
                <w:sz w:val="18"/>
                <w:szCs w:val="18"/>
              </w:rPr>
              <w:t>用（</w:t>
            </w:r>
            <w:r w:rsidRPr="00EE682D">
              <w:rPr>
                <w:rFonts w:asciiTheme="minorEastAsia" w:hAnsiTheme="minorEastAsia" w:cs="SimSun"/>
                <w:spacing w:val="-2"/>
                <w:sz w:val="18"/>
                <w:szCs w:val="18"/>
              </w:rPr>
              <w:t>5</w:t>
            </w:r>
            <w:r w:rsidRPr="00EE682D">
              <w:rPr>
                <w:rFonts w:asciiTheme="minorEastAsia" w:hAnsiTheme="minorEastAsia" w:cs="SimSun"/>
                <w:spacing w:val="-26"/>
                <w:sz w:val="18"/>
                <w:szCs w:val="18"/>
              </w:rPr>
              <w:t xml:space="preserve"> </w:t>
            </w:r>
            <w:r w:rsidRPr="00EE682D">
              <w:rPr>
                <w:rFonts w:asciiTheme="minorEastAsia" w:hAnsiTheme="minorEastAsia" w:cs="宋体" w:hint="eastAsia"/>
                <w:spacing w:val="-26"/>
                <w:sz w:val="18"/>
                <w:szCs w:val="18"/>
              </w:rPr>
              <w:t>分</w:t>
            </w:r>
            <w:r w:rsidRPr="00EE682D">
              <w:rPr>
                <w:rFonts w:asciiTheme="minorEastAsia" w:hAnsiTheme="minorEastAsia" w:cs="宋体" w:hint="eastAsia"/>
                <w:spacing w:val="-2"/>
                <w:sz w:val="18"/>
                <w:szCs w:val="18"/>
              </w:rPr>
              <w:t>）</w:t>
            </w:r>
          </w:p>
        </w:tc>
        <w:tc>
          <w:tcPr>
            <w:tcW w:w="1225" w:type="dxa"/>
          </w:tcPr>
          <w:p w:rsidR="008B5E90" w:rsidRPr="00EE682D" w:rsidRDefault="008B5E90" w:rsidP="00FF6D15">
            <w:pPr>
              <w:spacing w:line="300" w:lineRule="exact"/>
              <w:ind w:leftChars="0" w:left="0" w:right="104" w:firstLineChars="2100" w:firstLine="3780"/>
              <w:jc w:val="left"/>
              <w:rPr>
                <w:rFonts w:asciiTheme="minorEastAsia" w:hAnsiTheme="minorEastAsia" w:cs="SimSun"/>
                <w:sz w:val="18"/>
                <w:szCs w:val="18"/>
              </w:rPr>
            </w:pPr>
            <w:r w:rsidRPr="00EE682D">
              <w:rPr>
                <w:rFonts w:asciiTheme="minorEastAsia" w:hAnsiTheme="minorEastAsia" w:cs="SimSun"/>
                <w:sz w:val="18"/>
                <w:szCs w:val="18"/>
              </w:rPr>
              <w:t>1</w:t>
            </w:r>
            <w:r w:rsidRPr="00EE682D">
              <w:rPr>
                <w:rFonts w:asciiTheme="minorEastAsia" w:hAnsiTheme="minorEastAsia" w:cs="SimSun"/>
                <w:spacing w:val="-12"/>
                <w:sz w:val="18"/>
                <w:szCs w:val="18"/>
              </w:rPr>
              <w:t xml:space="preserve"> </w:t>
            </w:r>
            <w:r w:rsidR="00F549F5" w:rsidRPr="00EE682D">
              <w:rPr>
                <w:rFonts w:asciiTheme="minorEastAsia" w:hAnsiTheme="minorEastAsia" w:cs="SimSun" w:hint="eastAsia"/>
                <w:spacing w:val="-12"/>
                <w:sz w:val="18"/>
                <w:szCs w:val="18"/>
              </w:rPr>
              <w:t>21</w:t>
            </w:r>
            <w:r w:rsidRPr="00EE682D">
              <w:rPr>
                <w:rFonts w:asciiTheme="minorEastAsia" w:hAnsiTheme="minorEastAsia" w:cs="宋体" w:hint="eastAsia"/>
                <w:spacing w:val="-12"/>
                <w:sz w:val="18"/>
                <w:szCs w:val="18"/>
              </w:rPr>
              <w:t>开采加</w:t>
            </w:r>
            <w:r w:rsidRPr="00EE682D">
              <w:rPr>
                <w:rFonts w:asciiTheme="minorEastAsia" w:hAnsiTheme="minorEastAsia" w:cs="宋体" w:hint="eastAsia"/>
                <w:spacing w:val="-2"/>
                <w:sz w:val="18"/>
                <w:szCs w:val="18"/>
              </w:rPr>
              <w:t>工等相关产物综合利</w:t>
            </w:r>
            <w:r w:rsidRPr="00EE682D">
              <w:rPr>
                <w:rFonts w:asciiTheme="minorEastAsia" w:hAnsiTheme="minorEastAsia" w:cs="宋体" w:hint="eastAsia"/>
                <w:spacing w:val="-10"/>
                <w:sz w:val="18"/>
                <w:szCs w:val="18"/>
              </w:rPr>
              <w:t>用</w:t>
            </w:r>
          </w:p>
        </w:tc>
        <w:tc>
          <w:tcPr>
            <w:tcW w:w="750" w:type="dxa"/>
          </w:tcPr>
          <w:p w:rsidR="008B5E90" w:rsidRPr="00EE682D" w:rsidRDefault="008B5E90" w:rsidP="00FF6D15">
            <w:pPr>
              <w:spacing w:line="300" w:lineRule="exact"/>
              <w:ind w:leftChars="69" w:left="145"/>
              <w:jc w:val="left"/>
              <w:rPr>
                <w:rFonts w:asciiTheme="minorEastAsia" w:hAnsiTheme="minorEastAsia" w:cs="SimSun"/>
                <w:sz w:val="18"/>
                <w:szCs w:val="18"/>
              </w:rPr>
            </w:pPr>
          </w:p>
          <w:p w:rsidR="008B5E90" w:rsidRPr="00EE682D" w:rsidRDefault="008B5E90" w:rsidP="00FF6D15">
            <w:pPr>
              <w:spacing w:before="139" w:line="300" w:lineRule="exact"/>
              <w:ind w:leftChars="69" w:left="145"/>
              <w:jc w:val="left"/>
              <w:rPr>
                <w:rFonts w:asciiTheme="minorEastAsia" w:hAnsiTheme="minorEastAsia" w:cs="SimSun"/>
                <w:sz w:val="18"/>
                <w:szCs w:val="18"/>
              </w:rPr>
            </w:pPr>
          </w:p>
          <w:p w:rsidR="008B5E90" w:rsidRPr="00EE682D" w:rsidRDefault="008B5E90" w:rsidP="00FF6D15">
            <w:pPr>
              <w:spacing w:before="1" w:line="300" w:lineRule="exact"/>
              <w:ind w:leftChars="69" w:left="145"/>
              <w:jc w:val="center"/>
              <w:rPr>
                <w:rFonts w:asciiTheme="minorEastAsia" w:hAnsiTheme="minorEastAsia" w:cs="SimSun"/>
                <w:sz w:val="18"/>
                <w:szCs w:val="18"/>
              </w:rPr>
            </w:pPr>
            <w:r w:rsidRPr="00EE682D">
              <w:rPr>
                <w:rFonts w:asciiTheme="minorEastAsia" w:hAnsiTheme="minorEastAsia" w:cs="SimSun"/>
                <w:spacing w:val="-10"/>
                <w:sz w:val="18"/>
                <w:szCs w:val="18"/>
              </w:rPr>
              <w:t>5</w:t>
            </w:r>
          </w:p>
        </w:tc>
        <w:tc>
          <w:tcPr>
            <w:tcW w:w="8220" w:type="dxa"/>
          </w:tcPr>
          <w:p w:rsidR="008B5E90" w:rsidRPr="00EE682D" w:rsidRDefault="008B5E90" w:rsidP="00FF6D15">
            <w:pPr>
              <w:spacing w:before="28" w:line="300" w:lineRule="exact"/>
              <w:ind w:leftChars="-17" w:left="-36" w:right="-15"/>
              <w:jc w:val="left"/>
              <w:rPr>
                <w:rFonts w:asciiTheme="minorEastAsia" w:hAnsiTheme="minorEastAsia" w:cs="SimSun"/>
                <w:sz w:val="18"/>
                <w:szCs w:val="18"/>
              </w:rPr>
            </w:pPr>
            <w:r w:rsidRPr="00EE682D">
              <w:rPr>
                <w:rFonts w:asciiTheme="minorEastAsia" w:hAnsiTheme="minorEastAsia" w:cs="宋体" w:hint="eastAsia"/>
                <w:sz w:val="18"/>
                <w:szCs w:val="18"/>
              </w:rPr>
              <w:t>适用于砂石、建筑石材等行业：充分利用石粉、泥粉等矿山开采或加工产物，提高资源化</w:t>
            </w:r>
            <w:r w:rsidRPr="00EE682D">
              <w:rPr>
                <w:rFonts w:asciiTheme="minorEastAsia" w:hAnsiTheme="minorEastAsia" w:cs="宋体" w:hint="eastAsia"/>
                <w:spacing w:val="-4"/>
                <w:sz w:val="18"/>
                <w:szCs w:val="18"/>
              </w:rPr>
              <w:t>利用水平，如环境治理、土地复垦和土壤改良等。符合要求得</w:t>
            </w:r>
            <w:r w:rsidRPr="00EE682D">
              <w:rPr>
                <w:rFonts w:asciiTheme="minorEastAsia" w:hAnsiTheme="minorEastAsia" w:cs="SimSun"/>
                <w:spacing w:val="-4"/>
                <w:sz w:val="18"/>
                <w:szCs w:val="18"/>
              </w:rPr>
              <w:t xml:space="preserve"> </w:t>
            </w:r>
            <w:r w:rsidRPr="00EE682D">
              <w:rPr>
                <w:rFonts w:asciiTheme="minorEastAsia" w:hAnsiTheme="minorEastAsia" w:cs="SimSun"/>
                <w:spacing w:val="-2"/>
                <w:sz w:val="18"/>
                <w:szCs w:val="18"/>
              </w:rPr>
              <w:t xml:space="preserve">5 </w:t>
            </w:r>
            <w:r w:rsidRPr="00EE682D">
              <w:rPr>
                <w:rFonts w:asciiTheme="minorEastAsia" w:hAnsiTheme="minorEastAsia" w:cs="宋体" w:hint="eastAsia"/>
                <w:spacing w:val="-2"/>
                <w:sz w:val="18"/>
                <w:szCs w:val="18"/>
              </w:rPr>
              <w:t>分。</w:t>
            </w:r>
            <w:r w:rsidRPr="00EE682D">
              <w:rPr>
                <w:rFonts w:asciiTheme="minorEastAsia" w:hAnsiTheme="minorEastAsia" w:cs="SimSun"/>
                <w:spacing w:val="-2"/>
                <w:sz w:val="18"/>
                <w:szCs w:val="18"/>
              </w:rPr>
              <w:t xml:space="preserve"> </w:t>
            </w:r>
            <w:r w:rsidRPr="00EE682D">
              <w:rPr>
                <w:rFonts w:asciiTheme="minorEastAsia" w:hAnsiTheme="minorEastAsia" w:cs="宋体" w:hint="eastAsia"/>
                <w:spacing w:val="-2"/>
                <w:sz w:val="18"/>
                <w:szCs w:val="18"/>
              </w:rPr>
              <w:t>适用于水泥灰岩行业：结合水泥生产线多种原料配料的特点，实现开采或加工生产各类产物资源化利用，实现资源分级利用、优质优用，实现高品位矿石与低品位矿石、夹层、顶底板围岩等综合利用。符合</w:t>
            </w:r>
          </w:p>
          <w:p w:rsidR="008B5E90" w:rsidRPr="00EE682D" w:rsidRDefault="008B5E90" w:rsidP="00FF6D15">
            <w:pPr>
              <w:spacing w:line="300" w:lineRule="exact"/>
              <w:ind w:leftChars="-17" w:left="-36"/>
              <w:jc w:val="left"/>
              <w:rPr>
                <w:rFonts w:asciiTheme="minorEastAsia" w:hAnsiTheme="minorEastAsia" w:cs="SimSun"/>
                <w:sz w:val="18"/>
                <w:szCs w:val="18"/>
              </w:rPr>
            </w:pPr>
            <w:r w:rsidRPr="00EE682D">
              <w:rPr>
                <w:rFonts w:asciiTheme="minorEastAsia" w:hAnsiTheme="minorEastAsia" w:cs="宋体" w:hint="eastAsia"/>
                <w:spacing w:val="-15"/>
                <w:sz w:val="18"/>
                <w:szCs w:val="18"/>
              </w:rPr>
              <w:t>要求得</w:t>
            </w:r>
            <w:r w:rsidRPr="00EE682D">
              <w:rPr>
                <w:rFonts w:asciiTheme="minorEastAsia" w:hAnsiTheme="minorEastAsia" w:cs="SimSun"/>
                <w:spacing w:val="-15"/>
                <w:sz w:val="18"/>
                <w:szCs w:val="18"/>
              </w:rPr>
              <w:t xml:space="preserve"> </w:t>
            </w:r>
            <w:r w:rsidRPr="00EE682D">
              <w:rPr>
                <w:rFonts w:asciiTheme="minorEastAsia" w:hAnsiTheme="minorEastAsia" w:cs="SimSun"/>
                <w:spacing w:val="-2"/>
                <w:sz w:val="18"/>
                <w:szCs w:val="18"/>
              </w:rPr>
              <w:t>5</w:t>
            </w:r>
            <w:r w:rsidRPr="00EE682D">
              <w:rPr>
                <w:rFonts w:asciiTheme="minorEastAsia" w:hAnsiTheme="minorEastAsia" w:cs="SimSun"/>
                <w:spacing w:val="-29"/>
                <w:sz w:val="18"/>
                <w:szCs w:val="18"/>
              </w:rPr>
              <w:t xml:space="preserve"> </w:t>
            </w:r>
            <w:r w:rsidRPr="00EE682D">
              <w:rPr>
                <w:rFonts w:asciiTheme="minorEastAsia" w:hAnsiTheme="minorEastAsia" w:cs="宋体" w:hint="eastAsia"/>
                <w:spacing w:val="-29"/>
                <w:sz w:val="18"/>
                <w:szCs w:val="18"/>
              </w:rPr>
              <w:t>分</w:t>
            </w:r>
          </w:p>
        </w:tc>
        <w:tc>
          <w:tcPr>
            <w:tcW w:w="1140" w:type="dxa"/>
          </w:tcPr>
          <w:p w:rsidR="008B5E90" w:rsidRPr="00EE682D" w:rsidRDefault="008B5E90" w:rsidP="00FF6D15">
            <w:pPr>
              <w:spacing w:line="300" w:lineRule="exact"/>
              <w:ind w:leftChars="0" w:left="0" w:firstLineChars="58" w:firstLine="104"/>
              <w:jc w:val="left"/>
              <w:rPr>
                <w:rFonts w:asciiTheme="minorEastAsia" w:hAnsiTheme="minorEastAsia" w:cs="SimSun"/>
                <w:sz w:val="18"/>
                <w:szCs w:val="18"/>
              </w:rPr>
            </w:pPr>
          </w:p>
          <w:p w:rsidR="008B5E90" w:rsidRPr="00EE682D" w:rsidRDefault="008B5E90" w:rsidP="00FF6D15">
            <w:pPr>
              <w:spacing w:before="139" w:line="300" w:lineRule="exact"/>
              <w:ind w:leftChars="0" w:left="0" w:firstLineChars="58" w:firstLine="104"/>
              <w:jc w:val="left"/>
              <w:rPr>
                <w:rFonts w:asciiTheme="minorEastAsia" w:hAnsiTheme="minorEastAsia" w:cs="SimSun"/>
                <w:sz w:val="18"/>
                <w:szCs w:val="18"/>
              </w:rPr>
            </w:pPr>
          </w:p>
          <w:p w:rsidR="008B5E90" w:rsidRPr="00EE682D" w:rsidRDefault="008B5E90" w:rsidP="00FF6D15">
            <w:pPr>
              <w:spacing w:before="1" w:line="300" w:lineRule="exact"/>
              <w:ind w:leftChars="0" w:left="0" w:firstLineChars="58" w:firstLine="99"/>
              <w:jc w:val="center"/>
              <w:rPr>
                <w:rFonts w:asciiTheme="minorEastAsia" w:hAnsiTheme="minorEastAsia" w:cs="SimSun"/>
                <w:sz w:val="18"/>
                <w:szCs w:val="18"/>
              </w:rPr>
            </w:pPr>
            <w:r w:rsidRPr="00EE682D">
              <w:rPr>
                <w:rFonts w:asciiTheme="minorEastAsia" w:hAnsiTheme="minorEastAsia" w:cs="宋体" w:hint="eastAsia"/>
                <w:spacing w:val="-5"/>
                <w:sz w:val="18"/>
                <w:szCs w:val="18"/>
              </w:rPr>
              <w:t>提升性</w:t>
            </w:r>
          </w:p>
        </w:tc>
        <w:tc>
          <w:tcPr>
            <w:tcW w:w="930" w:type="dxa"/>
            <w:vAlign w:val="center"/>
          </w:tcPr>
          <w:p w:rsidR="008B5E90" w:rsidRPr="00EE682D" w:rsidRDefault="008B5E90" w:rsidP="00FF6D15">
            <w:pPr>
              <w:spacing w:line="300" w:lineRule="exact"/>
              <w:ind w:leftChars="47" w:left="99"/>
              <w:jc w:val="center"/>
              <w:rPr>
                <w:rFonts w:asciiTheme="minorEastAsia" w:hAnsiTheme="minorEastAsia" w:cs="SimSun"/>
                <w:sz w:val="18"/>
                <w:szCs w:val="18"/>
              </w:rPr>
            </w:pPr>
            <w:r w:rsidRPr="00EE682D">
              <w:rPr>
                <w:rFonts w:asciiTheme="minorEastAsia" w:hAnsiTheme="minorEastAsia" w:cs="SimSun" w:hint="eastAsia"/>
                <w:sz w:val="18"/>
                <w:szCs w:val="18"/>
              </w:rPr>
              <w:t>不涉及</w:t>
            </w:r>
          </w:p>
        </w:tc>
      </w:tr>
      <w:tr w:rsidR="008B5E90" w:rsidRPr="00EE682D" w:rsidTr="00FF6D15">
        <w:trPr>
          <w:trHeight w:val="1135"/>
        </w:trPr>
        <w:tc>
          <w:tcPr>
            <w:tcW w:w="1080" w:type="dxa"/>
            <w:vMerge/>
          </w:tcPr>
          <w:p w:rsidR="008B5E90" w:rsidRPr="00EE682D" w:rsidRDefault="008B5E90" w:rsidP="00FF6D15">
            <w:pPr>
              <w:spacing w:line="300" w:lineRule="exact"/>
              <w:ind w:left="420"/>
              <w:jc w:val="left"/>
              <w:rPr>
                <w:rFonts w:asciiTheme="minorEastAsia" w:hAnsiTheme="minorEastAsia" w:cs="SimSun"/>
                <w:sz w:val="18"/>
                <w:szCs w:val="18"/>
              </w:rPr>
            </w:pPr>
          </w:p>
        </w:tc>
        <w:tc>
          <w:tcPr>
            <w:tcW w:w="1080" w:type="dxa"/>
          </w:tcPr>
          <w:p w:rsidR="008B5E90" w:rsidRPr="00EE682D" w:rsidRDefault="008B5E90" w:rsidP="00FF6D15">
            <w:pPr>
              <w:spacing w:before="184" w:line="300" w:lineRule="exact"/>
              <w:ind w:leftChars="19" w:left="40" w:right="153"/>
              <w:jc w:val="left"/>
              <w:rPr>
                <w:rFonts w:asciiTheme="minorEastAsia" w:hAnsiTheme="minorEastAsia" w:cs="SimSun"/>
                <w:sz w:val="18"/>
                <w:szCs w:val="18"/>
              </w:rPr>
            </w:pPr>
            <w:r w:rsidRPr="00EE682D">
              <w:rPr>
                <w:rFonts w:asciiTheme="minorEastAsia" w:hAnsiTheme="minorEastAsia" w:cs="SimSun"/>
                <w:spacing w:val="-2"/>
                <w:sz w:val="18"/>
                <w:szCs w:val="18"/>
              </w:rPr>
              <w:t>2</w:t>
            </w:r>
            <w:r w:rsidRPr="00EE682D">
              <w:rPr>
                <w:rFonts w:asciiTheme="minorEastAsia" w:hAnsiTheme="minorEastAsia" w:cs="SimSun"/>
                <w:spacing w:val="-18"/>
                <w:sz w:val="18"/>
                <w:szCs w:val="18"/>
              </w:rPr>
              <w:t xml:space="preserve"> </w:t>
            </w:r>
            <w:r w:rsidRPr="00EE682D">
              <w:rPr>
                <w:rFonts w:asciiTheme="minorEastAsia" w:hAnsiTheme="minorEastAsia" w:cs="宋体" w:hint="eastAsia"/>
                <w:spacing w:val="-18"/>
                <w:sz w:val="18"/>
                <w:szCs w:val="18"/>
              </w:rPr>
              <w:t>固废</w:t>
            </w:r>
            <w:r w:rsidRPr="00EE682D">
              <w:rPr>
                <w:rFonts w:asciiTheme="minorEastAsia" w:hAnsiTheme="minorEastAsia" w:cs="宋体" w:hint="eastAsia"/>
                <w:spacing w:val="-2"/>
                <w:sz w:val="18"/>
                <w:szCs w:val="18"/>
              </w:rPr>
              <w:t>综</w:t>
            </w:r>
            <w:r w:rsidRPr="00EE682D">
              <w:rPr>
                <w:rFonts w:asciiTheme="minorEastAsia" w:hAnsiTheme="minorEastAsia" w:cs="宋体" w:hint="eastAsia"/>
                <w:spacing w:val="-4"/>
                <w:sz w:val="18"/>
                <w:szCs w:val="18"/>
              </w:rPr>
              <w:t>合利用</w:t>
            </w:r>
          </w:p>
          <w:p w:rsidR="008B5E90" w:rsidRPr="00EE682D" w:rsidRDefault="008B5E90" w:rsidP="00FF6D15">
            <w:pPr>
              <w:spacing w:line="300" w:lineRule="exact"/>
              <w:ind w:leftChars="19" w:left="40"/>
              <w:jc w:val="left"/>
              <w:rPr>
                <w:rFonts w:asciiTheme="minorEastAsia" w:hAnsiTheme="minorEastAsia" w:cs="SimSun"/>
                <w:sz w:val="18"/>
                <w:szCs w:val="18"/>
              </w:rPr>
            </w:pPr>
            <w:r w:rsidRPr="00EE682D">
              <w:rPr>
                <w:rFonts w:asciiTheme="minorEastAsia" w:hAnsiTheme="minorEastAsia" w:cs="宋体" w:hint="eastAsia"/>
                <w:spacing w:val="-2"/>
                <w:sz w:val="18"/>
                <w:szCs w:val="18"/>
              </w:rPr>
              <w:t>（</w:t>
            </w:r>
            <w:r w:rsidRPr="00EE682D">
              <w:rPr>
                <w:rFonts w:asciiTheme="minorEastAsia" w:hAnsiTheme="minorEastAsia" w:cs="SimSun"/>
                <w:spacing w:val="-2"/>
                <w:sz w:val="18"/>
                <w:szCs w:val="18"/>
              </w:rPr>
              <w:t>5</w:t>
            </w:r>
            <w:r w:rsidRPr="00EE682D">
              <w:rPr>
                <w:rFonts w:asciiTheme="minorEastAsia" w:hAnsiTheme="minorEastAsia" w:cs="SimSun"/>
                <w:spacing w:val="-26"/>
                <w:sz w:val="18"/>
                <w:szCs w:val="18"/>
              </w:rPr>
              <w:t xml:space="preserve"> </w:t>
            </w:r>
            <w:r w:rsidRPr="00EE682D">
              <w:rPr>
                <w:rFonts w:asciiTheme="minorEastAsia" w:hAnsiTheme="minorEastAsia" w:cs="宋体" w:hint="eastAsia"/>
                <w:spacing w:val="-26"/>
                <w:sz w:val="18"/>
                <w:szCs w:val="18"/>
              </w:rPr>
              <w:t>分</w:t>
            </w:r>
            <w:r w:rsidRPr="00EE682D">
              <w:rPr>
                <w:rFonts w:asciiTheme="minorEastAsia" w:hAnsiTheme="minorEastAsia" w:cs="宋体" w:hint="eastAsia"/>
                <w:spacing w:val="-10"/>
                <w:sz w:val="18"/>
                <w:szCs w:val="18"/>
              </w:rPr>
              <w:t>）</w:t>
            </w:r>
          </w:p>
        </w:tc>
        <w:tc>
          <w:tcPr>
            <w:tcW w:w="1225" w:type="dxa"/>
          </w:tcPr>
          <w:p w:rsidR="008B5E90" w:rsidRPr="00EE682D" w:rsidRDefault="008B5E90" w:rsidP="00FF6D15">
            <w:pPr>
              <w:spacing w:before="184" w:line="300" w:lineRule="exact"/>
              <w:ind w:leftChars="0" w:left="0" w:right="104" w:firstLineChars="2100" w:firstLine="3780"/>
              <w:jc w:val="center"/>
              <w:rPr>
                <w:rFonts w:asciiTheme="minorEastAsia" w:hAnsiTheme="minorEastAsia" w:cs="SimSun"/>
                <w:sz w:val="18"/>
                <w:szCs w:val="18"/>
              </w:rPr>
            </w:pPr>
            <w:r w:rsidRPr="00EE682D">
              <w:rPr>
                <w:rFonts w:asciiTheme="minorEastAsia" w:hAnsiTheme="minorEastAsia" w:cs="SimSun"/>
                <w:sz w:val="18"/>
                <w:szCs w:val="18"/>
              </w:rPr>
              <w:t>22</w:t>
            </w:r>
            <w:r w:rsidR="00F549F5" w:rsidRPr="00EE682D">
              <w:rPr>
                <w:rFonts w:asciiTheme="minorEastAsia" w:hAnsiTheme="minorEastAsia" w:cs="SimSun" w:hint="eastAsia"/>
                <w:sz w:val="18"/>
                <w:szCs w:val="18"/>
              </w:rPr>
              <w:t>2</w:t>
            </w:r>
            <w:r w:rsidRPr="00EE682D">
              <w:rPr>
                <w:rFonts w:asciiTheme="minorEastAsia" w:hAnsiTheme="minorEastAsia" w:cs="SimSun"/>
                <w:spacing w:val="-12"/>
                <w:sz w:val="18"/>
                <w:szCs w:val="18"/>
              </w:rPr>
              <w:t xml:space="preserve"> </w:t>
            </w:r>
            <w:r w:rsidRPr="00EE682D">
              <w:rPr>
                <w:rFonts w:asciiTheme="minorEastAsia" w:hAnsiTheme="minorEastAsia" w:cs="宋体" w:hint="eastAsia"/>
                <w:spacing w:val="-12"/>
                <w:sz w:val="18"/>
                <w:szCs w:val="18"/>
              </w:rPr>
              <w:t>土质剥</w:t>
            </w:r>
            <w:r w:rsidRPr="00EE682D">
              <w:rPr>
                <w:rFonts w:asciiTheme="minorEastAsia" w:hAnsiTheme="minorEastAsia" w:cs="宋体" w:hint="eastAsia"/>
                <w:spacing w:val="-2"/>
                <w:sz w:val="18"/>
                <w:szCs w:val="18"/>
              </w:rPr>
              <w:t>离物的综合</w:t>
            </w:r>
            <w:r w:rsidRPr="00EE682D">
              <w:rPr>
                <w:rFonts w:asciiTheme="minorEastAsia" w:hAnsiTheme="minorEastAsia" w:cs="宋体" w:hint="eastAsia"/>
                <w:spacing w:val="-6"/>
                <w:sz w:val="18"/>
                <w:szCs w:val="18"/>
              </w:rPr>
              <w:t>利用</w:t>
            </w:r>
          </w:p>
        </w:tc>
        <w:tc>
          <w:tcPr>
            <w:tcW w:w="750" w:type="dxa"/>
          </w:tcPr>
          <w:p w:rsidR="008B5E90" w:rsidRPr="00EE682D" w:rsidRDefault="008B5E90" w:rsidP="00FF6D15">
            <w:pPr>
              <w:spacing w:before="239" w:line="300" w:lineRule="exact"/>
              <w:ind w:leftChars="69" w:left="145"/>
              <w:jc w:val="left"/>
              <w:rPr>
                <w:rFonts w:asciiTheme="minorEastAsia" w:hAnsiTheme="minorEastAsia" w:cs="SimSun"/>
                <w:sz w:val="18"/>
                <w:szCs w:val="18"/>
              </w:rPr>
            </w:pPr>
          </w:p>
          <w:p w:rsidR="008B5E90" w:rsidRPr="00EE682D" w:rsidRDefault="008B5E90" w:rsidP="00FF6D15">
            <w:pPr>
              <w:spacing w:line="300" w:lineRule="exact"/>
              <w:ind w:leftChars="69" w:left="145"/>
              <w:jc w:val="center"/>
              <w:rPr>
                <w:rFonts w:asciiTheme="minorEastAsia" w:hAnsiTheme="minorEastAsia" w:cs="SimSun"/>
                <w:sz w:val="18"/>
                <w:szCs w:val="18"/>
              </w:rPr>
            </w:pPr>
            <w:r w:rsidRPr="00EE682D">
              <w:rPr>
                <w:rFonts w:asciiTheme="minorEastAsia" w:hAnsiTheme="minorEastAsia" w:cs="SimSun"/>
                <w:spacing w:val="-10"/>
                <w:sz w:val="18"/>
                <w:szCs w:val="18"/>
              </w:rPr>
              <w:t>5</w:t>
            </w:r>
          </w:p>
        </w:tc>
        <w:tc>
          <w:tcPr>
            <w:tcW w:w="8220" w:type="dxa"/>
          </w:tcPr>
          <w:p w:rsidR="008B5E90" w:rsidRPr="00EE682D" w:rsidRDefault="008B5E90" w:rsidP="00FF6D15">
            <w:pPr>
              <w:spacing w:before="28" w:line="300" w:lineRule="exact"/>
              <w:ind w:leftChars="-17" w:left="-36" w:right="101"/>
              <w:rPr>
                <w:rFonts w:asciiTheme="minorEastAsia" w:hAnsiTheme="minorEastAsia" w:cs="SimSun"/>
                <w:sz w:val="18"/>
                <w:szCs w:val="18"/>
              </w:rPr>
            </w:pPr>
            <w:r w:rsidRPr="00EE682D">
              <w:rPr>
                <w:rFonts w:asciiTheme="minorEastAsia" w:hAnsiTheme="minorEastAsia" w:cs="SimSun"/>
                <w:sz w:val="18"/>
                <w:szCs w:val="18"/>
              </w:rPr>
              <w:t xml:space="preserve"> </w:t>
            </w:r>
            <w:r w:rsidRPr="00EE682D">
              <w:rPr>
                <w:rFonts w:asciiTheme="minorEastAsia" w:hAnsiTheme="minorEastAsia" w:cs="宋体" w:hint="eastAsia"/>
                <w:sz w:val="18"/>
                <w:szCs w:val="18"/>
              </w:rPr>
              <w:t>适用于砂石、建筑石材等行业：排土场堆放的剥离表土或筛分后的碴土、废石等，用于环</w:t>
            </w:r>
            <w:r w:rsidRPr="00EE682D">
              <w:rPr>
                <w:rFonts w:asciiTheme="minorEastAsia" w:hAnsiTheme="minorEastAsia" w:cs="宋体" w:hint="eastAsia"/>
                <w:spacing w:val="-2"/>
                <w:sz w:val="18"/>
                <w:szCs w:val="18"/>
              </w:rPr>
              <w:t>境治理、土地复垦、生态修复等。符合要求得</w:t>
            </w:r>
            <w:r w:rsidRPr="00EE682D">
              <w:rPr>
                <w:rFonts w:asciiTheme="minorEastAsia" w:hAnsiTheme="minorEastAsia" w:cs="SimSun"/>
                <w:spacing w:val="-2"/>
                <w:sz w:val="18"/>
                <w:szCs w:val="18"/>
              </w:rPr>
              <w:t xml:space="preserve"> </w:t>
            </w:r>
            <w:r w:rsidRPr="00EE682D">
              <w:rPr>
                <w:rFonts w:asciiTheme="minorEastAsia" w:hAnsiTheme="minorEastAsia" w:cs="SimSun"/>
                <w:sz w:val="18"/>
                <w:szCs w:val="18"/>
              </w:rPr>
              <w:t xml:space="preserve">5 </w:t>
            </w:r>
            <w:r w:rsidRPr="00EE682D">
              <w:rPr>
                <w:rFonts w:asciiTheme="minorEastAsia" w:hAnsiTheme="minorEastAsia" w:cs="宋体" w:hint="eastAsia"/>
                <w:sz w:val="18"/>
                <w:szCs w:val="18"/>
              </w:rPr>
              <w:t>分</w:t>
            </w:r>
            <w:r w:rsidRPr="00EE682D">
              <w:rPr>
                <w:rFonts w:asciiTheme="minorEastAsia" w:hAnsiTheme="minorEastAsia" w:cs="SimSun"/>
                <w:sz w:val="18"/>
                <w:szCs w:val="18"/>
              </w:rPr>
              <w:t xml:space="preserve">  </w:t>
            </w:r>
            <w:r w:rsidRPr="00EE682D">
              <w:rPr>
                <w:rFonts w:asciiTheme="minorEastAsia" w:hAnsiTheme="minorEastAsia" w:cs="宋体" w:hint="eastAsia"/>
                <w:sz w:val="18"/>
                <w:szCs w:val="18"/>
              </w:rPr>
              <w:t>适用于水泥灰岩行业：将符合要求的</w:t>
            </w:r>
            <w:r w:rsidRPr="00EE682D">
              <w:rPr>
                <w:rFonts w:asciiTheme="minorEastAsia" w:hAnsiTheme="minorEastAsia" w:cs="宋体" w:hint="eastAsia"/>
                <w:spacing w:val="-3"/>
                <w:sz w:val="18"/>
                <w:szCs w:val="18"/>
              </w:rPr>
              <w:t>土质剥离物用作硅铝质原料或用于土地复垦，其他剥离物用作水泥配料、砂石骨料或其他工</w:t>
            </w:r>
          </w:p>
          <w:p w:rsidR="008B5E90" w:rsidRPr="00EE682D" w:rsidRDefault="008B5E90" w:rsidP="00FF6D15">
            <w:pPr>
              <w:spacing w:line="300" w:lineRule="exact"/>
              <w:ind w:leftChars="-17" w:left="-36"/>
              <w:rPr>
                <w:rFonts w:asciiTheme="minorEastAsia" w:hAnsiTheme="minorEastAsia" w:cs="SimSun"/>
                <w:sz w:val="18"/>
                <w:szCs w:val="18"/>
              </w:rPr>
            </w:pPr>
            <w:r w:rsidRPr="00EE682D">
              <w:rPr>
                <w:rFonts w:asciiTheme="minorEastAsia" w:hAnsiTheme="minorEastAsia" w:cs="宋体" w:hint="eastAsia"/>
                <w:spacing w:val="-7"/>
                <w:sz w:val="18"/>
                <w:szCs w:val="18"/>
              </w:rPr>
              <w:t>程用料。符合要求得</w:t>
            </w:r>
            <w:r w:rsidRPr="00EE682D">
              <w:rPr>
                <w:rFonts w:asciiTheme="minorEastAsia" w:hAnsiTheme="minorEastAsia" w:cs="SimSun"/>
                <w:spacing w:val="-7"/>
                <w:sz w:val="18"/>
                <w:szCs w:val="18"/>
              </w:rPr>
              <w:t xml:space="preserve"> </w:t>
            </w:r>
            <w:r w:rsidRPr="00EE682D">
              <w:rPr>
                <w:rFonts w:asciiTheme="minorEastAsia" w:hAnsiTheme="minorEastAsia" w:cs="SimSun"/>
                <w:spacing w:val="-2"/>
                <w:sz w:val="18"/>
                <w:szCs w:val="18"/>
              </w:rPr>
              <w:t>5</w:t>
            </w:r>
            <w:r w:rsidRPr="00EE682D">
              <w:rPr>
                <w:rFonts w:asciiTheme="minorEastAsia" w:hAnsiTheme="minorEastAsia" w:cs="SimSun"/>
                <w:spacing w:val="-28"/>
                <w:sz w:val="18"/>
                <w:szCs w:val="18"/>
              </w:rPr>
              <w:t xml:space="preserve"> </w:t>
            </w:r>
            <w:r w:rsidRPr="00EE682D">
              <w:rPr>
                <w:rFonts w:asciiTheme="minorEastAsia" w:hAnsiTheme="minorEastAsia" w:cs="宋体" w:hint="eastAsia"/>
                <w:spacing w:val="-28"/>
                <w:sz w:val="18"/>
                <w:szCs w:val="18"/>
              </w:rPr>
              <w:t>分</w:t>
            </w:r>
          </w:p>
        </w:tc>
        <w:tc>
          <w:tcPr>
            <w:tcW w:w="1140" w:type="dxa"/>
          </w:tcPr>
          <w:p w:rsidR="008B5E90" w:rsidRPr="00EE682D" w:rsidRDefault="008B5E90" w:rsidP="00FF6D15">
            <w:pPr>
              <w:spacing w:before="239" w:line="300" w:lineRule="exact"/>
              <w:ind w:leftChars="0" w:left="0" w:firstLineChars="58" w:firstLine="104"/>
              <w:jc w:val="left"/>
              <w:rPr>
                <w:rFonts w:asciiTheme="minorEastAsia" w:hAnsiTheme="minorEastAsia" w:cs="SimSun"/>
                <w:sz w:val="18"/>
                <w:szCs w:val="18"/>
              </w:rPr>
            </w:pPr>
          </w:p>
          <w:p w:rsidR="008B5E90" w:rsidRPr="00EE682D" w:rsidRDefault="008B5E90" w:rsidP="00FF6D15">
            <w:pPr>
              <w:spacing w:line="300" w:lineRule="exact"/>
              <w:ind w:leftChars="0" w:left="0" w:firstLineChars="58" w:firstLine="99"/>
              <w:jc w:val="center"/>
              <w:rPr>
                <w:rFonts w:asciiTheme="minorEastAsia" w:hAnsiTheme="minorEastAsia" w:cs="SimSun"/>
                <w:sz w:val="18"/>
                <w:szCs w:val="18"/>
              </w:rPr>
            </w:pPr>
            <w:r w:rsidRPr="00EE682D">
              <w:rPr>
                <w:rFonts w:asciiTheme="minorEastAsia" w:hAnsiTheme="minorEastAsia" w:cs="宋体" w:hint="eastAsia"/>
                <w:spacing w:val="-5"/>
                <w:sz w:val="18"/>
                <w:szCs w:val="18"/>
              </w:rPr>
              <w:t>提升性</w:t>
            </w:r>
          </w:p>
        </w:tc>
        <w:tc>
          <w:tcPr>
            <w:tcW w:w="930" w:type="dxa"/>
            <w:vAlign w:val="center"/>
          </w:tcPr>
          <w:p w:rsidR="008B5E90" w:rsidRPr="00EE682D" w:rsidRDefault="008B5E90" w:rsidP="00FF6D15">
            <w:pPr>
              <w:spacing w:line="300" w:lineRule="exact"/>
              <w:ind w:leftChars="47" w:left="99"/>
              <w:jc w:val="center"/>
              <w:rPr>
                <w:rFonts w:asciiTheme="minorEastAsia" w:hAnsiTheme="minorEastAsia" w:cs="SimSun"/>
                <w:sz w:val="18"/>
                <w:szCs w:val="18"/>
              </w:rPr>
            </w:pPr>
            <w:r w:rsidRPr="00EE682D">
              <w:rPr>
                <w:rFonts w:asciiTheme="minorEastAsia" w:hAnsiTheme="minorEastAsia" w:cs="SimSun" w:hint="eastAsia"/>
                <w:sz w:val="18"/>
                <w:szCs w:val="18"/>
              </w:rPr>
              <w:t>不涉及</w:t>
            </w:r>
          </w:p>
        </w:tc>
      </w:tr>
      <w:tr w:rsidR="008B5E90" w:rsidRPr="00EE682D" w:rsidTr="00FF6D15">
        <w:trPr>
          <w:trHeight w:val="968"/>
        </w:trPr>
        <w:tc>
          <w:tcPr>
            <w:tcW w:w="1080" w:type="dxa"/>
            <w:vMerge/>
          </w:tcPr>
          <w:p w:rsidR="008B5E90" w:rsidRPr="00EE682D" w:rsidRDefault="008B5E90" w:rsidP="00FF6D15">
            <w:pPr>
              <w:spacing w:line="300" w:lineRule="exact"/>
              <w:ind w:left="420"/>
              <w:jc w:val="left"/>
              <w:rPr>
                <w:rFonts w:asciiTheme="minorEastAsia" w:hAnsiTheme="minorEastAsia" w:cs="SimSun"/>
                <w:sz w:val="18"/>
                <w:szCs w:val="18"/>
              </w:rPr>
            </w:pPr>
          </w:p>
        </w:tc>
        <w:tc>
          <w:tcPr>
            <w:tcW w:w="1080" w:type="dxa"/>
            <w:vMerge w:val="restart"/>
          </w:tcPr>
          <w:p w:rsidR="008B5E90" w:rsidRPr="00EE682D" w:rsidRDefault="008B5E90" w:rsidP="00FF6D15">
            <w:pPr>
              <w:spacing w:before="88" w:line="300" w:lineRule="exact"/>
              <w:ind w:leftChars="19" w:left="40"/>
              <w:jc w:val="left"/>
              <w:rPr>
                <w:rFonts w:asciiTheme="minorEastAsia" w:hAnsiTheme="minorEastAsia" w:cs="SimSun"/>
                <w:sz w:val="18"/>
                <w:szCs w:val="18"/>
              </w:rPr>
            </w:pPr>
          </w:p>
          <w:p w:rsidR="008B5E90" w:rsidRPr="00EE682D" w:rsidRDefault="008B5E90" w:rsidP="00FF6D15">
            <w:pPr>
              <w:spacing w:line="300" w:lineRule="exact"/>
              <w:ind w:leftChars="19" w:left="40" w:right="153"/>
              <w:jc w:val="left"/>
              <w:rPr>
                <w:rFonts w:asciiTheme="minorEastAsia" w:hAnsiTheme="minorEastAsia" w:cs="SimSun"/>
                <w:sz w:val="18"/>
                <w:szCs w:val="18"/>
              </w:rPr>
            </w:pPr>
            <w:r w:rsidRPr="00EE682D">
              <w:rPr>
                <w:rFonts w:asciiTheme="minorEastAsia" w:hAnsiTheme="minorEastAsia" w:cs="SimSun"/>
                <w:spacing w:val="-2"/>
                <w:sz w:val="18"/>
                <w:szCs w:val="18"/>
              </w:rPr>
              <w:t>3</w:t>
            </w:r>
            <w:r w:rsidRPr="00EE682D">
              <w:rPr>
                <w:rFonts w:asciiTheme="minorEastAsia" w:hAnsiTheme="minorEastAsia" w:cs="SimSun"/>
                <w:spacing w:val="-18"/>
                <w:sz w:val="18"/>
                <w:szCs w:val="18"/>
              </w:rPr>
              <w:t xml:space="preserve"> </w:t>
            </w:r>
            <w:r w:rsidRPr="00EE682D">
              <w:rPr>
                <w:rFonts w:asciiTheme="minorEastAsia" w:hAnsiTheme="minorEastAsia" w:cs="宋体" w:hint="eastAsia"/>
                <w:spacing w:val="-18"/>
                <w:sz w:val="18"/>
                <w:szCs w:val="18"/>
              </w:rPr>
              <w:t>废水</w:t>
            </w:r>
            <w:r w:rsidRPr="00EE682D">
              <w:rPr>
                <w:rFonts w:asciiTheme="minorEastAsia" w:hAnsiTheme="minorEastAsia" w:cs="宋体" w:hint="eastAsia"/>
                <w:spacing w:val="-2"/>
                <w:sz w:val="18"/>
                <w:szCs w:val="18"/>
              </w:rPr>
              <w:t>综</w:t>
            </w:r>
            <w:r w:rsidRPr="00EE682D">
              <w:rPr>
                <w:rFonts w:asciiTheme="minorEastAsia" w:hAnsiTheme="minorEastAsia" w:cs="宋体" w:hint="eastAsia"/>
                <w:spacing w:val="-4"/>
                <w:sz w:val="18"/>
                <w:szCs w:val="18"/>
              </w:rPr>
              <w:t>合利用</w:t>
            </w:r>
          </w:p>
          <w:p w:rsidR="008B5E90" w:rsidRPr="00EE682D" w:rsidRDefault="008B5E90" w:rsidP="00FF6D15">
            <w:pPr>
              <w:spacing w:line="300" w:lineRule="exact"/>
              <w:ind w:leftChars="19" w:left="40"/>
              <w:jc w:val="left"/>
              <w:rPr>
                <w:rFonts w:asciiTheme="minorEastAsia" w:hAnsiTheme="minorEastAsia" w:cs="SimSun"/>
                <w:sz w:val="18"/>
                <w:szCs w:val="18"/>
              </w:rPr>
            </w:pPr>
            <w:r w:rsidRPr="00EE682D">
              <w:rPr>
                <w:rFonts w:asciiTheme="minorEastAsia" w:hAnsiTheme="minorEastAsia" w:cs="宋体" w:hint="eastAsia"/>
                <w:spacing w:val="-2"/>
                <w:sz w:val="18"/>
                <w:szCs w:val="18"/>
              </w:rPr>
              <w:t>（</w:t>
            </w:r>
            <w:r w:rsidRPr="00EE682D">
              <w:rPr>
                <w:rFonts w:asciiTheme="minorEastAsia" w:hAnsiTheme="minorEastAsia" w:cs="SimSun"/>
                <w:spacing w:val="-2"/>
                <w:sz w:val="18"/>
                <w:szCs w:val="18"/>
              </w:rPr>
              <w:t>8</w:t>
            </w:r>
            <w:r w:rsidRPr="00EE682D">
              <w:rPr>
                <w:rFonts w:asciiTheme="minorEastAsia" w:hAnsiTheme="minorEastAsia" w:cs="SimSun"/>
                <w:spacing w:val="-26"/>
                <w:sz w:val="18"/>
                <w:szCs w:val="18"/>
              </w:rPr>
              <w:t xml:space="preserve"> </w:t>
            </w:r>
            <w:r w:rsidRPr="00EE682D">
              <w:rPr>
                <w:rFonts w:asciiTheme="minorEastAsia" w:hAnsiTheme="minorEastAsia" w:cs="宋体" w:hint="eastAsia"/>
                <w:spacing w:val="-26"/>
                <w:sz w:val="18"/>
                <w:szCs w:val="18"/>
              </w:rPr>
              <w:t>分</w:t>
            </w:r>
            <w:r w:rsidRPr="00EE682D">
              <w:rPr>
                <w:rFonts w:asciiTheme="minorEastAsia" w:hAnsiTheme="minorEastAsia" w:cs="宋体" w:hint="eastAsia"/>
                <w:spacing w:val="-10"/>
                <w:sz w:val="18"/>
                <w:szCs w:val="18"/>
              </w:rPr>
              <w:t>）</w:t>
            </w:r>
          </w:p>
        </w:tc>
        <w:tc>
          <w:tcPr>
            <w:tcW w:w="1225" w:type="dxa"/>
          </w:tcPr>
          <w:p w:rsidR="008B5E90" w:rsidRPr="00EE682D" w:rsidRDefault="008B5E90" w:rsidP="00FF6D15">
            <w:pPr>
              <w:spacing w:before="27" w:line="300" w:lineRule="exact"/>
              <w:ind w:leftChars="0" w:left="0" w:firstLineChars="2100" w:firstLine="3696"/>
              <w:jc w:val="left"/>
              <w:rPr>
                <w:rFonts w:asciiTheme="minorEastAsia" w:hAnsiTheme="minorEastAsia" w:cs="SimSun"/>
                <w:sz w:val="18"/>
                <w:szCs w:val="18"/>
              </w:rPr>
            </w:pPr>
            <w:r w:rsidRPr="00EE682D">
              <w:rPr>
                <w:rFonts w:asciiTheme="minorEastAsia" w:hAnsiTheme="minorEastAsia" w:cs="SimSun"/>
                <w:spacing w:val="-2"/>
                <w:sz w:val="18"/>
                <w:szCs w:val="18"/>
              </w:rPr>
              <w:t>2</w:t>
            </w:r>
            <w:r w:rsidR="00F549F5" w:rsidRPr="00EE682D">
              <w:rPr>
                <w:rFonts w:asciiTheme="minorEastAsia" w:hAnsiTheme="minorEastAsia" w:cs="SimSun" w:hint="eastAsia"/>
                <w:spacing w:val="-2"/>
                <w:sz w:val="18"/>
                <w:szCs w:val="18"/>
              </w:rPr>
              <w:t>2</w:t>
            </w:r>
            <w:r w:rsidRPr="00EE682D">
              <w:rPr>
                <w:rFonts w:asciiTheme="minorEastAsia" w:hAnsiTheme="minorEastAsia" w:cs="SimSun"/>
                <w:spacing w:val="-2"/>
                <w:sz w:val="18"/>
                <w:szCs w:val="18"/>
              </w:rPr>
              <w:t>3</w:t>
            </w:r>
            <w:r w:rsidRPr="00EE682D">
              <w:rPr>
                <w:rFonts w:asciiTheme="minorEastAsia" w:hAnsiTheme="minorEastAsia" w:cs="SimSun"/>
                <w:spacing w:val="-16"/>
                <w:sz w:val="18"/>
                <w:szCs w:val="18"/>
              </w:rPr>
              <w:t xml:space="preserve"> </w:t>
            </w:r>
            <w:r w:rsidRPr="00EE682D">
              <w:rPr>
                <w:rFonts w:asciiTheme="minorEastAsia" w:hAnsiTheme="minorEastAsia" w:cs="宋体" w:hint="eastAsia"/>
                <w:spacing w:val="-16"/>
                <w:sz w:val="18"/>
                <w:szCs w:val="18"/>
              </w:rPr>
              <w:t>生产废</w:t>
            </w:r>
            <w:r w:rsidRPr="00EE682D">
              <w:rPr>
                <w:rFonts w:asciiTheme="minorEastAsia" w:hAnsiTheme="minorEastAsia" w:cs="宋体" w:hint="eastAsia"/>
                <w:spacing w:val="-2"/>
                <w:sz w:val="18"/>
                <w:szCs w:val="18"/>
              </w:rPr>
              <w:t>水处置与利</w:t>
            </w:r>
            <w:r w:rsidRPr="00EE682D">
              <w:rPr>
                <w:rFonts w:asciiTheme="minorEastAsia" w:hAnsiTheme="minorEastAsia" w:cs="宋体" w:hint="eastAsia"/>
                <w:spacing w:val="-10"/>
                <w:sz w:val="18"/>
                <w:szCs w:val="18"/>
              </w:rPr>
              <w:t>用</w:t>
            </w:r>
          </w:p>
        </w:tc>
        <w:tc>
          <w:tcPr>
            <w:tcW w:w="750" w:type="dxa"/>
          </w:tcPr>
          <w:p w:rsidR="008B5E90" w:rsidRPr="00EE682D" w:rsidRDefault="008B5E90" w:rsidP="00FF6D15">
            <w:pPr>
              <w:spacing w:before="83" w:line="300" w:lineRule="exact"/>
              <w:ind w:leftChars="69" w:left="145"/>
              <w:jc w:val="left"/>
              <w:rPr>
                <w:rFonts w:asciiTheme="minorEastAsia" w:hAnsiTheme="minorEastAsia" w:cs="SimSun"/>
                <w:sz w:val="18"/>
                <w:szCs w:val="18"/>
              </w:rPr>
            </w:pPr>
          </w:p>
          <w:p w:rsidR="008B5E90" w:rsidRPr="00EE682D" w:rsidRDefault="008B5E90" w:rsidP="00FF6D15">
            <w:pPr>
              <w:spacing w:line="300" w:lineRule="exact"/>
              <w:ind w:leftChars="69" w:left="145"/>
              <w:jc w:val="center"/>
              <w:rPr>
                <w:rFonts w:asciiTheme="minorEastAsia" w:hAnsiTheme="minorEastAsia" w:cs="SimSun"/>
                <w:sz w:val="18"/>
                <w:szCs w:val="18"/>
              </w:rPr>
            </w:pPr>
            <w:r w:rsidRPr="00EE682D">
              <w:rPr>
                <w:rFonts w:asciiTheme="minorEastAsia" w:hAnsiTheme="minorEastAsia" w:cs="SimSun"/>
                <w:spacing w:val="-10"/>
                <w:sz w:val="18"/>
                <w:szCs w:val="18"/>
              </w:rPr>
              <w:t>4</w:t>
            </w:r>
          </w:p>
        </w:tc>
        <w:tc>
          <w:tcPr>
            <w:tcW w:w="8220" w:type="dxa"/>
          </w:tcPr>
          <w:p w:rsidR="008B5E90" w:rsidRPr="00EE682D" w:rsidRDefault="008B5E90" w:rsidP="00FF6D15">
            <w:pPr>
              <w:spacing w:before="183" w:line="300" w:lineRule="exact"/>
              <w:ind w:leftChars="-17" w:left="-36" w:right="104"/>
              <w:jc w:val="left"/>
              <w:rPr>
                <w:rFonts w:asciiTheme="minorEastAsia" w:hAnsiTheme="minorEastAsia" w:cs="SimSun"/>
                <w:sz w:val="18"/>
                <w:szCs w:val="18"/>
              </w:rPr>
            </w:pPr>
            <w:r w:rsidRPr="00EE682D">
              <w:rPr>
                <w:rFonts w:asciiTheme="minorEastAsia" w:hAnsiTheme="minorEastAsia" w:cs="SimSun"/>
                <w:sz w:val="18"/>
                <w:szCs w:val="18"/>
              </w:rPr>
              <w:t>`</w:t>
            </w:r>
            <w:r w:rsidRPr="00EE682D">
              <w:rPr>
                <w:rFonts w:asciiTheme="minorEastAsia" w:hAnsiTheme="minorEastAsia" w:cs="SimSun"/>
                <w:spacing w:val="-3"/>
                <w:sz w:val="18"/>
                <w:szCs w:val="18"/>
              </w:rPr>
              <w:t xml:space="preserve"> </w:t>
            </w:r>
            <w:r w:rsidRPr="00EE682D">
              <w:rPr>
                <w:rFonts w:asciiTheme="minorEastAsia" w:hAnsiTheme="minorEastAsia" w:cs="宋体" w:hint="eastAsia"/>
                <w:spacing w:val="-3"/>
                <w:sz w:val="18"/>
                <w:szCs w:val="18"/>
              </w:rPr>
              <w:t>配备完善的生产废水处理系统，得</w:t>
            </w:r>
            <w:r w:rsidRPr="00EE682D">
              <w:rPr>
                <w:rFonts w:asciiTheme="minorEastAsia" w:hAnsiTheme="minorEastAsia" w:cs="SimSun"/>
                <w:spacing w:val="-3"/>
                <w:sz w:val="18"/>
                <w:szCs w:val="18"/>
              </w:rPr>
              <w:t xml:space="preserve"> </w:t>
            </w:r>
            <w:r w:rsidRPr="00EE682D">
              <w:rPr>
                <w:rFonts w:asciiTheme="minorEastAsia" w:hAnsiTheme="minorEastAsia" w:cs="SimSun"/>
                <w:sz w:val="18"/>
                <w:szCs w:val="18"/>
              </w:rPr>
              <w:t>2</w:t>
            </w:r>
            <w:r w:rsidRPr="00EE682D">
              <w:rPr>
                <w:rFonts w:asciiTheme="minorEastAsia" w:hAnsiTheme="minorEastAsia" w:cs="SimSun"/>
                <w:spacing w:val="8"/>
                <w:sz w:val="18"/>
                <w:szCs w:val="18"/>
              </w:rPr>
              <w:t xml:space="preserve"> </w:t>
            </w:r>
            <w:r w:rsidRPr="00EE682D">
              <w:rPr>
                <w:rFonts w:asciiTheme="minorEastAsia" w:hAnsiTheme="minorEastAsia" w:cs="宋体" w:hint="eastAsia"/>
                <w:spacing w:val="8"/>
                <w:sz w:val="18"/>
                <w:szCs w:val="18"/>
              </w:rPr>
              <w:t>分</w:t>
            </w:r>
            <w:r w:rsidRPr="00EE682D">
              <w:rPr>
                <w:rFonts w:asciiTheme="minorEastAsia" w:hAnsiTheme="minorEastAsia" w:cs="SimSun"/>
                <w:spacing w:val="8"/>
                <w:sz w:val="18"/>
                <w:szCs w:val="18"/>
              </w:rPr>
              <w:t xml:space="preserve"> </w:t>
            </w:r>
            <w:r w:rsidRPr="00EE682D">
              <w:rPr>
                <w:rFonts w:asciiTheme="minorEastAsia" w:hAnsiTheme="minorEastAsia" w:cs="SimSun"/>
                <w:sz w:val="18"/>
                <w:szCs w:val="18"/>
              </w:rPr>
              <w:t>a</w:t>
            </w:r>
            <w:r w:rsidRPr="00EE682D">
              <w:rPr>
                <w:rFonts w:asciiTheme="minorEastAsia" w:hAnsiTheme="minorEastAsia" w:cs="SimSun"/>
                <w:spacing w:val="-5"/>
                <w:sz w:val="18"/>
                <w:szCs w:val="18"/>
              </w:rPr>
              <w:t xml:space="preserve"> </w:t>
            </w:r>
            <w:r w:rsidRPr="00EE682D">
              <w:rPr>
                <w:rFonts w:asciiTheme="minorEastAsia" w:hAnsiTheme="minorEastAsia" w:cs="宋体" w:hint="eastAsia"/>
                <w:spacing w:val="-5"/>
                <w:sz w:val="18"/>
                <w:szCs w:val="18"/>
              </w:rPr>
              <w:t>废水经固液分离处理后，清水得到有效循环利用，得</w:t>
            </w:r>
            <w:r w:rsidRPr="00EE682D">
              <w:rPr>
                <w:rFonts w:asciiTheme="minorEastAsia" w:hAnsiTheme="minorEastAsia" w:cs="SimSun"/>
                <w:spacing w:val="-5"/>
                <w:sz w:val="18"/>
                <w:szCs w:val="18"/>
              </w:rPr>
              <w:t xml:space="preserve"> </w:t>
            </w:r>
            <w:r w:rsidRPr="00EE682D">
              <w:rPr>
                <w:rFonts w:asciiTheme="minorEastAsia" w:hAnsiTheme="minorEastAsia" w:cs="SimSun"/>
                <w:sz w:val="18"/>
                <w:szCs w:val="18"/>
              </w:rPr>
              <w:t>2</w:t>
            </w:r>
            <w:r w:rsidRPr="00EE682D">
              <w:rPr>
                <w:rFonts w:asciiTheme="minorEastAsia" w:hAnsiTheme="minorEastAsia" w:cs="SimSun"/>
                <w:spacing w:val="-4"/>
                <w:sz w:val="18"/>
                <w:szCs w:val="18"/>
              </w:rPr>
              <w:t xml:space="preserve"> </w:t>
            </w:r>
            <w:r w:rsidRPr="00EE682D">
              <w:rPr>
                <w:rFonts w:asciiTheme="minorEastAsia" w:hAnsiTheme="minorEastAsia" w:cs="宋体" w:hint="eastAsia"/>
                <w:spacing w:val="-4"/>
                <w:sz w:val="18"/>
                <w:szCs w:val="18"/>
              </w:rPr>
              <w:t>分。砂石清水循环利用率达到</w:t>
            </w:r>
            <w:r w:rsidRPr="00EE682D">
              <w:rPr>
                <w:rFonts w:asciiTheme="minorEastAsia" w:hAnsiTheme="minorEastAsia" w:cs="SimSun"/>
                <w:spacing w:val="-4"/>
                <w:sz w:val="18"/>
                <w:szCs w:val="18"/>
              </w:rPr>
              <w:t xml:space="preserve"> </w:t>
            </w:r>
            <w:r w:rsidRPr="00EE682D">
              <w:rPr>
                <w:rFonts w:asciiTheme="minorEastAsia" w:hAnsiTheme="minorEastAsia" w:cs="SimSun"/>
                <w:sz w:val="18"/>
                <w:szCs w:val="18"/>
              </w:rPr>
              <w:t>100%</w:t>
            </w:r>
            <w:r w:rsidRPr="00EE682D">
              <w:rPr>
                <w:rFonts w:asciiTheme="minorEastAsia" w:hAnsiTheme="minorEastAsia" w:cs="宋体" w:hint="eastAsia"/>
                <w:sz w:val="18"/>
                <w:szCs w:val="18"/>
              </w:rPr>
              <w:t>，不达标不得分</w:t>
            </w:r>
          </w:p>
        </w:tc>
        <w:tc>
          <w:tcPr>
            <w:tcW w:w="1140" w:type="dxa"/>
          </w:tcPr>
          <w:p w:rsidR="008B5E90" w:rsidRPr="00EE682D" w:rsidRDefault="008B5E90" w:rsidP="00FF6D15">
            <w:pPr>
              <w:spacing w:before="83" w:line="300" w:lineRule="exact"/>
              <w:ind w:leftChars="0" w:left="0" w:firstLineChars="58" w:firstLine="104"/>
              <w:jc w:val="left"/>
              <w:rPr>
                <w:rFonts w:asciiTheme="minorEastAsia" w:hAnsiTheme="minorEastAsia" w:cs="SimSun"/>
                <w:sz w:val="18"/>
                <w:szCs w:val="18"/>
              </w:rPr>
            </w:pPr>
          </w:p>
          <w:p w:rsidR="008B5E90" w:rsidRPr="00EE682D" w:rsidRDefault="008B5E90" w:rsidP="00FF6D15">
            <w:pPr>
              <w:spacing w:line="300" w:lineRule="exact"/>
              <w:ind w:leftChars="0" w:left="0" w:firstLineChars="58" w:firstLine="99"/>
              <w:jc w:val="center"/>
              <w:rPr>
                <w:rFonts w:asciiTheme="minorEastAsia" w:hAnsiTheme="minorEastAsia" w:cs="SimSun"/>
                <w:sz w:val="18"/>
                <w:szCs w:val="18"/>
              </w:rPr>
            </w:pPr>
            <w:r w:rsidRPr="00EE682D">
              <w:rPr>
                <w:rFonts w:asciiTheme="minorEastAsia" w:hAnsiTheme="minorEastAsia" w:cs="宋体" w:hint="eastAsia"/>
                <w:spacing w:val="-5"/>
                <w:sz w:val="18"/>
                <w:szCs w:val="18"/>
              </w:rPr>
              <w:t>提升性</w:t>
            </w:r>
          </w:p>
        </w:tc>
        <w:tc>
          <w:tcPr>
            <w:tcW w:w="930" w:type="dxa"/>
            <w:vAlign w:val="center"/>
          </w:tcPr>
          <w:p w:rsidR="008B5E90" w:rsidRPr="00EE682D" w:rsidRDefault="008B5E90" w:rsidP="00FF6D15">
            <w:pPr>
              <w:spacing w:line="300" w:lineRule="exact"/>
              <w:ind w:leftChars="47" w:left="99"/>
              <w:jc w:val="center"/>
              <w:rPr>
                <w:rFonts w:asciiTheme="minorEastAsia" w:hAnsiTheme="minorEastAsia" w:cs="SimSun"/>
                <w:sz w:val="18"/>
                <w:szCs w:val="18"/>
              </w:rPr>
            </w:pPr>
            <w:r w:rsidRPr="00EE682D">
              <w:rPr>
                <w:rFonts w:asciiTheme="minorEastAsia" w:hAnsiTheme="minorEastAsia" w:cs="SimSun" w:hint="eastAsia"/>
                <w:sz w:val="18"/>
                <w:szCs w:val="18"/>
              </w:rPr>
              <w:t>不涉及</w:t>
            </w:r>
          </w:p>
        </w:tc>
      </w:tr>
      <w:tr w:rsidR="008B5E90" w:rsidRPr="00EE682D" w:rsidTr="00FF6D15">
        <w:trPr>
          <w:trHeight w:val="621"/>
        </w:trPr>
        <w:tc>
          <w:tcPr>
            <w:tcW w:w="1080" w:type="dxa"/>
            <w:vMerge/>
          </w:tcPr>
          <w:p w:rsidR="008B5E90" w:rsidRPr="00EE682D" w:rsidRDefault="008B5E90" w:rsidP="00FF6D15">
            <w:pPr>
              <w:spacing w:line="300" w:lineRule="exact"/>
              <w:ind w:left="420"/>
              <w:jc w:val="left"/>
              <w:rPr>
                <w:rFonts w:asciiTheme="minorEastAsia" w:hAnsiTheme="minorEastAsia" w:cs="SimSun"/>
                <w:sz w:val="18"/>
                <w:szCs w:val="18"/>
              </w:rPr>
            </w:pPr>
          </w:p>
        </w:tc>
        <w:tc>
          <w:tcPr>
            <w:tcW w:w="1080" w:type="dxa"/>
            <w:vMerge/>
          </w:tcPr>
          <w:p w:rsidR="008B5E90" w:rsidRPr="00EE682D" w:rsidRDefault="008B5E90" w:rsidP="00FF6D15">
            <w:pPr>
              <w:spacing w:line="300" w:lineRule="exact"/>
              <w:ind w:left="420"/>
              <w:jc w:val="left"/>
              <w:rPr>
                <w:rFonts w:asciiTheme="minorEastAsia" w:hAnsiTheme="minorEastAsia" w:cs="SimSun"/>
                <w:sz w:val="18"/>
                <w:szCs w:val="18"/>
              </w:rPr>
            </w:pPr>
          </w:p>
        </w:tc>
        <w:tc>
          <w:tcPr>
            <w:tcW w:w="1225" w:type="dxa"/>
          </w:tcPr>
          <w:p w:rsidR="008B5E90" w:rsidRPr="00EE682D" w:rsidRDefault="008B5E90" w:rsidP="00FF6D15">
            <w:pPr>
              <w:spacing w:before="27" w:line="300" w:lineRule="exact"/>
              <w:ind w:leftChars="0" w:left="0" w:firstLineChars="2100" w:firstLine="3696"/>
              <w:jc w:val="left"/>
              <w:rPr>
                <w:rFonts w:asciiTheme="minorEastAsia" w:hAnsiTheme="minorEastAsia" w:cs="SimSun"/>
                <w:sz w:val="18"/>
                <w:szCs w:val="18"/>
              </w:rPr>
            </w:pPr>
            <w:r w:rsidRPr="00EE682D">
              <w:rPr>
                <w:rFonts w:asciiTheme="minorEastAsia" w:hAnsiTheme="minorEastAsia" w:cs="SimSun"/>
                <w:spacing w:val="-2"/>
                <w:sz w:val="18"/>
                <w:szCs w:val="18"/>
              </w:rPr>
              <w:t>2</w:t>
            </w:r>
            <w:r w:rsidR="00F549F5" w:rsidRPr="00EE682D">
              <w:rPr>
                <w:rFonts w:asciiTheme="minorEastAsia" w:hAnsiTheme="minorEastAsia" w:cs="SimSun" w:hint="eastAsia"/>
                <w:spacing w:val="-2"/>
                <w:sz w:val="18"/>
                <w:szCs w:val="18"/>
              </w:rPr>
              <w:t>2</w:t>
            </w:r>
            <w:r w:rsidRPr="00EE682D">
              <w:rPr>
                <w:rFonts w:asciiTheme="minorEastAsia" w:hAnsiTheme="minorEastAsia" w:cs="SimSun"/>
                <w:spacing w:val="-2"/>
                <w:sz w:val="18"/>
                <w:szCs w:val="18"/>
              </w:rPr>
              <w:t>4</w:t>
            </w:r>
            <w:r w:rsidRPr="00EE682D">
              <w:rPr>
                <w:rFonts w:asciiTheme="minorEastAsia" w:hAnsiTheme="minorEastAsia" w:cs="SimSun"/>
                <w:spacing w:val="-16"/>
                <w:sz w:val="18"/>
                <w:szCs w:val="18"/>
              </w:rPr>
              <w:t xml:space="preserve"> </w:t>
            </w:r>
            <w:r w:rsidRPr="00EE682D">
              <w:rPr>
                <w:rFonts w:asciiTheme="minorEastAsia" w:hAnsiTheme="minorEastAsia" w:cs="宋体" w:hint="eastAsia"/>
                <w:spacing w:val="-16"/>
                <w:sz w:val="18"/>
                <w:szCs w:val="18"/>
              </w:rPr>
              <w:t>生活污</w:t>
            </w:r>
            <w:r w:rsidRPr="00EE682D">
              <w:rPr>
                <w:rFonts w:asciiTheme="minorEastAsia" w:hAnsiTheme="minorEastAsia" w:cs="宋体" w:hint="eastAsia"/>
                <w:spacing w:val="-4"/>
                <w:sz w:val="18"/>
                <w:szCs w:val="18"/>
              </w:rPr>
              <w:t>水综合利用</w:t>
            </w:r>
          </w:p>
        </w:tc>
        <w:tc>
          <w:tcPr>
            <w:tcW w:w="750" w:type="dxa"/>
          </w:tcPr>
          <w:p w:rsidR="008B5E90" w:rsidRPr="00EE682D" w:rsidRDefault="008B5E90" w:rsidP="00FF6D15">
            <w:pPr>
              <w:spacing w:before="183" w:line="300" w:lineRule="exact"/>
              <w:ind w:leftChars="69" w:left="145"/>
              <w:jc w:val="center"/>
              <w:rPr>
                <w:rFonts w:asciiTheme="minorEastAsia" w:hAnsiTheme="minorEastAsia" w:cs="SimSun"/>
                <w:sz w:val="18"/>
                <w:szCs w:val="18"/>
              </w:rPr>
            </w:pPr>
            <w:r w:rsidRPr="00EE682D">
              <w:rPr>
                <w:rFonts w:asciiTheme="minorEastAsia" w:hAnsiTheme="minorEastAsia" w:cs="SimSun"/>
                <w:spacing w:val="-10"/>
                <w:sz w:val="18"/>
                <w:szCs w:val="18"/>
              </w:rPr>
              <w:t>4</w:t>
            </w:r>
          </w:p>
        </w:tc>
        <w:tc>
          <w:tcPr>
            <w:tcW w:w="8220" w:type="dxa"/>
          </w:tcPr>
          <w:p w:rsidR="008B5E90" w:rsidRPr="00EE682D" w:rsidRDefault="008B5E90" w:rsidP="00FF6D15">
            <w:pPr>
              <w:spacing w:before="27" w:line="300" w:lineRule="exact"/>
              <w:ind w:leftChars="-17" w:left="-36"/>
              <w:jc w:val="left"/>
              <w:rPr>
                <w:rFonts w:asciiTheme="minorEastAsia" w:hAnsiTheme="minorEastAsia" w:cs="SimSun"/>
                <w:sz w:val="18"/>
                <w:szCs w:val="18"/>
              </w:rPr>
            </w:pPr>
            <w:r w:rsidRPr="00EE682D">
              <w:rPr>
                <w:rFonts w:asciiTheme="minorEastAsia" w:hAnsiTheme="minorEastAsia" w:cs="SimSun"/>
                <w:spacing w:val="-2"/>
                <w:sz w:val="18"/>
                <w:szCs w:val="18"/>
              </w:rPr>
              <w:t>`</w:t>
            </w:r>
            <w:r w:rsidRPr="00EE682D">
              <w:rPr>
                <w:rFonts w:asciiTheme="minorEastAsia" w:hAnsiTheme="minorEastAsia" w:cs="SimSun"/>
                <w:spacing w:val="-6"/>
                <w:sz w:val="18"/>
                <w:szCs w:val="18"/>
              </w:rPr>
              <w:t xml:space="preserve"> </w:t>
            </w:r>
            <w:r w:rsidRPr="00EE682D">
              <w:rPr>
                <w:rFonts w:asciiTheme="minorEastAsia" w:hAnsiTheme="minorEastAsia" w:cs="宋体" w:hint="eastAsia"/>
                <w:spacing w:val="-6"/>
                <w:sz w:val="18"/>
                <w:szCs w:val="18"/>
              </w:rPr>
              <w:t>配备生活污水处理系统，得</w:t>
            </w:r>
            <w:r w:rsidRPr="00EE682D">
              <w:rPr>
                <w:rFonts w:asciiTheme="minorEastAsia" w:hAnsiTheme="minorEastAsia" w:cs="SimSun"/>
                <w:spacing w:val="-6"/>
                <w:sz w:val="18"/>
                <w:szCs w:val="18"/>
              </w:rPr>
              <w:t xml:space="preserve"> </w:t>
            </w:r>
            <w:r w:rsidRPr="00EE682D">
              <w:rPr>
                <w:rFonts w:asciiTheme="minorEastAsia" w:hAnsiTheme="minorEastAsia" w:cs="SimSun"/>
                <w:spacing w:val="-2"/>
                <w:sz w:val="18"/>
                <w:szCs w:val="18"/>
              </w:rPr>
              <w:t>2</w:t>
            </w:r>
            <w:r w:rsidRPr="00EE682D">
              <w:rPr>
                <w:rFonts w:asciiTheme="minorEastAsia" w:hAnsiTheme="minorEastAsia" w:cs="SimSun"/>
                <w:spacing w:val="-10"/>
                <w:sz w:val="18"/>
                <w:szCs w:val="18"/>
              </w:rPr>
              <w:t xml:space="preserve"> </w:t>
            </w:r>
            <w:r w:rsidRPr="00EE682D">
              <w:rPr>
                <w:rFonts w:asciiTheme="minorEastAsia" w:hAnsiTheme="minorEastAsia" w:cs="宋体" w:hint="eastAsia"/>
                <w:spacing w:val="-10"/>
                <w:sz w:val="18"/>
                <w:szCs w:val="18"/>
              </w:rPr>
              <w:t>分；生活污水处置达标后，用于工业场地浇灌绿化，洒水降</w:t>
            </w:r>
          </w:p>
          <w:p w:rsidR="008B5E90" w:rsidRPr="00EE682D" w:rsidRDefault="008B5E90" w:rsidP="00FF6D15">
            <w:pPr>
              <w:spacing w:before="56" w:line="300" w:lineRule="exact"/>
              <w:ind w:leftChars="-17" w:left="-36"/>
              <w:jc w:val="left"/>
              <w:rPr>
                <w:rFonts w:asciiTheme="minorEastAsia" w:hAnsiTheme="minorEastAsia" w:cs="SimSun"/>
                <w:sz w:val="18"/>
                <w:szCs w:val="18"/>
              </w:rPr>
            </w:pPr>
            <w:r w:rsidRPr="00EE682D">
              <w:rPr>
                <w:rFonts w:asciiTheme="minorEastAsia" w:hAnsiTheme="minorEastAsia" w:cs="宋体" w:hint="eastAsia"/>
                <w:spacing w:val="-5"/>
                <w:sz w:val="18"/>
                <w:szCs w:val="18"/>
              </w:rPr>
              <w:t>尘或其他综合利用，得</w:t>
            </w:r>
            <w:r w:rsidRPr="00EE682D">
              <w:rPr>
                <w:rFonts w:asciiTheme="minorEastAsia" w:hAnsiTheme="minorEastAsia" w:cs="SimSun"/>
                <w:spacing w:val="-5"/>
                <w:sz w:val="18"/>
                <w:szCs w:val="18"/>
              </w:rPr>
              <w:t xml:space="preserve"> </w:t>
            </w:r>
            <w:r w:rsidRPr="00EE682D">
              <w:rPr>
                <w:rFonts w:asciiTheme="minorEastAsia" w:hAnsiTheme="minorEastAsia" w:cs="SimSun"/>
                <w:sz w:val="18"/>
                <w:szCs w:val="18"/>
              </w:rPr>
              <w:t>2</w:t>
            </w:r>
            <w:r w:rsidRPr="00EE682D">
              <w:rPr>
                <w:rFonts w:asciiTheme="minorEastAsia" w:hAnsiTheme="minorEastAsia" w:cs="SimSun"/>
                <w:spacing w:val="6"/>
                <w:sz w:val="18"/>
                <w:szCs w:val="18"/>
              </w:rPr>
              <w:t xml:space="preserve"> </w:t>
            </w:r>
            <w:r w:rsidRPr="00EE682D">
              <w:rPr>
                <w:rFonts w:asciiTheme="minorEastAsia" w:hAnsiTheme="minorEastAsia" w:cs="宋体" w:hint="eastAsia"/>
                <w:spacing w:val="6"/>
                <w:sz w:val="18"/>
                <w:szCs w:val="18"/>
              </w:rPr>
              <w:t>分</w:t>
            </w:r>
            <w:r w:rsidRPr="00EE682D">
              <w:rPr>
                <w:rFonts w:asciiTheme="minorEastAsia" w:hAnsiTheme="minorEastAsia" w:cs="SimSun"/>
                <w:spacing w:val="6"/>
                <w:sz w:val="18"/>
                <w:szCs w:val="18"/>
              </w:rPr>
              <w:t xml:space="preserve"> </w:t>
            </w:r>
            <w:r w:rsidRPr="00EE682D">
              <w:rPr>
                <w:rFonts w:asciiTheme="minorEastAsia" w:hAnsiTheme="minorEastAsia" w:cs="SimSun"/>
                <w:sz w:val="18"/>
                <w:szCs w:val="18"/>
              </w:rPr>
              <w:t>a</w:t>
            </w:r>
            <w:r w:rsidRPr="00EE682D">
              <w:rPr>
                <w:rFonts w:asciiTheme="minorEastAsia" w:hAnsiTheme="minorEastAsia" w:cs="SimSun"/>
                <w:spacing w:val="-6"/>
                <w:sz w:val="18"/>
                <w:szCs w:val="18"/>
              </w:rPr>
              <w:t xml:space="preserve"> </w:t>
            </w:r>
            <w:r w:rsidRPr="00EE682D">
              <w:rPr>
                <w:rFonts w:asciiTheme="minorEastAsia" w:hAnsiTheme="minorEastAsia" w:cs="宋体" w:hint="eastAsia"/>
                <w:spacing w:val="-6"/>
                <w:sz w:val="18"/>
                <w:szCs w:val="18"/>
              </w:rPr>
              <w:t>企业生活污水直接连入城镇污水处理管网，得</w:t>
            </w:r>
            <w:r w:rsidRPr="00EE682D">
              <w:rPr>
                <w:rFonts w:asciiTheme="minorEastAsia" w:hAnsiTheme="minorEastAsia" w:cs="SimSun"/>
                <w:spacing w:val="-6"/>
                <w:sz w:val="18"/>
                <w:szCs w:val="18"/>
              </w:rPr>
              <w:t xml:space="preserve"> </w:t>
            </w:r>
            <w:r w:rsidRPr="00EE682D">
              <w:rPr>
                <w:rFonts w:asciiTheme="minorEastAsia" w:hAnsiTheme="minorEastAsia" w:cs="SimSun"/>
                <w:sz w:val="18"/>
                <w:szCs w:val="18"/>
              </w:rPr>
              <w:t>4</w:t>
            </w:r>
            <w:r w:rsidRPr="00EE682D">
              <w:rPr>
                <w:rFonts w:asciiTheme="minorEastAsia" w:hAnsiTheme="minorEastAsia" w:cs="SimSun"/>
                <w:spacing w:val="-31"/>
                <w:sz w:val="18"/>
                <w:szCs w:val="18"/>
              </w:rPr>
              <w:t xml:space="preserve"> </w:t>
            </w:r>
            <w:r w:rsidRPr="00EE682D">
              <w:rPr>
                <w:rFonts w:asciiTheme="minorEastAsia" w:hAnsiTheme="minorEastAsia" w:cs="宋体" w:hint="eastAsia"/>
                <w:spacing w:val="-31"/>
                <w:sz w:val="18"/>
                <w:szCs w:val="18"/>
              </w:rPr>
              <w:t>分</w:t>
            </w:r>
          </w:p>
        </w:tc>
        <w:tc>
          <w:tcPr>
            <w:tcW w:w="1140" w:type="dxa"/>
          </w:tcPr>
          <w:p w:rsidR="008B5E90" w:rsidRPr="00EE682D" w:rsidRDefault="008B5E90" w:rsidP="00FF6D15">
            <w:pPr>
              <w:spacing w:before="183" w:line="300" w:lineRule="exact"/>
              <w:ind w:leftChars="50" w:left="105"/>
              <w:jc w:val="center"/>
              <w:rPr>
                <w:rFonts w:asciiTheme="minorEastAsia" w:hAnsiTheme="minorEastAsia" w:cs="SimSun"/>
                <w:sz w:val="18"/>
                <w:szCs w:val="18"/>
              </w:rPr>
            </w:pPr>
            <w:r w:rsidRPr="00EE682D">
              <w:rPr>
                <w:rFonts w:asciiTheme="minorEastAsia" w:hAnsiTheme="minorEastAsia" w:cs="宋体" w:hint="eastAsia"/>
                <w:spacing w:val="-5"/>
                <w:sz w:val="18"/>
                <w:szCs w:val="18"/>
              </w:rPr>
              <w:t>提升性</w:t>
            </w:r>
          </w:p>
        </w:tc>
        <w:tc>
          <w:tcPr>
            <w:tcW w:w="930" w:type="dxa"/>
            <w:vAlign w:val="center"/>
          </w:tcPr>
          <w:p w:rsidR="008B5E90" w:rsidRPr="00EE682D" w:rsidRDefault="008B5E90" w:rsidP="00FF6D15">
            <w:pPr>
              <w:spacing w:line="300" w:lineRule="exact"/>
              <w:ind w:leftChars="47" w:left="99"/>
              <w:jc w:val="center"/>
              <w:rPr>
                <w:rFonts w:asciiTheme="minorEastAsia" w:hAnsiTheme="minorEastAsia" w:cs="SimSun"/>
                <w:sz w:val="18"/>
                <w:szCs w:val="18"/>
              </w:rPr>
            </w:pPr>
            <w:r w:rsidRPr="00EE682D">
              <w:rPr>
                <w:rFonts w:asciiTheme="minorEastAsia" w:hAnsiTheme="minorEastAsia" w:cs="SimSun" w:hint="eastAsia"/>
                <w:sz w:val="18"/>
                <w:szCs w:val="18"/>
              </w:rPr>
              <w:t>不涉及</w:t>
            </w:r>
          </w:p>
        </w:tc>
      </w:tr>
    </w:tbl>
    <w:p w:rsidR="008B5E90" w:rsidRPr="008B5E90" w:rsidRDefault="008B5E90" w:rsidP="00F341F8">
      <w:pPr>
        <w:autoSpaceDE w:val="0"/>
        <w:autoSpaceDN w:val="0"/>
        <w:ind w:left="420"/>
        <w:jc w:val="left"/>
        <w:rPr>
          <w:rFonts w:ascii="Times New Roman" w:eastAsia="SimSun" w:hAnsi="SimSun" w:cs="SimSun"/>
          <w:kern w:val="0"/>
          <w:sz w:val="18"/>
        </w:rPr>
        <w:sectPr w:rsidR="008B5E90" w:rsidRPr="008B5E90">
          <w:pgSz w:w="16840" w:h="11910" w:orient="landscape"/>
          <w:pgMar w:top="1340" w:right="850" w:bottom="1360" w:left="1275" w:header="0" w:footer="1166" w:gutter="0"/>
          <w:cols w:space="720"/>
        </w:sectPr>
      </w:pPr>
    </w:p>
    <w:p w:rsidR="008B5E90" w:rsidRPr="008B5E90" w:rsidRDefault="008B5E90" w:rsidP="00F341F8">
      <w:pPr>
        <w:autoSpaceDE w:val="0"/>
        <w:autoSpaceDN w:val="0"/>
        <w:spacing w:before="7"/>
        <w:ind w:left="420"/>
        <w:jc w:val="left"/>
        <w:rPr>
          <w:rFonts w:ascii="SimSun" w:eastAsia="SimSun" w:hAnsi="SimSun" w:cs="SimSun"/>
          <w:kern w:val="0"/>
          <w:sz w:val="5"/>
          <w:szCs w:val="32"/>
        </w:rPr>
      </w:pPr>
    </w:p>
    <w:tbl>
      <w:tblPr>
        <w:tblW w:w="0" w:type="auto"/>
        <w:tblInd w:w="15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tblPr>
      <w:tblGrid>
        <w:gridCol w:w="946"/>
        <w:gridCol w:w="1214"/>
        <w:gridCol w:w="1225"/>
        <w:gridCol w:w="750"/>
        <w:gridCol w:w="8220"/>
        <w:gridCol w:w="1140"/>
        <w:gridCol w:w="930"/>
      </w:tblGrid>
      <w:tr w:rsidR="008B5E90" w:rsidRPr="00EE682D" w:rsidTr="00B94D7D">
        <w:trPr>
          <w:trHeight w:val="935"/>
        </w:trPr>
        <w:tc>
          <w:tcPr>
            <w:tcW w:w="946" w:type="dxa"/>
            <w:vMerge w:val="restart"/>
          </w:tcPr>
          <w:p w:rsidR="008B5E90" w:rsidRPr="00EE682D" w:rsidRDefault="008B5E90" w:rsidP="00B91313">
            <w:pPr>
              <w:spacing w:line="240" w:lineRule="exact"/>
              <w:ind w:left="420"/>
              <w:jc w:val="left"/>
              <w:rPr>
                <w:rFonts w:ascii="SimSun" w:eastAsia="SimSun" w:hAnsi="SimSun" w:cs="SimSun"/>
                <w:sz w:val="18"/>
                <w:szCs w:val="18"/>
              </w:rPr>
            </w:pPr>
          </w:p>
          <w:p w:rsidR="008B5E90" w:rsidRPr="00EE682D" w:rsidRDefault="008B5E90" w:rsidP="00B91313">
            <w:pPr>
              <w:spacing w:line="240" w:lineRule="exact"/>
              <w:ind w:left="420"/>
              <w:jc w:val="left"/>
              <w:rPr>
                <w:rFonts w:ascii="SimSun" w:eastAsia="SimSun" w:hAnsi="SimSun" w:cs="SimSun"/>
                <w:sz w:val="18"/>
                <w:szCs w:val="18"/>
              </w:rPr>
            </w:pPr>
          </w:p>
          <w:p w:rsidR="008B5E90" w:rsidRPr="00EE682D" w:rsidRDefault="008B5E90" w:rsidP="00B91313">
            <w:pPr>
              <w:spacing w:line="240" w:lineRule="exact"/>
              <w:ind w:left="420"/>
              <w:jc w:val="left"/>
              <w:rPr>
                <w:rFonts w:ascii="SimSun" w:eastAsia="SimSun" w:hAnsi="SimSun" w:cs="SimSun"/>
                <w:sz w:val="18"/>
                <w:szCs w:val="18"/>
              </w:rPr>
            </w:pPr>
          </w:p>
          <w:p w:rsidR="008B5E90" w:rsidRPr="00EE682D" w:rsidRDefault="008B5E90" w:rsidP="00B91313">
            <w:pPr>
              <w:spacing w:line="240" w:lineRule="exact"/>
              <w:ind w:left="420"/>
              <w:jc w:val="left"/>
              <w:rPr>
                <w:rFonts w:ascii="SimSun" w:eastAsia="SimSun" w:hAnsi="SimSun" w:cs="SimSun"/>
                <w:sz w:val="18"/>
                <w:szCs w:val="18"/>
              </w:rPr>
            </w:pPr>
          </w:p>
          <w:p w:rsidR="008B5E90" w:rsidRPr="00EE682D" w:rsidRDefault="008B5E90" w:rsidP="00B91313">
            <w:pPr>
              <w:spacing w:line="240" w:lineRule="exact"/>
              <w:ind w:left="420"/>
              <w:jc w:val="left"/>
              <w:rPr>
                <w:rFonts w:ascii="SimSun" w:eastAsia="SimSun" w:hAnsi="SimSun" w:cs="SimSun"/>
                <w:sz w:val="18"/>
                <w:szCs w:val="18"/>
              </w:rPr>
            </w:pPr>
          </w:p>
          <w:p w:rsidR="008B5E90" w:rsidRPr="00EE682D" w:rsidRDefault="008B5E90" w:rsidP="00B91313">
            <w:pPr>
              <w:spacing w:line="240" w:lineRule="exact"/>
              <w:ind w:left="420"/>
              <w:jc w:val="left"/>
              <w:rPr>
                <w:rFonts w:ascii="SimSun" w:eastAsia="SimSun" w:hAnsi="SimSun" w:cs="SimSun"/>
                <w:sz w:val="18"/>
                <w:szCs w:val="18"/>
              </w:rPr>
            </w:pPr>
          </w:p>
          <w:p w:rsidR="008B5E90" w:rsidRPr="00EE682D" w:rsidRDefault="008B5E90" w:rsidP="00B91313">
            <w:pPr>
              <w:spacing w:line="240" w:lineRule="exact"/>
              <w:ind w:left="420"/>
              <w:jc w:val="left"/>
              <w:rPr>
                <w:rFonts w:ascii="SimSun" w:eastAsia="SimSun" w:hAnsi="SimSun" w:cs="SimSun"/>
                <w:sz w:val="18"/>
                <w:szCs w:val="18"/>
              </w:rPr>
            </w:pPr>
          </w:p>
          <w:p w:rsidR="008B5E90" w:rsidRPr="00EE682D" w:rsidRDefault="008B5E90" w:rsidP="00B91313">
            <w:pPr>
              <w:spacing w:line="240" w:lineRule="exact"/>
              <w:ind w:left="420"/>
              <w:jc w:val="left"/>
              <w:rPr>
                <w:rFonts w:ascii="SimSun" w:eastAsia="SimSun" w:hAnsi="SimSun" w:cs="SimSun"/>
                <w:sz w:val="18"/>
                <w:szCs w:val="18"/>
              </w:rPr>
            </w:pPr>
          </w:p>
          <w:p w:rsidR="008B5E90" w:rsidRPr="00EE682D" w:rsidRDefault="008B5E90" w:rsidP="00B91313">
            <w:pPr>
              <w:spacing w:line="240" w:lineRule="exact"/>
              <w:ind w:left="420"/>
              <w:jc w:val="left"/>
              <w:rPr>
                <w:rFonts w:ascii="SimSun" w:hAnsi="SimSun" w:cs="SimSun" w:hint="eastAsia"/>
                <w:sz w:val="18"/>
                <w:szCs w:val="18"/>
              </w:rPr>
            </w:pPr>
          </w:p>
          <w:p w:rsidR="008B5E90" w:rsidRPr="00EE682D" w:rsidRDefault="008B5E90" w:rsidP="00B91313">
            <w:pPr>
              <w:spacing w:before="97" w:line="240" w:lineRule="exact"/>
              <w:ind w:leftChars="61" w:left="128"/>
              <w:jc w:val="left"/>
              <w:rPr>
                <w:rFonts w:ascii="SimSun" w:hAnsi="SimSun" w:cs="SimSun" w:hint="eastAsia"/>
                <w:sz w:val="18"/>
                <w:szCs w:val="18"/>
              </w:rPr>
            </w:pPr>
          </w:p>
          <w:p w:rsidR="009045BD" w:rsidRPr="00EE682D" w:rsidRDefault="009045BD" w:rsidP="00B91313">
            <w:pPr>
              <w:spacing w:before="97" w:line="240" w:lineRule="exact"/>
              <w:ind w:leftChars="61" w:left="128"/>
              <w:jc w:val="left"/>
              <w:rPr>
                <w:rFonts w:ascii="SimSun" w:hAnsi="SimSun" w:cs="SimSun" w:hint="eastAsia"/>
                <w:sz w:val="18"/>
                <w:szCs w:val="18"/>
              </w:rPr>
            </w:pPr>
          </w:p>
          <w:p w:rsidR="009045BD" w:rsidRPr="00EE682D" w:rsidRDefault="009045BD" w:rsidP="00B91313">
            <w:pPr>
              <w:spacing w:before="97" w:line="240" w:lineRule="exact"/>
              <w:ind w:leftChars="61" w:left="128"/>
              <w:jc w:val="left"/>
              <w:rPr>
                <w:rFonts w:ascii="SimSun" w:hAnsi="SimSun" w:cs="SimSun" w:hint="eastAsia"/>
                <w:sz w:val="18"/>
                <w:szCs w:val="18"/>
              </w:rPr>
            </w:pPr>
          </w:p>
          <w:p w:rsidR="009045BD" w:rsidRPr="00EE682D" w:rsidRDefault="009045BD" w:rsidP="00B91313">
            <w:pPr>
              <w:spacing w:before="97" w:line="240" w:lineRule="exact"/>
              <w:ind w:leftChars="61" w:left="128"/>
              <w:jc w:val="left"/>
              <w:rPr>
                <w:rFonts w:ascii="SimSun" w:hAnsi="SimSun" w:cs="SimSun" w:hint="eastAsia"/>
                <w:sz w:val="18"/>
                <w:szCs w:val="18"/>
              </w:rPr>
            </w:pPr>
          </w:p>
          <w:p w:rsidR="008B5E90" w:rsidRPr="00EE682D" w:rsidRDefault="008B5E90" w:rsidP="00B91313">
            <w:pPr>
              <w:spacing w:line="240" w:lineRule="exact"/>
              <w:ind w:leftChars="0" w:left="0" w:right="-15"/>
              <w:jc w:val="left"/>
              <w:rPr>
                <w:rFonts w:ascii="SimSun" w:eastAsia="SimSun" w:hAnsi="SimSun" w:cs="SimSun"/>
                <w:sz w:val="18"/>
                <w:szCs w:val="18"/>
              </w:rPr>
            </w:pPr>
            <w:r w:rsidRPr="00EE682D">
              <w:rPr>
                <w:rFonts w:ascii="宋体" w:eastAsia="宋体" w:hAnsi="宋体" w:cs="宋体" w:hint="eastAsia"/>
                <w:w w:val="99"/>
                <w:sz w:val="18"/>
                <w:szCs w:val="18"/>
              </w:rPr>
              <w:t>四、绿色</w:t>
            </w:r>
            <w:r w:rsidRPr="00EE682D">
              <w:rPr>
                <w:rFonts w:ascii="宋体" w:eastAsia="宋体" w:hAnsi="宋体" w:cs="宋体" w:hint="eastAsia"/>
                <w:spacing w:val="1"/>
                <w:w w:val="99"/>
                <w:sz w:val="18"/>
                <w:szCs w:val="18"/>
              </w:rPr>
              <w:t>低碳</w:t>
            </w:r>
            <w:r w:rsidRPr="00EE682D">
              <w:rPr>
                <w:rFonts w:ascii="宋体" w:eastAsia="宋体" w:hAnsi="宋体" w:cs="宋体" w:hint="eastAsia"/>
                <w:w w:val="99"/>
                <w:sz w:val="18"/>
                <w:szCs w:val="18"/>
              </w:rPr>
              <w:t>（</w:t>
            </w:r>
            <w:r w:rsidRPr="00EE682D">
              <w:rPr>
                <w:rFonts w:ascii="SimSun" w:eastAsia="SimSun" w:hAnsi="SimSun" w:cs="SimSun"/>
                <w:spacing w:val="1"/>
                <w:w w:val="99"/>
                <w:sz w:val="18"/>
                <w:szCs w:val="18"/>
              </w:rPr>
              <w:t>1</w:t>
            </w:r>
            <w:r w:rsidRPr="00EE682D">
              <w:rPr>
                <w:rFonts w:ascii="SimSun" w:eastAsia="SimSun" w:hAnsi="SimSun" w:cs="SimSun"/>
                <w:w w:val="99"/>
                <w:sz w:val="18"/>
                <w:szCs w:val="18"/>
              </w:rPr>
              <w:t>3</w:t>
            </w:r>
            <w:r w:rsidRPr="00EE682D">
              <w:rPr>
                <w:rFonts w:ascii="宋体" w:eastAsia="宋体" w:hAnsi="宋体" w:cs="宋体" w:hint="eastAsia"/>
                <w:spacing w:val="-42"/>
                <w:w w:val="99"/>
                <w:sz w:val="18"/>
                <w:szCs w:val="18"/>
              </w:rPr>
              <w:t>项，</w:t>
            </w:r>
            <w:r w:rsidRPr="00EE682D">
              <w:rPr>
                <w:rFonts w:ascii="SimSun" w:eastAsia="SimSun" w:hAnsi="SimSun" w:cs="SimSun"/>
                <w:spacing w:val="1"/>
                <w:w w:val="99"/>
                <w:sz w:val="18"/>
                <w:szCs w:val="18"/>
              </w:rPr>
              <w:t>2</w:t>
            </w:r>
            <w:r w:rsidRPr="00EE682D">
              <w:rPr>
                <w:rFonts w:ascii="SimSun" w:eastAsia="SimSun" w:hAnsi="SimSun" w:cs="SimSun"/>
                <w:w w:val="99"/>
                <w:sz w:val="18"/>
                <w:szCs w:val="18"/>
              </w:rPr>
              <w:t>0</w:t>
            </w:r>
            <w:r w:rsidRPr="00EE682D">
              <w:rPr>
                <w:rFonts w:ascii="宋体" w:eastAsia="宋体" w:hAnsi="宋体" w:cs="宋体" w:hint="eastAsia"/>
                <w:w w:val="99"/>
                <w:sz w:val="18"/>
                <w:szCs w:val="18"/>
              </w:rPr>
              <w:t>分）</w:t>
            </w:r>
          </w:p>
        </w:tc>
        <w:tc>
          <w:tcPr>
            <w:tcW w:w="1214" w:type="dxa"/>
          </w:tcPr>
          <w:p w:rsidR="00B91313" w:rsidRPr="00EE682D" w:rsidRDefault="008B5E90" w:rsidP="00B91313">
            <w:pPr>
              <w:spacing w:before="29" w:line="240" w:lineRule="exact"/>
              <w:ind w:leftChars="19" w:left="40" w:right="153"/>
              <w:jc w:val="left"/>
              <w:rPr>
                <w:rFonts w:ascii="宋体" w:eastAsia="宋体" w:hAnsi="宋体" w:cs="宋体"/>
                <w:spacing w:val="-4"/>
                <w:sz w:val="18"/>
                <w:szCs w:val="18"/>
              </w:rPr>
            </w:pPr>
            <w:r w:rsidRPr="00EE682D">
              <w:rPr>
                <w:rFonts w:ascii="SimSun" w:eastAsia="SimSun" w:hAnsi="SimSun" w:cs="SimSun"/>
                <w:spacing w:val="-2"/>
                <w:sz w:val="18"/>
                <w:szCs w:val="18"/>
              </w:rPr>
              <w:t>1</w:t>
            </w:r>
            <w:bookmarkStart w:id="95" w:name="OLE_LINK207"/>
            <w:bookmarkStart w:id="96" w:name="OLE_LINK208"/>
            <w:r w:rsidRPr="00EE682D">
              <w:rPr>
                <w:rFonts w:ascii="SimSun" w:eastAsia="SimSun" w:hAnsi="SimSun" w:cs="SimSun"/>
                <w:spacing w:val="-18"/>
                <w:sz w:val="18"/>
                <w:szCs w:val="18"/>
              </w:rPr>
              <w:t xml:space="preserve"> </w:t>
            </w:r>
            <w:r w:rsidRPr="00EE682D">
              <w:rPr>
                <w:rFonts w:ascii="宋体" w:eastAsia="宋体" w:hAnsi="宋体" w:cs="宋体" w:hint="eastAsia"/>
                <w:spacing w:val="-18"/>
                <w:sz w:val="18"/>
                <w:szCs w:val="18"/>
              </w:rPr>
              <w:t>节约</w:t>
            </w:r>
            <w:r w:rsidRPr="00EE682D">
              <w:rPr>
                <w:rFonts w:ascii="宋体" w:eastAsia="宋体" w:hAnsi="宋体" w:cs="宋体" w:hint="eastAsia"/>
                <w:spacing w:val="-2"/>
                <w:sz w:val="18"/>
                <w:szCs w:val="18"/>
              </w:rPr>
              <w:t>集</w:t>
            </w:r>
            <w:r w:rsidRPr="00EE682D">
              <w:rPr>
                <w:rFonts w:ascii="宋体" w:eastAsia="宋体" w:hAnsi="宋体" w:cs="宋体" w:hint="eastAsia"/>
                <w:spacing w:val="-4"/>
                <w:sz w:val="18"/>
                <w:szCs w:val="18"/>
              </w:rPr>
              <w:t>约用地</w:t>
            </w:r>
            <w:bookmarkEnd w:id="95"/>
            <w:bookmarkEnd w:id="96"/>
          </w:p>
          <w:p w:rsidR="008B5E90" w:rsidRPr="00EE682D" w:rsidRDefault="008B5E90" w:rsidP="00B91313">
            <w:pPr>
              <w:spacing w:before="29" w:line="240" w:lineRule="exact"/>
              <w:ind w:leftChars="19" w:left="40" w:right="153"/>
              <w:jc w:val="left"/>
              <w:rPr>
                <w:rFonts w:ascii="SimSun" w:eastAsia="SimSun" w:hAnsi="SimSun" w:cs="SimSun"/>
                <w:sz w:val="18"/>
                <w:szCs w:val="18"/>
              </w:rPr>
            </w:pPr>
            <w:r w:rsidRPr="00EE682D">
              <w:rPr>
                <w:rFonts w:ascii="宋体" w:eastAsia="宋体" w:hAnsi="宋体" w:cs="宋体" w:hint="eastAsia"/>
                <w:spacing w:val="-2"/>
                <w:sz w:val="18"/>
                <w:szCs w:val="18"/>
              </w:rPr>
              <w:t>（</w:t>
            </w:r>
            <w:r w:rsidRPr="00EE682D">
              <w:rPr>
                <w:rFonts w:ascii="SimSun" w:eastAsia="SimSun" w:hAnsi="SimSun" w:cs="SimSun"/>
                <w:spacing w:val="-2"/>
                <w:sz w:val="18"/>
                <w:szCs w:val="18"/>
              </w:rPr>
              <w:t>2</w:t>
            </w:r>
            <w:r w:rsidRPr="00EE682D">
              <w:rPr>
                <w:rFonts w:ascii="SimSun" w:eastAsia="SimSun" w:hAnsi="SimSun" w:cs="SimSun"/>
                <w:spacing w:val="-26"/>
                <w:sz w:val="18"/>
                <w:szCs w:val="18"/>
              </w:rPr>
              <w:t xml:space="preserve"> </w:t>
            </w:r>
            <w:r w:rsidRPr="00EE682D">
              <w:rPr>
                <w:rFonts w:ascii="宋体" w:eastAsia="宋体" w:hAnsi="宋体" w:cs="宋体" w:hint="eastAsia"/>
                <w:spacing w:val="-26"/>
                <w:sz w:val="18"/>
                <w:szCs w:val="18"/>
              </w:rPr>
              <w:t>分</w:t>
            </w:r>
            <w:r w:rsidRPr="00EE682D">
              <w:rPr>
                <w:rFonts w:ascii="宋体" w:eastAsia="宋体" w:hAnsi="宋体" w:cs="宋体" w:hint="eastAsia"/>
                <w:spacing w:val="-10"/>
                <w:sz w:val="18"/>
                <w:szCs w:val="18"/>
              </w:rPr>
              <w:t>）</w:t>
            </w:r>
          </w:p>
        </w:tc>
        <w:tc>
          <w:tcPr>
            <w:tcW w:w="1225" w:type="dxa"/>
            <w:vAlign w:val="center"/>
          </w:tcPr>
          <w:p w:rsidR="008B5E90" w:rsidRPr="00EE682D" w:rsidRDefault="008B5E90" w:rsidP="001B41A8">
            <w:pPr>
              <w:spacing w:before="185" w:line="240" w:lineRule="exact"/>
              <w:ind w:leftChars="0" w:left="0" w:right="104"/>
              <w:jc w:val="center"/>
              <w:rPr>
                <w:rFonts w:ascii="SimSun" w:eastAsia="SimSun" w:hAnsi="SimSun" w:cs="SimSun"/>
                <w:sz w:val="18"/>
                <w:szCs w:val="18"/>
              </w:rPr>
            </w:pPr>
            <w:r w:rsidRPr="00EE682D">
              <w:rPr>
                <w:rFonts w:ascii="SimSun" w:eastAsia="SimSun" w:hAnsi="SimSun" w:cs="SimSun"/>
                <w:sz w:val="18"/>
                <w:szCs w:val="18"/>
              </w:rPr>
              <w:t>25</w:t>
            </w:r>
            <w:r w:rsidRPr="00EE682D">
              <w:rPr>
                <w:rFonts w:ascii="SimSun" w:eastAsia="SimSun" w:hAnsi="SimSun" w:cs="SimSun"/>
                <w:spacing w:val="-12"/>
                <w:sz w:val="18"/>
                <w:szCs w:val="18"/>
              </w:rPr>
              <w:t xml:space="preserve"> </w:t>
            </w:r>
            <w:bookmarkStart w:id="97" w:name="OLE_LINK209"/>
            <w:bookmarkStart w:id="98" w:name="OLE_LINK210"/>
            <w:r w:rsidRPr="00EE682D">
              <w:rPr>
                <w:rFonts w:ascii="宋体" w:eastAsia="宋体" w:hAnsi="宋体" w:cs="宋体" w:hint="eastAsia"/>
                <w:spacing w:val="-12"/>
                <w:sz w:val="18"/>
                <w:szCs w:val="18"/>
              </w:rPr>
              <w:t>节约集</w:t>
            </w:r>
            <w:r w:rsidRPr="00EE682D">
              <w:rPr>
                <w:rFonts w:ascii="宋体" w:eastAsia="宋体" w:hAnsi="宋体" w:cs="宋体" w:hint="eastAsia"/>
                <w:spacing w:val="-2"/>
                <w:sz w:val="18"/>
                <w:szCs w:val="18"/>
              </w:rPr>
              <w:t>约用地情况</w:t>
            </w:r>
            <w:bookmarkEnd w:id="97"/>
            <w:bookmarkEnd w:id="98"/>
          </w:p>
        </w:tc>
        <w:tc>
          <w:tcPr>
            <w:tcW w:w="750" w:type="dxa"/>
          </w:tcPr>
          <w:p w:rsidR="008B5E90" w:rsidRPr="00EE682D" w:rsidRDefault="008B5E90" w:rsidP="00EE682D">
            <w:pPr>
              <w:spacing w:before="84" w:line="240" w:lineRule="exact"/>
              <w:ind w:leftChars="69" w:left="275" w:hangingChars="72" w:hanging="130"/>
              <w:jc w:val="left"/>
              <w:rPr>
                <w:rFonts w:ascii="SimSun" w:eastAsia="SimSun" w:hAnsi="SimSun" w:cs="SimSun"/>
                <w:sz w:val="18"/>
                <w:szCs w:val="18"/>
              </w:rPr>
            </w:pPr>
          </w:p>
          <w:p w:rsidR="008B5E90" w:rsidRPr="00EE682D" w:rsidRDefault="008B5E90" w:rsidP="00EE682D">
            <w:pPr>
              <w:spacing w:before="1" w:line="240" w:lineRule="exact"/>
              <w:ind w:leftChars="69" w:left="260" w:hangingChars="72" w:hanging="115"/>
              <w:jc w:val="center"/>
              <w:rPr>
                <w:rFonts w:ascii="SimSun" w:eastAsia="SimSun" w:hAnsi="SimSun" w:cs="SimSun"/>
                <w:sz w:val="18"/>
                <w:szCs w:val="18"/>
              </w:rPr>
            </w:pPr>
            <w:r w:rsidRPr="00EE682D">
              <w:rPr>
                <w:rFonts w:ascii="SimSun" w:eastAsia="SimSun" w:hAnsi="SimSun" w:cs="SimSun"/>
                <w:spacing w:val="-10"/>
                <w:sz w:val="18"/>
                <w:szCs w:val="18"/>
              </w:rPr>
              <w:t>2</w:t>
            </w:r>
          </w:p>
        </w:tc>
        <w:tc>
          <w:tcPr>
            <w:tcW w:w="8220" w:type="dxa"/>
          </w:tcPr>
          <w:p w:rsidR="008B5E90" w:rsidRPr="00EE682D" w:rsidRDefault="008B5E90" w:rsidP="00B91313">
            <w:pPr>
              <w:spacing w:before="29" w:line="240" w:lineRule="exact"/>
              <w:ind w:leftChars="0" w:left="0" w:right="103"/>
              <w:jc w:val="left"/>
              <w:rPr>
                <w:rFonts w:ascii="SimSun" w:eastAsia="SimSun" w:hAnsi="SimSun" w:cs="SimSun"/>
                <w:sz w:val="18"/>
                <w:szCs w:val="18"/>
              </w:rPr>
            </w:pPr>
            <w:r w:rsidRPr="00EE682D">
              <w:rPr>
                <w:rFonts w:ascii="宋体" w:eastAsia="宋体" w:hAnsi="宋体" w:cs="宋体" w:hint="eastAsia"/>
                <w:spacing w:val="-2"/>
                <w:sz w:val="18"/>
                <w:szCs w:val="18"/>
              </w:rPr>
              <w:t>矿山用地在满足建设、运输生产等要求前提下，综合考虑土地资源、资金、环境等经济技术</w:t>
            </w:r>
            <w:r w:rsidRPr="00EE682D">
              <w:rPr>
                <w:rFonts w:ascii="宋体" w:eastAsia="宋体" w:hAnsi="宋体" w:cs="宋体" w:hint="eastAsia"/>
                <w:spacing w:val="-3"/>
                <w:sz w:val="18"/>
                <w:szCs w:val="18"/>
              </w:rPr>
              <w:t>条件，按照节约集约原则，进行优化配置和科学利用，充分利用荒地、劣地，少占耕地。符</w:t>
            </w:r>
          </w:p>
          <w:p w:rsidR="008B5E90" w:rsidRPr="00EE682D" w:rsidRDefault="008B5E90" w:rsidP="00B91313">
            <w:pPr>
              <w:spacing w:line="240" w:lineRule="exact"/>
              <w:ind w:leftChars="0" w:left="0"/>
              <w:jc w:val="left"/>
              <w:rPr>
                <w:rFonts w:ascii="SimSun" w:eastAsia="SimSun" w:hAnsi="SimSun" w:cs="SimSun"/>
                <w:sz w:val="18"/>
                <w:szCs w:val="18"/>
              </w:rPr>
            </w:pPr>
            <w:r w:rsidRPr="00EE682D">
              <w:rPr>
                <w:rFonts w:ascii="宋体" w:eastAsia="宋体" w:hAnsi="宋体" w:cs="宋体" w:hint="eastAsia"/>
                <w:spacing w:val="-12"/>
                <w:sz w:val="18"/>
                <w:szCs w:val="18"/>
              </w:rPr>
              <w:t>合要求得</w:t>
            </w:r>
            <w:r w:rsidRPr="00EE682D">
              <w:rPr>
                <w:rFonts w:ascii="SimSun" w:eastAsia="SimSun" w:hAnsi="SimSun" w:cs="SimSun"/>
                <w:spacing w:val="-12"/>
                <w:sz w:val="18"/>
                <w:szCs w:val="18"/>
              </w:rPr>
              <w:t xml:space="preserve"> </w:t>
            </w:r>
            <w:r w:rsidRPr="00EE682D">
              <w:rPr>
                <w:rFonts w:ascii="SimSun" w:eastAsia="SimSun" w:hAnsi="SimSun" w:cs="SimSun"/>
                <w:spacing w:val="-2"/>
                <w:sz w:val="18"/>
                <w:szCs w:val="18"/>
              </w:rPr>
              <w:t>2</w:t>
            </w:r>
            <w:r w:rsidRPr="00EE682D">
              <w:rPr>
                <w:rFonts w:ascii="SimSun" w:eastAsia="SimSun" w:hAnsi="SimSun" w:cs="SimSun"/>
                <w:spacing w:val="-15"/>
                <w:sz w:val="18"/>
                <w:szCs w:val="18"/>
              </w:rPr>
              <w:t xml:space="preserve"> </w:t>
            </w:r>
            <w:r w:rsidRPr="00EE682D">
              <w:rPr>
                <w:rFonts w:ascii="宋体" w:eastAsia="宋体" w:hAnsi="宋体" w:cs="宋体" w:hint="eastAsia"/>
                <w:spacing w:val="-15"/>
                <w:sz w:val="18"/>
                <w:szCs w:val="18"/>
              </w:rPr>
              <w:t>分，不符合得</w:t>
            </w:r>
            <w:r w:rsidRPr="00EE682D">
              <w:rPr>
                <w:rFonts w:ascii="SimSun" w:eastAsia="SimSun" w:hAnsi="SimSun" w:cs="SimSun"/>
                <w:spacing w:val="-15"/>
                <w:sz w:val="18"/>
                <w:szCs w:val="18"/>
              </w:rPr>
              <w:t xml:space="preserve"> </w:t>
            </w:r>
            <w:r w:rsidRPr="00EE682D">
              <w:rPr>
                <w:rFonts w:ascii="SimSun" w:eastAsia="SimSun" w:hAnsi="SimSun" w:cs="SimSun"/>
                <w:spacing w:val="-2"/>
                <w:sz w:val="18"/>
                <w:szCs w:val="18"/>
              </w:rPr>
              <w:t>0</w:t>
            </w:r>
            <w:r w:rsidRPr="00EE682D">
              <w:rPr>
                <w:rFonts w:ascii="SimSun" w:eastAsia="SimSun" w:hAnsi="SimSun" w:cs="SimSun"/>
                <w:spacing w:val="-28"/>
                <w:sz w:val="18"/>
                <w:szCs w:val="18"/>
              </w:rPr>
              <w:t xml:space="preserve"> </w:t>
            </w:r>
            <w:r w:rsidRPr="00EE682D">
              <w:rPr>
                <w:rFonts w:ascii="宋体" w:eastAsia="宋体" w:hAnsi="宋体" w:cs="宋体" w:hint="eastAsia"/>
                <w:spacing w:val="-28"/>
                <w:sz w:val="18"/>
                <w:szCs w:val="18"/>
              </w:rPr>
              <w:t>分</w:t>
            </w:r>
          </w:p>
        </w:tc>
        <w:tc>
          <w:tcPr>
            <w:tcW w:w="1140" w:type="dxa"/>
          </w:tcPr>
          <w:p w:rsidR="008B5E90" w:rsidRPr="00EE682D" w:rsidRDefault="008B5E90" w:rsidP="00B91313">
            <w:pPr>
              <w:spacing w:before="84" w:line="240" w:lineRule="exact"/>
              <w:ind w:leftChars="50" w:left="105"/>
              <w:jc w:val="left"/>
              <w:rPr>
                <w:rFonts w:ascii="SimSun" w:eastAsia="SimSun" w:hAnsi="SimSun" w:cs="SimSun"/>
                <w:sz w:val="18"/>
                <w:szCs w:val="18"/>
              </w:rPr>
            </w:pPr>
          </w:p>
          <w:p w:rsidR="008B5E90" w:rsidRPr="00EE682D" w:rsidRDefault="008B5E90" w:rsidP="00B91313">
            <w:pPr>
              <w:spacing w:before="1" w:line="240" w:lineRule="exact"/>
              <w:ind w:leftChars="50" w:left="105"/>
              <w:jc w:val="center"/>
              <w:rPr>
                <w:rFonts w:ascii="SimSun" w:eastAsia="SimSun" w:hAnsi="SimSun" w:cs="SimSun"/>
                <w:sz w:val="18"/>
                <w:szCs w:val="18"/>
              </w:rPr>
            </w:pPr>
            <w:r w:rsidRPr="00EE682D">
              <w:rPr>
                <w:rFonts w:ascii="宋体" w:eastAsia="宋体" w:hAnsi="宋体" w:cs="宋体" w:hint="eastAsia"/>
                <w:spacing w:val="-5"/>
                <w:sz w:val="18"/>
                <w:szCs w:val="18"/>
              </w:rPr>
              <w:t>提升性</w:t>
            </w:r>
          </w:p>
        </w:tc>
        <w:tc>
          <w:tcPr>
            <w:tcW w:w="930" w:type="dxa"/>
            <w:vAlign w:val="center"/>
          </w:tcPr>
          <w:p w:rsidR="008B5E90" w:rsidRPr="00EE682D" w:rsidRDefault="008B5E90" w:rsidP="00B91313">
            <w:pPr>
              <w:spacing w:line="240" w:lineRule="exact"/>
              <w:ind w:leftChars="0" w:left="0"/>
              <w:jc w:val="center"/>
              <w:rPr>
                <w:rFonts w:hAnsi="SimSun" w:cs="SimSun" w:hint="eastAsia"/>
                <w:sz w:val="18"/>
                <w:szCs w:val="18"/>
              </w:rPr>
            </w:pPr>
            <w:r w:rsidRPr="00EE682D">
              <w:rPr>
                <w:rFonts w:hAnsi="SimSun" w:cs="SimSun" w:hint="eastAsia"/>
                <w:sz w:val="18"/>
                <w:szCs w:val="18"/>
              </w:rPr>
              <w:t>2</w:t>
            </w:r>
          </w:p>
        </w:tc>
      </w:tr>
      <w:tr w:rsidR="008B5E90" w:rsidRPr="00EE682D" w:rsidTr="00B94D7D">
        <w:trPr>
          <w:trHeight w:val="623"/>
        </w:trPr>
        <w:tc>
          <w:tcPr>
            <w:tcW w:w="946" w:type="dxa"/>
            <w:vMerge/>
          </w:tcPr>
          <w:p w:rsidR="008B5E90" w:rsidRPr="00EE682D" w:rsidRDefault="008B5E90" w:rsidP="00B91313">
            <w:pPr>
              <w:spacing w:line="240" w:lineRule="exact"/>
              <w:ind w:left="420"/>
              <w:jc w:val="left"/>
              <w:rPr>
                <w:rFonts w:ascii="SimSun" w:eastAsia="SimSun" w:hAnsi="SimSun" w:cs="SimSun"/>
                <w:sz w:val="18"/>
                <w:szCs w:val="18"/>
              </w:rPr>
            </w:pPr>
          </w:p>
        </w:tc>
        <w:tc>
          <w:tcPr>
            <w:tcW w:w="1214" w:type="dxa"/>
            <w:vMerge w:val="restart"/>
          </w:tcPr>
          <w:p w:rsidR="008B5E90" w:rsidRPr="00EE682D" w:rsidRDefault="008B5E90" w:rsidP="00B91313">
            <w:pPr>
              <w:spacing w:before="245" w:line="240" w:lineRule="exact"/>
              <w:ind w:leftChars="19" w:left="40"/>
              <w:jc w:val="left"/>
              <w:rPr>
                <w:rFonts w:ascii="SimSun" w:eastAsia="SimSun" w:hAnsi="SimSun" w:cs="SimSun"/>
                <w:sz w:val="18"/>
                <w:szCs w:val="18"/>
              </w:rPr>
            </w:pPr>
          </w:p>
          <w:p w:rsidR="008B5E90" w:rsidRPr="00EE682D" w:rsidRDefault="008B5E90" w:rsidP="00B91313">
            <w:pPr>
              <w:spacing w:line="240" w:lineRule="exact"/>
              <w:ind w:leftChars="19" w:left="40" w:right="11"/>
              <w:jc w:val="left"/>
              <w:rPr>
                <w:rFonts w:ascii="SimSun" w:eastAsia="SimSun" w:hAnsi="SimSun" w:cs="SimSun"/>
                <w:sz w:val="18"/>
                <w:szCs w:val="18"/>
              </w:rPr>
            </w:pPr>
            <w:r w:rsidRPr="00EE682D">
              <w:rPr>
                <w:rFonts w:ascii="SimSun" w:eastAsia="SimSun" w:hAnsi="SimSun" w:cs="SimSun"/>
                <w:sz w:val="18"/>
                <w:szCs w:val="18"/>
              </w:rPr>
              <w:t>2</w:t>
            </w:r>
            <w:r w:rsidRPr="00EE682D">
              <w:rPr>
                <w:rFonts w:ascii="SimSun" w:eastAsia="SimSun" w:hAnsi="SimSun" w:cs="SimSun"/>
                <w:spacing w:val="-11"/>
                <w:sz w:val="18"/>
                <w:szCs w:val="18"/>
              </w:rPr>
              <w:t xml:space="preserve"> </w:t>
            </w:r>
            <w:bookmarkStart w:id="99" w:name="OLE_LINK213"/>
            <w:bookmarkStart w:id="100" w:name="OLE_LINK214"/>
            <w:r w:rsidRPr="00EE682D">
              <w:rPr>
                <w:rFonts w:ascii="宋体" w:eastAsia="宋体" w:hAnsi="宋体" w:cs="宋体" w:hint="eastAsia"/>
                <w:spacing w:val="-11"/>
                <w:sz w:val="18"/>
                <w:szCs w:val="18"/>
              </w:rPr>
              <w:t>节能降</w:t>
            </w:r>
            <w:r w:rsidRPr="00EE682D">
              <w:rPr>
                <w:rFonts w:ascii="宋体" w:eastAsia="宋体" w:hAnsi="宋体" w:cs="宋体" w:hint="eastAsia"/>
                <w:spacing w:val="-2"/>
                <w:sz w:val="18"/>
                <w:szCs w:val="18"/>
              </w:rPr>
              <w:t>耗</w:t>
            </w:r>
            <w:bookmarkEnd w:id="99"/>
            <w:bookmarkEnd w:id="100"/>
            <w:r w:rsidRPr="00EE682D">
              <w:rPr>
                <w:rFonts w:ascii="宋体" w:eastAsia="宋体" w:hAnsi="宋体" w:cs="宋体" w:hint="eastAsia"/>
                <w:spacing w:val="-2"/>
                <w:sz w:val="18"/>
                <w:szCs w:val="18"/>
              </w:rPr>
              <w:t>（</w:t>
            </w:r>
            <w:r w:rsidRPr="00EE682D">
              <w:rPr>
                <w:rFonts w:ascii="SimSun" w:eastAsia="SimSun" w:hAnsi="SimSun" w:cs="SimSun"/>
                <w:spacing w:val="-2"/>
                <w:sz w:val="18"/>
                <w:szCs w:val="18"/>
              </w:rPr>
              <w:t>3</w:t>
            </w:r>
            <w:r w:rsidRPr="00EE682D">
              <w:rPr>
                <w:rFonts w:ascii="SimSun" w:eastAsia="SimSun" w:hAnsi="SimSun" w:cs="SimSun"/>
                <w:spacing w:val="-26"/>
                <w:sz w:val="18"/>
                <w:szCs w:val="18"/>
              </w:rPr>
              <w:t xml:space="preserve"> </w:t>
            </w:r>
            <w:r w:rsidRPr="00EE682D">
              <w:rPr>
                <w:rFonts w:ascii="宋体" w:eastAsia="宋体" w:hAnsi="宋体" w:cs="宋体" w:hint="eastAsia"/>
                <w:spacing w:val="-26"/>
                <w:sz w:val="18"/>
                <w:szCs w:val="18"/>
              </w:rPr>
              <w:t>分</w:t>
            </w:r>
            <w:r w:rsidRPr="00EE682D">
              <w:rPr>
                <w:rFonts w:ascii="宋体" w:eastAsia="宋体" w:hAnsi="宋体" w:cs="宋体" w:hint="eastAsia"/>
                <w:spacing w:val="-2"/>
                <w:sz w:val="18"/>
                <w:szCs w:val="18"/>
              </w:rPr>
              <w:t>）</w:t>
            </w:r>
          </w:p>
        </w:tc>
        <w:tc>
          <w:tcPr>
            <w:tcW w:w="1225" w:type="dxa"/>
            <w:vAlign w:val="center"/>
          </w:tcPr>
          <w:p w:rsidR="008B5E90" w:rsidRPr="00EE682D" w:rsidRDefault="008B5E90" w:rsidP="001B41A8">
            <w:pPr>
              <w:spacing w:before="28" w:line="240" w:lineRule="exact"/>
              <w:ind w:leftChars="-22" w:left="-46"/>
              <w:jc w:val="center"/>
              <w:rPr>
                <w:rFonts w:ascii="SimSun" w:eastAsia="SimSun" w:hAnsi="SimSun" w:cs="SimSun"/>
                <w:sz w:val="18"/>
                <w:szCs w:val="18"/>
              </w:rPr>
            </w:pPr>
            <w:r w:rsidRPr="00EE682D">
              <w:rPr>
                <w:rFonts w:ascii="SimSun" w:eastAsia="SimSun" w:hAnsi="SimSun" w:cs="SimSun"/>
                <w:spacing w:val="-2"/>
                <w:sz w:val="18"/>
                <w:szCs w:val="18"/>
              </w:rPr>
              <w:t>26</w:t>
            </w:r>
            <w:r w:rsidRPr="00EE682D">
              <w:rPr>
                <w:rFonts w:ascii="SimSun" w:eastAsia="SimSun" w:hAnsi="SimSun" w:cs="SimSun"/>
                <w:spacing w:val="-16"/>
                <w:sz w:val="18"/>
                <w:szCs w:val="18"/>
              </w:rPr>
              <w:t xml:space="preserve"> </w:t>
            </w:r>
            <w:bookmarkStart w:id="101" w:name="OLE_LINK211"/>
            <w:bookmarkStart w:id="102" w:name="OLE_LINK212"/>
            <w:r w:rsidRPr="00EE682D">
              <w:rPr>
                <w:rFonts w:ascii="宋体" w:eastAsia="宋体" w:hAnsi="宋体" w:cs="宋体" w:hint="eastAsia"/>
                <w:spacing w:val="-16"/>
                <w:sz w:val="18"/>
                <w:szCs w:val="18"/>
              </w:rPr>
              <w:t>能源管</w:t>
            </w:r>
          </w:p>
          <w:p w:rsidR="008B5E90" w:rsidRPr="00EE682D" w:rsidRDefault="008B5E90" w:rsidP="001B41A8">
            <w:pPr>
              <w:spacing w:before="56" w:line="240" w:lineRule="exact"/>
              <w:ind w:leftChars="0" w:left="0"/>
              <w:jc w:val="center"/>
              <w:rPr>
                <w:rFonts w:ascii="SimSun" w:eastAsia="SimSun" w:hAnsi="SimSun" w:cs="SimSun"/>
                <w:sz w:val="18"/>
                <w:szCs w:val="18"/>
              </w:rPr>
            </w:pPr>
            <w:r w:rsidRPr="00EE682D">
              <w:rPr>
                <w:rFonts w:ascii="宋体" w:eastAsia="宋体" w:hAnsi="宋体" w:cs="宋体" w:hint="eastAsia"/>
                <w:spacing w:val="-5"/>
                <w:sz w:val="18"/>
                <w:szCs w:val="18"/>
              </w:rPr>
              <w:t>理体系</w:t>
            </w:r>
            <w:bookmarkEnd w:id="101"/>
            <w:bookmarkEnd w:id="102"/>
          </w:p>
        </w:tc>
        <w:tc>
          <w:tcPr>
            <w:tcW w:w="750" w:type="dxa"/>
          </w:tcPr>
          <w:p w:rsidR="008B5E90" w:rsidRPr="00EE682D" w:rsidRDefault="008B5E90" w:rsidP="00EE682D">
            <w:pPr>
              <w:spacing w:before="185" w:line="240" w:lineRule="exact"/>
              <w:ind w:leftChars="69" w:left="260" w:hangingChars="72" w:hanging="115"/>
              <w:jc w:val="center"/>
              <w:rPr>
                <w:rFonts w:ascii="SimSun" w:eastAsia="SimSun" w:hAnsi="SimSun" w:cs="SimSun"/>
                <w:sz w:val="18"/>
                <w:szCs w:val="18"/>
              </w:rPr>
            </w:pPr>
            <w:r w:rsidRPr="00EE682D">
              <w:rPr>
                <w:rFonts w:ascii="SimSun" w:eastAsia="SimSun" w:hAnsi="SimSun" w:cs="SimSun"/>
                <w:spacing w:val="-10"/>
                <w:sz w:val="18"/>
                <w:szCs w:val="18"/>
              </w:rPr>
              <w:t>1</w:t>
            </w:r>
          </w:p>
        </w:tc>
        <w:tc>
          <w:tcPr>
            <w:tcW w:w="8220" w:type="dxa"/>
          </w:tcPr>
          <w:p w:rsidR="008B5E90" w:rsidRPr="00EE682D" w:rsidRDefault="008B5E90" w:rsidP="00B91313">
            <w:pPr>
              <w:spacing w:before="28" w:line="240" w:lineRule="exact"/>
              <w:ind w:leftChars="0" w:left="0"/>
              <w:jc w:val="left"/>
              <w:rPr>
                <w:rFonts w:ascii="SimSun" w:eastAsia="SimSun" w:hAnsi="SimSun" w:cs="SimSun"/>
                <w:sz w:val="18"/>
                <w:szCs w:val="18"/>
              </w:rPr>
            </w:pPr>
            <w:r w:rsidRPr="00EE682D">
              <w:rPr>
                <w:rFonts w:ascii="宋体" w:eastAsia="宋体" w:hAnsi="宋体" w:cs="宋体" w:hint="eastAsia"/>
                <w:spacing w:val="-2"/>
                <w:sz w:val="18"/>
                <w:szCs w:val="18"/>
              </w:rPr>
              <w:t>有年度能源管理计划</w:t>
            </w:r>
            <w:r w:rsidRPr="00EE682D">
              <w:rPr>
                <w:rFonts w:ascii="SimSun" w:eastAsia="SimSun" w:hAnsi="SimSun" w:cs="SimSun"/>
                <w:spacing w:val="-2"/>
                <w:sz w:val="18"/>
                <w:szCs w:val="18"/>
              </w:rPr>
              <w:t xml:space="preserve"> </w:t>
            </w:r>
            <w:r w:rsidRPr="00EE682D">
              <w:rPr>
                <w:rFonts w:ascii="宋体" w:eastAsia="宋体" w:hAnsi="宋体" w:cs="宋体" w:hint="eastAsia"/>
                <w:spacing w:val="-2"/>
                <w:sz w:val="18"/>
                <w:szCs w:val="18"/>
              </w:rPr>
              <w:t>得</w:t>
            </w:r>
            <w:r w:rsidRPr="00EE682D">
              <w:rPr>
                <w:rFonts w:ascii="SimSun" w:eastAsia="SimSun" w:hAnsi="SimSun" w:cs="SimSun"/>
                <w:spacing w:val="-2"/>
                <w:sz w:val="18"/>
                <w:szCs w:val="18"/>
              </w:rPr>
              <w:t xml:space="preserve"> </w:t>
            </w:r>
            <w:r w:rsidRPr="00EE682D">
              <w:rPr>
                <w:rFonts w:ascii="SimSun" w:eastAsia="SimSun" w:hAnsi="SimSun" w:cs="SimSun"/>
                <w:sz w:val="18"/>
                <w:szCs w:val="18"/>
              </w:rPr>
              <w:t>0.5</w:t>
            </w:r>
            <w:r w:rsidRPr="00EE682D">
              <w:rPr>
                <w:rFonts w:ascii="SimSun" w:eastAsia="SimSun" w:hAnsi="SimSun" w:cs="SimSun"/>
                <w:spacing w:val="-11"/>
                <w:sz w:val="18"/>
                <w:szCs w:val="18"/>
              </w:rPr>
              <w:t xml:space="preserve"> </w:t>
            </w:r>
            <w:r w:rsidRPr="00EE682D">
              <w:rPr>
                <w:rFonts w:ascii="宋体" w:eastAsia="宋体" w:hAnsi="宋体" w:cs="宋体" w:hint="eastAsia"/>
                <w:spacing w:val="-11"/>
                <w:sz w:val="18"/>
                <w:szCs w:val="18"/>
              </w:rPr>
              <w:t>分。建立全过程能耗管理体系得</w:t>
            </w:r>
            <w:r w:rsidRPr="00EE682D">
              <w:rPr>
                <w:rFonts w:ascii="SimSun" w:eastAsia="SimSun" w:hAnsi="SimSun" w:cs="SimSun"/>
                <w:spacing w:val="-11"/>
                <w:sz w:val="18"/>
                <w:szCs w:val="18"/>
              </w:rPr>
              <w:t xml:space="preserve"> </w:t>
            </w:r>
            <w:r w:rsidRPr="00EE682D">
              <w:rPr>
                <w:rFonts w:ascii="SimSun" w:eastAsia="SimSun" w:hAnsi="SimSun" w:cs="SimSun"/>
                <w:sz w:val="18"/>
                <w:szCs w:val="18"/>
              </w:rPr>
              <w:t>0.5</w:t>
            </w:r>
            <w:r w:rsidRPr="00EE682D">
              <w:rPr>
                <w:rFonts w:ascii="SimSun" w:eastAsia="SimSun" w:hAnsi="SimSun" w:cs="SimSun"/>
                <w:spacing w:val="-9"/>
                <w:sz w:val="18"/>
                <w:szCs w:val="18"/>
              </w:rPr>
              <w:t xml:space="preserve"> </w:t>
            </w:r>
            <w:r w:rsidRPr="00EE682D">
              <w:rPr>
                <w:rFonts w:ascii="宋体" w:eastAsia="宋体" w:hAnsi="宋体" w:cs="宋体" w:hint="eastAsia"/>
                <w:spacing w:val="-9"/>
                <w:sz w:val="18"/>
                <w:szCs w:val="18"/>
              </w:rPr>
              <w:t>分。取得能源管理体系认</w:t>
            </w:r>
          </w:p>
          <w:p w:rsidR="008B5E90" w:rsidRPr="00EE682D" w:rsidRDefault="008B5E90" w:rsidP="00B91313">
            <w:pPr>
              <w:spacing w:before="56" w:line="240" w:lineRule="exact"/>
              <w:ind w:leftChars="0" w:left="0"/>
              <w:jc w:val="left"/>
              <w:rPr>
                <w:rFonts w:ascii="SimSun" w:eastAsia="SimSun" w:hAnsi="SimSun" w:cs="SimSun"/>
                <w:sz w:val="18"/>
                <w:szCs w:val="18"/>
              </w:rPr>
            </w:pPr>
            <w:r w:rsidRPr="00EE682D">
              <w:rPr>
                <w:rFonts w:ascii="宋体" w:eastAsia="宋体" w:hAnsi="宋体" w:cs="宋体" w:hint="eastAsia"/>
                <w:spacing w:val="-15"/>
                <w:sz w:val="18"/>
                <w:szCs w:val="18"/>
              </w:rPr>
              <w:t>证，得</w:t>
            </w:r>
            <w:r w:rsidRPr="00EE682D">
              <w:rPr>
                <w:rFonts w:ascii="SimSun" w:eastAsia="SimSun" w:hAnsi="SimSun" w:cs="SimSun"/>
                <w:spacing w:val="-15"/>
                <w:sz w:val="18"/>
                <w:szCs w:val="18"/>
              </w:rPr>
              <w:t xml:space="preserve"> </w:t>
            </w:r>
            <w:r w:rsidRPr="00EE682D">
              <w:rPr>
                <w:rFonts w:ascii="SimSun" w:eastAsia="SimSun" w:hAnsi="SimSun" w:cs="SimSun"/>
                <w:spacing w:val="-2"/>
                <w:sz w:val="18"/>
                <w:szCs w:val="18"/>
              </w:rPr>
              <w:t>1</w:t>
            </w:r>
            <w:r w:rsidRPr="00EE682D">
              <w:rPr>
                <w:rFonts w:ascii="SimSun" w:eastAsia="SimSun" w:hAnsi="SimSun" w:cs="SimSun"/>
                <w:spacing w:val="-14"/>
                <w:sz w:val="18"/>
                <w:szCs w:val="18"/>
              </w:rPr>
              <w:t xml:space="preserve"> </w:t>
            </w:r>
            <w:r w:rsidRPr="00EE682D">
              <w:rPr>
                <w:rFonts w:ascii="宋体" w:eastAsia="宋体" w:hAnsi="宋体" w:cs="宋体" w:hint="eastAsia"/>
                <w:spacing w:val="-14"/>
                <w:sz w:val="18"/>
                <w:szCs w:val="18"/>
              </w:rPr>
              <w:t>分。得分不超过</w:t>
            </w:r>
            <w:r w:rsidRPr="00EE682D">
              <w:rPr>
                <w:rFonts w:ascii="SimSun" w:eastAsia="SimSun" w:hAnsi="SimSun" w:cs="SimSun"/>
                <w:spacing w:val="-14"/>
                <w:sz w:val="18"/>
                <w:szCs w:val="18"/>
              </w:rPr>
              <w:t xml:space="preserve"> </w:t>
            </w:r>
            <w:r w:rsidRPr="00EE682D">
              <w:rPr>
                <w:rFonts w:ascii="SimSun" w:eastAsia="SimSun" w:hAnsi="SimSun" w:cs="SimSun"/>
                <w:spacing w:val="-2"/>
                <w:sz w:val="18"/>
                <w:szCs w:val="18"/>
              </w:rPr>
              <w:t>1</w:t>
            </w:r>
            <w:r w:rsidRPr="00EE682D">
              <w:rPr>
                <w:rFonts w:ascii="SimSun" w:eastAsia="SimSun" w:hAnsi="SimSun" w:cs="SimSun"/>
                <w:spacing w:val="-28"/>
                <w:sz w:val="18"/>
                <w:szCs w:val="18"/>
              </w:rPr>
              <w:t xml:space="preserve"> </w:t>
            </w:r>
            <w:r w:rsidRPr="00EE682D">
              <w:rPr>
                <w:rFonts w:ascii="宋体" w:eastAsia="宋体" w:hAnsi="宋体" w:cs="宋体" w:hint="eastAsia"/>
                <w:spacing w:val="-28"/>
                <w:sz w:val="18"/>
                <w:szCs w:val="18"/>
              </w:rPr>
              <w:t>分</w:t>
            </w:r>
          </w:p>
        </w:tc>
        <w:tc>
          <w:tcPr>
            <w:tcW w:w="1140" w:type="dxa"/>
          </w:tcPr>
          <w:p w:rsidR="008B5E90" w:rsidRPr="00EE682D" w:rsidRDefault="008B5E90" w:rsidP="00B91313">
            <w:pPr>
              <w:spacing w:before="185" w:line="240" w:lineRule="exact"/>
              <w:ind w:leftChars="50" w:left="105"/>
              <w:jc w:val="center"/>
              <w:rPr>
                <w:rFonts w:ascii="SimSun" w:eastAsia="SimSun" w:hAnsi="SimSun" w:cs="SimSun"/>
                <w:sz w:val="18"/>
                <w:szCs w:val="18"/>
              </w:rPr>
            </w:pPr>
            <w:r w:rsidRPr="00EE682D">
              <w:rPr>
                <w:rFonts w:ascii="宋体" w:eastAsia="宋体" w:hAnsi="宋体" w:cs="宋体" w:hint="eastAsia"/>
                <w:spacing w:val="-5"/>
                <w:sz w:val="18"/>
                <w:szCs w:val="18"/>
              </w:rPr>
              <w:t>提升性</w:t>
            </w:r>
          </w:p>
        </w:tc>
        <w:tc>
          <w:tcPr>
            <w:tcW w:w="930" w:type="dxa"/>
            <w:vAlign w:val="center"/>
          </w:tcPr>
          <w:p w:rsidR="008B5E90" w:rsidRPr="00EE682D" w:rsidRDefault="008B5E90" w:rsidP="00B91313">
            <w:pPr>
              <w:spacing w:line="240" w:lineRule="exact"/>
              <w:ind w:leftChars="0" w:left="0"/>
              <w:jc w:val="center"/>
              <w:rPr>
                <w:rFonts w:hAnsi="SimSun" w:cs="SimSun" w:hint="eastAsia"/>
                <w:sz w:val="18"/>
                <w:szCs w:val="18"/>
              </w:rPr>
            </w:pPr>
            <w:r w:rsidRPr="00EE682D">
              <w:rPr>
                <w:rFonts w:hAnsi="SimSun" w:cs="SimSun" w:hint="eastAsia"/>
                <w:sz w:val="18"/>
                <w:szCs w:val="18"/>
              </w:rPr>
              <w:t>1</w:t>
            </w:r>
          </w:p>
        </w:tc>
      </w:tr>
      <w:tr w:rsidR="008B5E90" w:rsidRPr="00EE682D" w:rsidTr="00B94D7D">
        <w:trPr>
          <w:trHeight w:val="936"/>
        </w:trPr>
        <w:tc>
          <w:tcPr>
            <w:tcW w:w="946" w:type="dxa"/>
            <w:vMerge/>
          </w:tcPr>
          <w:p w:rsidR="008B5E90" w:rsidRPr="00EE682D" w:rsidRDefault="008B5E90" w:rsidP="00B91313">
            <w:pPr>
              <w:spacing w:line="240" w:lineRule="exact"/>
              <w:ind w:left="420"/>
              <w:jc w:val="left"/>
              <w:rPr>
                <w:rFonts w:ascii="SimSun" w:eastAsia="SimSun" w:hAnsi="SimSun" w:cs="SimSun"/>
                <w:sz w:val="18"/>
                <w:szCs w:val="18"/>
              </w:rPr>
            </w:pPr>
          </w:p>
        </w:tc>
        <w:tc>
          <w:tcPr>
            <w:tcW w:w="1214" w:type="dxa"/>
            <w:vMerge/>
          </w:tcPr>
          <w:p w:rsidR="008B5E90" w:rsidRPr="00EE682D" w:rsidRDefault="008B5E90" w:rsidP="00B91313">
            <w:pPr>
              <w:spacing w:line="240" w:lineRule="exact"/>
              <w:ind w:leftChars="19" w:left="40"/>
              <w:jc w:val="left"/>
              <w:rPr>
                <w:rFonts w:ascii="SimSun" w:eastAsia="SimSun" w:hAnsi="SimSun" w:cs="SimSun"/>
                <w:sz w:val="18"/>
                <w:szCs w:val="18"/>
              </w:rPr>
            </w:pPr>
          </w:p>
        </w:tc>
        <w:tc>
          <w:tcPr>
            <w:tcW w:w="1225" w:type="dxa"/>
            <w:vAlign w:val="center"/>
          </w:tcPr>
          <w:p w:rsidR="008B5E90" w:rsidRPr="00EE682D" w:rsidRDefault="008B5E90" w:rsidP="001B41A8">
            <w:pPr>
              <w:spacing w:before="184" w:line="240" w:lineRule="exact"/>
              <w:ind w:leftChars="0" w:left="0" w:right="176"/>
              <w:jc w:val="center"/>
              <w:rPr>
                <w:rFonts w:ascii="SimSun" w:eastAsia="SimSun" w:hAnsi="SimSun" w:cs="SimSun"/>
                <w:sz w:val="18"/>
                <w:szCs w:val="18"/>
              </w:rPr>
            </w:pPr>
            <w:r w:rsidRPr="00EE682D">
              <w:rPr>
                <w:rFonts w:ascii="SimSun" w:eastAsia="SimSun" w:hAnsi="SimSun" w:cs="SimSun"/>
                <w:spacing w:val="-2"/>
                <w:sz w:val="18"/>
                <w:szCs w:val="18"/>
              </w:rPr>
              <w:t>27</w:t>
            </w:r>
            <w:r w:rsidRPr="00EE682D">
              <w:rPr>
                <w:rFonts w:ascii="SimSun" w:eastAsia="SimSun" w:hAnsi="SimSun" w:cs="SimSun"/>
                <w:spacing w:val="-19"/>
                <w:sz w:val="18"/>
                <w:szCs w:val="18"/>
              </w:rPr>
              <w:t xml:space="preserve"> </w:t>
            </w:r>
            <w:bookmarkStart w:id="103" w:name="OLE_LINK215"/>
            <w:bookmarkStart w:id="104" w:name="OLE_LINK216"/>
            <w:r w:rsidRPr="00EE682D">
              <w:rPr>
                <w:rFonts w:ascii="宋体" w:eastAsia="宋体" w:hAnsi="宋体" w:cs="宋体" w:hint="eastAsia"/>
                <w:spacing w:val="-19"/>
                <w:sz w:val="18"/>
                <w:szCs w:val="18"/>
              </w:rPr>
              <w:t>单位</w:t>
            </w:r>
            <w:r w:rsidRPr="00EE682D">
              <w:rPr>
                <w:rFonts w:ascii="宋体" w:eastAsia="宋体" w:hAnsi="宋体" w:cs="宋体" w:hint="eastAsia"/>
                <w:spacing w:val="-2"/>
                <w:sz w:val="18"/>
                <w:szCs w:val="18"/>
              </w:rPr>
              <w:t>产</w:t>
            </w:r>
            <w:r w:rsidRPr="00EE682D">
              <w:rPr>
                <w:rFonts w:ascii="宋体" w:eastAsia="宋体" w:hAnsi="宋体" w:cs="宋体" w:hint="eastAsia"/>
                <w:spacing w:val="-4"/>
                <w:sz w:val="18"/>
                <w:szCs w:val="18"/>
              </w:rPr>
              <w:t>品能耗</w:t>
            </w:r>
            <w:bookmarkEnd w:id="103"/>
            <w:bookmarkEnd w:id="104"/>
          </w:p>
        </w:tc>
        <w:tc>
          <w:tcPr>
            <w:tcW w:w="750" w:type="dxa"/>
          </w:tcPr>
          <w:p w:rsidR="008B5E90" w:rsidRPr="00EE682D" w:rsidRDefault="008B5E90" w:rsidP="00EE682D">
            <w:pPr>
              <w:spacing w:before="84" w:line="240" w:lineRule="exact"/>
              <w:ind w:leftChars="69" w:left="275" w:hangingChars="72" w:hanging="130"/>
              <w:jc w:val="left"/>
              <w:rPr>
                <w:rFonts w:ascii="SimSun" w:eastAsia="SimSun" w:hAnsi="SimSun" w:cs="SimSun"/>
                <w:sz w:val="18"/>
                <w:szCs w:val="18"/>
              </w:rPr>
            </w:pPr>
          </w:p>
          <w:p w:rsidR="008B5E90" w:rsidRPr="00EE682D" w:rsidRDefault="008B5E90" w:rsidP="00EE682D">
            <w:pPr>
              <w:spacing w:line="240" w:lineRule="exact"/>
              <w:ind w:leftChars="69" w:left="260" w:hangingChars="72" w:hanging="115"/>
              <w:jc w:val="center"/>
              <w:rPr>
                <w:rFonts w:ascii="SimSun" w:eastAsia="SimSun" w:hAnsi="SimSun" w:cs="SimSun"/>
                <w:sz w:val="18"/>
                <w:szCs w:val="18"/>
              </w:rPr>
            </w:pPr>
            <w:r w:rsidRPr="00EE682D">
              <w:rPr>
                <w:rFonts w:ascii="SimSun" w:eastAsia="SimSun" w:hAnsi="SimSun" w:cs="SimSun"/>
                <w:spacing w:val="-10"/>
                <w:sz w:val="18"/>
                <w:szCs w:val="18"/>
              </w:rPr>
              <w:t>2</w:t>
            </w:r>
          </w:p>
        </w:tc>
        <w:tc>
          <w:tcPr>
            <w:tcW w:w="8220" w:type="dxa"/>
          </w:tcPr>
          <w:p w:rsidR="008B5E90" w:rsidRPr="00EE682D" w:rsidRDefault="008B5E90" w:rsidP="00B91313">
            <w:pPr>
              <w:spacing w:before="28" w:line="240" w:lineRule="exact"/>
              <w:ind w:leftChars="0" w:left="0" w:right="-15"/>
              <w:jc w:val="left"/>
              <w:rPr>
                <w:rFonts w:ascii="SimSun" w:eastAsia="SimSun" w:hAnsi="SimSun" w:cs="SimSun"/>
                <w:sz w:val="18"/>
                <w:szCs w:val="18"/>
              </w:rPr>
            </w:pPr>
            <w:r w:rsidRPr="00EE682D">
              <w:rPr>
                <w:rFonts w:ascii="宋体" w:eastAsia="宋体" w:hAnsi="宋体" w:cs="宋体" w:hint="eastAsia"/>
                <w:spacing w:val="-4"/>
                <w:sz w:val="18"/>
                <w:szCs w:val="18"/>
              </w:rPr>
              <w:t>单位产品能耗符合国家标准。煤矿、铁矿、金矿、有色金属矿有国家标准的，执行国家标准。</w:t>
            </w:r>
            <w:r w:rsidRPr="00EE682D">
              <w:rPr>
                <w:rFonts w:ascii="宋体" w:eastAsia="宋体" w:hAnsi="宋体" w:cs="宋体" w:hint="eastAsia"/>
                <w:spacing w:val="-1"/>
                <w:sz w:val="18"/>
                <w:szCs w:val="18"/>
              </w:rPr>
              <w:t>其他矿种暂无国家标准、行业标准的，以企业近</w:t>
            </w:r>
            <w:r w:rsidRPr="00EE682D">
              <w:rPr>
                <w:rFonts w:ascii="SimSun" w:eastAsia="SimSun" w:hAnsi="SimSun" w:cs="SimSun"/>
                <w:spacing w:val="-1"/>
                <w:sz w:val="18"/>
                <w:szCs w:val="18"/>
              </w:rPr>
              <w:t xml:space="preserve"> </w:t>
            </w:r>
            <w:r w:rsidRPr="00EE682D">
              <w:rPr>
                <w:rFonts w:ascii="SimSun" w:eastAsia="SimSun" w:hAnsi="SimSun" w:cs="SimSun"/>
                <w:sz w:val="18"/>
                <w:szCs w:val="18"/>
              </w:rPr>
              <w:t>3</w:t>
            </w:r>
            <w:r w:rsidRPr="00EE682D">
              <w:rPr>
                <w:rFonts w:ascii="SimSun" w:eastAsia="SimSun" w:hAnsi="SimSun" w:cs="SimSun"/>
                <w:spacing w:val="-5"/>
                <w:sz w:val="18"/>
                <w:szCs w:val="18"/>
              </w:rPr>
              <w:t xml:space="preserve"> </w:t>
            </w:r>
            <w:r w:rsidRPr="00EE682D">
              <w:rPr>
                <w:rFonts w:ascii="宋体" w:eastAsia="宋体" w:hAnsi="宋体" w:cs="宋体" w:hint="eastAsia"/>
                <w:spacing w:val="-5"/>
                <w:sz w:val="18"/>
                <w:szCs w:val="18"/>
              </w:rPr>
              <w:t>年能耗等指标均值为依据进行考核，要体</w:t>
            </w:r>
          </w:p>
          <w:p w:rsidR="008B5E90" w:rsidRPr="00EE682D" w:rsidRDefault="008B5E90" w:rsidP="00B91313">
            <w:pPr>
              <w:spacing w:line="240" w:lineRule="exact"/>
              <w:ind w:leftChars="0" w:left="0"/>
              <w:jc w:val="left"/>
              <w:rPr>
                <w:rFonts w:ascii="SimSun" w:eastAsia="SimSun" w:hAnsi="SimSun" w:cs="SimSun"/>
                <w:sz w:val="18"/>
                <w:szCs w:val="18"/>
              </w:rPr>
            </w:pPr>
            <w:r w:rsidRPr="00EE682D">
              <w:rPr>
                <w:rFonts w:ascii="宋体" w:eastAsia="宋体" w:hAnsi="宋体" w:cs="宋体" w:hint="eastAsia"/>
                <w:spacing w:val="-4"/>
                <w:sz w:val="18"/>
                <w:szCs w:val="18"/>
              </w:rPr>
              <w:t>现节能降耗进步要求，能耗逐年降低。符合要求得</w:t>
            </w:r>
            <w:r w:rsidRPr="00EE682D">
              <w:rPr>
                <w:rFonts w:ascii="SimSun" w:eastAsia="SimSun" w:hAnsi="SimSun" w:cs="SimSun"/>
                <w:spacing w:val="-4"/>
                <w:sz w:val="18"/>
                <w:szCs w:val="18"/>
              </w:rPr>
              <w:t xml:space="preserve"> </w:t>
            </w:r>
            <w:r w:rsidRPr="00EE682D">
              <w:rPr>
                <w:rFonts w:ascii="SimSun" w:eastAsia="SimSun" w:hAnsi="SimSun" w:cs="SimSun"/>
                <w:spacing w:val="-2"/>
                <w:sz w:val="18"/>
                <w:szCs w:val="18"/>
              </w:rPr>
              <w:t>2</w:t>
            </w:r>
            <w:r w:rsidRPr="00EE682D">
              <w:rPr>
                <w:rFonts w:ascii="SimSun" w:eastAsia="SimSun" w:hAnsi="SimSun" w:cs="SimSun"/>
                <w:spacing w:val="-15"/>
                <w:sz w:val="18"/>
                <w:szCs w:val="18"/>
              </w:rPr>
              <w:t xml:space="preserve"> </w:t>
            </w:r>
            <w:r w:rsidRPr="00EE682D">
              <w:rPr>
                <w:rFonts w:ascii="宋体" w:eastAsia="宋体" w:hAnsi="宋体" w:cs="宋体" w:hint="eastAsia"/>
                <w:spacing w:val="-15"/>
                <w:sz w:val="18"/>
                <w:szCs w:val="18"/>
              </w:rPr>
              <w:t>分，不符合得</w:t>
            </w:r>
            <w:r w:rsidRPr="00EE682D">
              <w:rPr>
                <w:rFonts w:ascii="SimSun" w:eastAsia="SimSun" w:hAnsi="SimSun" w:cs="SimSun"/>
                <w:spacing w:val="-15"/>
                <w:sz w:val="18"/>
                <w:szCs w:val="18"/>
              </w:rPr>
              <w:t xml:space="preserve"> </w:t>
            </w:r>
            <w:r w:rsidRPr="00EE682D">
              <w:rPr>
                <w:rFonts w:ascii="SimSun" w:eastAsia="SimSun" w:hAnsi="SimSun" w:cs="SimSun"/>
                <w:spacing w:val="-2"/>
                <w:sz w:val="18"/>
                <w:szCs w:val="18"/>
              </w:rPr>
              <w:t>0</w:t>
            </w:r>
            <w:r w:rsidRPr="00EE682D">
              <w:rPr>
                <w:rFonts w:ascii="SimSun" w:eastAsia="SimSun" w:hAnsi="SimSun" w:cs="SimSun"/>
                <w:spacing w:val="-27"/>
                <w:sz w:val="18"/>
                <w:szCs w:val="18"/>
              </w:rPr>
              <w:t xml:space="preserve"> </w:t>
            </w:r>
            <w:r w:rsidRPr="00EE682D">
              <w:rPr>
                <w:rFonts w:ascii="宋体" w:eastAsia="宋体" w:hAnsi="宋体" w:cs="宋体" w:hint="eastAsia"/>
                <w:spacing w:val="-27"/>
                <w:sz w:val="18"/>
                <w:szCs w:val="18"/>
              </w:rPr>
              <w:t>分</w:t>
            </w:r>
          </w:p>
        </w:tc>
        <w:tc>
          <w:tcPr>
            <w:tcW w:w="1140" w:type="dxa"/>
          </w:tcPr>
          <w:p w:rsidR="008B5E90" w:rsidRPr="00EE682D" w:rsidRDefault="008B5E90" w:rsidP="00B91313">
            <w:pPr>
              <w:spacing w:before="84" w:line="240" w:lineRule="exact"/>
              <w:ind w:leftChars="50" w:left="105"/>
              <w:jc w:val="left"/>
              <w:rPr>
                <w:rFonts w:ascii="SimSun" w:eastAsia="SimSun" w:hAnsi="SimSun" w:cs="SimSun"/>
                <w:sz w:val="18"/>
                <w:szCs w:val="18"/>
              </w:rPr>
            </w:pPr>
          </w:p>
          <w:p w:rsidR="008B5E90" w:rsidRPr="00EE682D" w:rsidRDefault="008B5E90" w:rsidP="00B91313">
            <w:pPr>
              <w:spacing w:line="240" w:lineRule="exact"/>
              <w:ind w:leftChars="50" w:left="105"/>
              <w:jc w:val="center"/>
              <w:rPr>
                <w:rFonts w:ascii="SimSun" w:eastAsia="SimSun" w:hAnsi="SimSun" w:cs="SimSun"/>
                <w:sz w:val="18"/>
                <w:szCs w:val="18"/>
              </w:rPr>
            </w:pPr>
            <w:r w:rsidRPr="00EE682D">
              <w:rPr>
                <w:rFonts w:ascii="宋体" w:eastAsia="宋体" w:hAnsi="宋体" w:cs="宋体" w:hint="eastAsia"/>
                <w:spacing w:val="-5"/>
                <w:sz w:val="18"/>
                <w:szCs w:val="18"/>
              </w:rPr>
              <w:t>约束性</w:t>
            </w:r>
          </w:p>
        </w:tc>
        <w:tc>
          <w:tcPr>
            <w:tcW w:w="930" w:type="dxa"/>
            <w:vAlign w:val="center"/>
          </w:tcPr>
          <w:p w:rsidR="008B5E90" w:rsidRPr="00EE682D" w:rsidRDefault="008B5E90" w:rsidP="00B91313">
            <w:pPr>
              <w:spacing w:line="240" w:lineRule="exact"/>
              <w:ind w:leftChars="0" w:left="0"/>
              <w:jc w:val="center"/>
              <w:rPr>
                <w:rFonts w:hAnsi="SimSun" w:cs="SimSun" w:hint="eastAsia"/>
                <w:sz w:val="18"/>
                <w:szCs w:val="18"/>
              </w:rPr>
            </w:pPr>
            <w:r w:rsidRPr="00EE682D">
              <w:rPr>
                <w:rFonts w:hAnsi="SimSun" w:cs="SimSun" w:hint="eastAsia"/>
                <w:sz w:val="18"/>
                <w:szCs w:val="18"/>
              </w:rPr>
              <w:t>0</w:t>
            </w:r>
          </w:p>
        </w:tc>
      </w:tr>
      <w:tr w:rsidR="008B5E90" w:rsidRPr="00EE682D" w:rsidTr="00B94D7D">
        <w:trPr>
          <w:trHeight w:val="623"/>
        </w:trPr>
        <w:tc>
          <w:tcPr>
            <w:tcW w:w="946" w:type="dxa"/>
            <w:vMerge/>
          </w:tcPr>
          <w:p w:rsidR="008B5E90" w:rsidRPr="00EE682D" w:rsidRDefault="008B5E90" w:rsidP="00B91313">
            <w:pPr>
              <w:spacing w:line="240" w:lineRule="exact"/>
              <w:ind w:left="420"/>
              <w:jc w:val="left"/>
              <w:rPr>
                <w:rFonts w:ascii="SimSun" w:eastAsia="SimSun" w:hAnsi="SimSun" w:cs="SimSun"/>
                <w:sz w:val="18"/>
                <w:szCs w:val="18"/>
              </w:rPr>
            </w:pPr>
          </w:p>
        </w:tc>
        <w:tc>
          <w:tcPr>
            <w:tcW w:w="1214" w:type="dxa"/>
          </w:tcPr>
          <w:p w:rsidR="008B5E90" w:rsidRPr="00EE682D" w:rsidRDefault="008B5E90" w:rsidP="00B91313">
            <w:pPr>
              <w:spacing w:before="28" w:line="240" w:lineRule="exact"/>
              <w:ind w:leftChars="19" w:left="40"/>
              <w:jc w:val="left"/>
              <w:rPr>
                <w:rFonts w:ascii="SimSun" w:eastAsia="SimSun" w:hAnsi="SimSun" w:cs="SimSun"/>
                <w:sz w:val="18"/>
                <w:szCs w:val="18"/>
              </w:rPr>
            </w:pPr>
            <w:r w:rsidRPr="00EE682D">
              <w:rPr>
                <w:rFonts w:ascii="SimSun" w:eastAsia="SimSun" w:hAnsi="SimSun" w:cs="SimSun"/>
                <w:spacing w:val="-2"/>
                <w:sz w:val="18"/>
                <w:szCs w:val="18"/>
              </w:rPr>
              <w:t>3</w:t>
            </w:r>
            <w:r w:rsidRPr="00EE682D">
              <w:rPr>
                <w:rFonts w:ascii="SimSun" w:eastAsia="SimSun" w:hAnsi="SimSun" w:cs="SimSun"/>
                <w:spacing w:val="-20"/>
                <w:sz w:val="18"/>
                <w:szCs w:val="18"/>
              </w:rPr>
              <w:t xml:space="preserve"> </w:t>
            </w:r>
            <w:bookmarkStart w:id="105" w:name="OLE_LINK217"/>
            <w:r w:rsidRPr="00EE682D">
              <w:rPr>
                <w:rFonts w:ascii="宋体" w:eastAsia="宋体" w:hAnsi="宋体" w:cs="宋体" w:hint="eastAsia"/>
                <w:spacing w:val="-20"/>
                <w:sz w:val="18"/>
                <w:szCs w:val="18"/>
              </w:rPr>
              <w:t>减碳</w:t>
            </w:r>
          </w:p>
          <w:bookmarkEnd w:id="105"/>
          <w:p w:rsidR="008B5E90" w:rsidRPr="00EE682D" w:rsidRDefault="008B5E90" w:rsidP="00B91313">
            <w:pPr>
              <w:spacing w:before="55" w:line="240" w:lineRule="exact"/>
              <w:ind w:leftChars="19" w:left="40"/>
              <w:jc w:val="left"/>
              <w:rPr>
                <w:rFonts w:ascii="SimSun" w:eastAsia="SimSun" w:hAnsi="SimSun" w:cs="SimSun"/>
                <w:sz w:val="18"/>
                <w:szCs w:val="18"/>
              </w:rPr>
            </w:pPr>
            <w:r w:rsidRPr="00EE682D">
              <w:rPr>
                <w:rFonts w:ascii="宋体" w:eastAsia="宋体" w:hAnsi="宋体" w:cs="宋体" w:hint="eastAsia"/>
                <w:spacing w:val="-2"/>
                <w:sz w:val="18"/>
                <w:szCs w:val="18"/>
              </w:rPr>
              <w:t>（</w:t>
            </w:r>
            <w:r w:rsidRPr="00EE682D">
              <w:rPr>
                <w:rFonts w:ascii="SimSun" w:eastAsia="SimSun" w:hAnsi="SimSun" w:cs="SimSun"/>
                <w:spacing w:val="-2"/>
                <w:sz w:val="18"/>
                <w:szCs w:val="18"/>
              </w:rPr>
              <w:t>2</w:t>
            </w:r>
            <w:r w:rsidRPr="00EE682D">
              <w:rPr>
                <w:rFonts w:ascii="SimSun" w:eastAsia="SimSun" w:hAnsi="SimSun" w:cs="SimSun"/>
                <w:spacing w:val="-26"/>
                <w:sz w:val="18"/>
                <w:szCs w:val="18"/>
              </w:rPr>
              <w:t xml:space="preserve"> </w:t>
            </w:r>
            <w:r w:rsidRPr="00EE682D">
              <w:rPr>
                <w:rFonts w:ascii="宋体" w:eastAsia="宋体" w:hAnsi="宋体" w:cs="宋体" w:hint="eastAsia"/>
                <w:spacing w:val="-26"/>
                <w:sz w:val="18"/>
                <w:szCs w:val="18"/>
              </w:rPr>
              <w:t>分</w:t>
            </w:r>
            <w:r w:rsidRPr="00EE682D">
              <w:rPr>
                <w:rFonts w:ascii="宋体" w:eastAsia="宋体" w:hAnsi="宋体" w:cs="宋体" w:hint="eastAsia"/>
                <w:spacing w:val="-10"/>
                <w:sz w:val="18"/>
                <w:szCs w:val="18"/>
              </w:rPr>
              <w:t>）</w:t>
            </w:r>
          </w:p>
        </w:tc>
        <w:tc>
          <w:tcPr>
            <w:tcW w:w="1225" w:type="dxa"/>
            <w:vAlign w:val="center"/>
          </w:tcPr>
          <w:p w:rsidR="008B5E90" w:rsidRPr="00EE682D" w:rsidRDefault="008B5E90" w:rsidP="001B41A8">
            <w:pPr>
              <w:spacing w:before="28" w:line="240" w:lineRule="exact"/>
              <w:ind w:leftChars="-22" w:left="-46"/>
              <w:jc w:val="center"/>
              <w:rPr>
                <w:rFonts w:ascii="SimSun" w:eastAsia="SimSun" w:hAnsi="SimSun" w:cs="SimSun"/>
                <w:sz w:val="18"/>
                <w:szCs w:val="18"/>
              </w:rPr>
            </w:pPr>
            <w:r w:rsidRPr="00EE682D">
              <w:rPr>
                <w:rFonts w:ascii="SimSun" w:eastAsia="SimSun" w:hAnsi="SimSun" w:cs="SimSun"/>
                <w:spacing w:val="-2"/>
                <w:sz w:val="18"/>
                <w:szCs w:val="18"/>
              </w:rPr>
              <w:t>28</w:t>
            </w:r>
            <w:r w:rsidRPr="00EE682D">
              <w:rPr>
                <w:rFonts w:ascii="SimSun" w:eastAsia="SimSun" w:hAnsi="SimSun" w:cs="SimSun"/>
                <w:spacing w:val="-16"/>
                <w:sz w:val="18"/>
                <w:szCs w:val="18"/>
              </w:rPr>
              <w:t xml:space="preserve"> </w:t>
            </w:r>
            <w:r w:rsidRPr="00EE682D">
              <w:rPr>
                <w:rFonts w:ascii="宋体" w:eastAsia="宋体" w:hAnsi="宋体" w:cs="宋体" w:hint="eastAsia"/>
                <w:spacing w:val="-16"/>
                <w:sz w:val="18"/>
                <w:szCs w:val="18"/>
              </w:rPr>
              <w:t>碳排放</w:t>
            </w:r>
          </w:p>
          <w:p w:rsidR="008B5E90" w:rsidRPr="00EE682D" w:rsidRDefault="008B5E90" w:rsidP="001B41A8">
            <w:pPr>
              <w:spacing w:before="55" w:line="240" w:lineRule="exact"/>
              <w:ind w:leftChars="0" w:left="0" w:right="5"/>
              <w:jc w:val="center"/>
              <w:rPr>
                <w:rFonts w:ascii="SimSun" w:eastAsia="SimSun" w:hAnsi="SimSun" w:cs="SimSun"/>
                <w:sz w:val="18"/>
                <w:szCs w:val="18"/>
              </w:rPr>
            </w:pPr>
            <w:r w:rsidRPr="00EE682D">
              <w:rPr>
                <w:rFonts w:ascii="宋体" w:eastAsia="宋体" w:hAnsi="宋体" w:cs="宋体" w:hint="eastAsia"/>
                <w:spacing w:val="-6"/>
                <w:sz w:val="18"/>
                <w:szCs w:val="18"/>
              </w:rPr>
              <w:t>核算</w:t>
            </w:r>
          </w:p>
        </w:tc>
        <w:tc>
          <w:tcPr>
            <w:tcW w:w="750" w:type="dxa"/>
          </w:tcPr>
          <w:p w:rsidR="008B5E90" w:rsidRPr="00EE682D" w:rsidRDefault="008B5E90" w:rsidP="00EE682D">
            <w:pPr>
              <w:spacing w:before="184" w:line="240" w:lineRule="exact"/>
              <w:ind w:leftChars="69" w:left="260" w:hangingChars="72" w:hanging="115"/>
              <w:jc w:val="center"/>
              <w:rPr>
                <w:rFonts w:ascii="SimSun" w:eastAsia="SimSun" w:hAnsi="SimSun" w:cs="SimSun"/>
                <w:sz w:val="18"/>
                <w:szCs w:val="18"/>
              </w:rPr>
            </w:pPr>
            <w:r w:rsidRPr="00EE682D">
              <w:rPr>
                <w:rFonts w:ascii="SimSun" w:eastAsia="SimSun" w:hAnsi="SimSun" w:cs="SimSun"/>
                <w:spacing w:val="-10"/>
                <w:sz w:val="18"/>
                <w:szCs w:val="18"/>
              </w:rPr>
              <w:t>2</w:t>
            </w:r>
          </w:p>
        </w:tc>
        <w:tc>
          <w:tcPr>
            <w:tcW w:w="8220" w:type="dxa"/>
          </w:tcPr>
          <w:p w:rsidR="008B5E90" w:rsidRPr="00EE682D" w:rsidRDefault="008B5E90" w:rsidP="00B91313">
            <w:pPr>
              <w:spacing w:before="28" w:line="240" w:lineRule="exact"/>
              <w:ind w:leftChars="0" w:left="0"/>
              <w:jc w:val="left"/>
              <w:rPr>
                <w:rFonts w:ascii="SimSun" w:eastAsia="SimSun" w:hAnsi="SimSun" w:cs="SimSun"/>
                <w:sz w:val="18"/>
                <w:szCs w:val="18"/>
              </w:rPr>
            </w:pPr>
            <w:r w:rsidRPr="00EE682D">
              <w:rPr>
                <w:rFonts w:ascii="宋体" w:eastAsia="宋体" w:hAnsi="宋体" w:cs="宋体" w:hint="eastAsia"/>
                <w:spacing w:val="-3"/>
                <w:sz w:val="18"/>
                <w:szCs w:val="18"/>
              </w:rPr>
              <w:t>按照规定的核算方法，对矿区范围内的温室气体排放进行核算，开展工作的，得</w:t>
            </w:r>
            <w:r w:rsidRPr="00EE682D">
              <w:rPr>
                <w:rFonts w:ascii="SimSun" w:eastAsia="SimSun" w:hAnsi="SimSun" w:cs="SimSun"/>
                <w:spacing w:val="-3"/>
                <w:sz w:val="18"/>
                <w:szCs w:val="18"/>
              </w:rPr>
              <w:t xml:space="preserve"> </w:t>
            </w:r>
            <w:r w:rsidRPr="00EE682D">
              <w:rPr>
                <w:rFonts w:ascii="SimSun" w:eastAsia="SimSun" w:hAnsi="SimSun" w:cs="SimSun"/>
                <w:spacing w:val="-2"/>
                <w:sz w:val="18"/>
                <w:szCs w:val="18"/>
              </w:rPr>
              <w:t>2</w:t>
            </w:r>
            <w:r w:rsidRPr="00EE682D">
              <w:rPr>
                <w:rFonts w:ascii="SimSun" w:eastAsia="SimSun" w:hAnsi="SimSun" w:cs="SimSun"/>
                <w:spacing w:val="-11"/>
                <w:sz w:val="18"/>
                <w:szCs w:val="18"/>
              </w:rPr>
              <w:t xml:space="preserve"> </w:t>
            </w:r>
            <w:r w:rsidRPr="00EE682D">
              <w:rPr>
                <w:rFonts w:ascii="宋体" w:eastAsia="宋体" w:hAnsi="宋体" w:cs="宋体" w:hint="eastAsia"/>
                <w:spacing w:val="-11"/>
                <w:sz w:val="18"/>
                <w:szCs w:val="18"/>
              </w:rPr>
              <w:t>分，未开</w:t>
            </w:r>
          </w:p>
          <w:p w:rsidR="008B5E90" w:rsidRPr="00EE682D" w:rsidRDefault="008B5E90" w:rsidP="00B91313">
            <w:pPr>
              <w:spacing w:before="55" w:line="240" w:lineRule="exact"/>
              <w:ind w:leftChars="0" w:left="0"/>
              <w:jc w:val="left"/>
              <w:rPr>
                <w:rFonts w:ascii="SimSun" w:eastAsia="SimSun" w:hAnsi="SimSun" w:cs="SimSun"/>
                <w:sz w:val="18"/>
                <w:szCs w:val="18"/>
              </w:rPr>
            </w:pPr>
            <w:r w:rsidRPr="00EE682D">
              <w:rPr>
                <w:rFonts w:ascii="宋体" w:eastAsia="宋体" w:hAnsi="宋体" w:cs="宋体" w:hint="eastAsia"/>
                <w:spacing w:val="-10"/>
                <w:sz w:val="18"/>
                <w:szCs w:val="18"/>
              </w:rPr>
              <w:t>展工作的，得</w:t>
            </w:r>
            <w:r w:rsidRPr="00EE682D">
              <w:rPr>
                <w:rFonts w:ascii="SimSun" w:eastAsia="SimSun" w:hAnsi="SimSun" w:cs="SimSun"/>
                <w:spacing w:val="-10"/>
                <w:sz w:val="18"/>
                <w:szCs w:val="18"/>
              </w:rPr>
              <w:t xml:space="preserve"> </w:t>
            </w:r>
            <w:r w:rsidRPr="00EE682D">
              <w:rPr>
                <w:rFonts w:ascii="SimSun" w:eastAsia="SimSun" w:hAnsi="SimSun" w:cs="SimSun"/>
                <w:spacing w:val="-2"/>
                <w:sz w:val="18"/>
                <w:szCs w:val="18"/>
              </w:rPr>
              <w:t>0</w:t>
            </w:r>
            <w:r w:rsidRPr="00EE682D">
              <w:rPr>
                <w:rFonts w:ascii="SimSun" w:eastAsia="SimSun" w:hAnsi="SimSun" w:cs="SimSun"/>
                <w:spacing w:val="-28"/>
                <w:sz w:val="18"/>
                <w:szCs w:val="18"/>
              </w:rPr>
              <w:t xml:space="preserve"> </w:t>
            </w:r>
            <w:r w:rsidRPr="00EE682D">
              <w:rPr>
                <w:rFonts w:ascii="宋体" w:eastAsia="宋体" w:hAnsi="宋体" w:cs="宋体" w:hint="eastAsia"/>
                <w:spacing w:val="-28"/>
                <w:sz w:val="18"/>
                <w:szCs w:val="18"/>
              </w:rPr>
              <w:t>分</w:t>
            </w:r>
          </w:p>
        </w:tc>
        <w:tc>
          <w:tcPr>
            <w:tcW w:w="1140" w:type="dxa"/>
          </w:tcPr>
          <w:p w:rsidR="008B5E90" w:rsidRPr="00EE682D" w:rsidRDefault="008B5E90" w:rsidP="00B91313">
            <w:pPr>
              <w:spacing w:before="184" w:line="240" w:lineRule="exact"/>
              <w:ind w:leftChars="50" w:left="105"/>
              <w:jc w:val="center"/>
              <w:rPr>
                <w:rFonts w:ascii="SimSun" w:eastAsia="SimSun" w:hAnsi="SimSun" w:cs="SimSun"/>
                <w:sz w:val="18"/>
                <w:szCs w:val="18"/>
              </w:rPr>
            </w:pPr>
            <w:r w:rsidRPr="00EE682D">
              <w:rPr>
                <w:rFonts w:ascii="宋体" w:eastAsia="宋体" w:hAnsi="宋体" w:cs="宋体" w:hint="eastAsia"/>
                <w:spacing w:val="-5"/>
                <w:sz w:val="18"/>
                <w:szCs w:val="18"/>
              </w:rPr>
              <w:t>提升性</w:t>
            </w:r>
          </w:p>
        </w:tc>
        <w:tc>
          <w:tcPr>
            <w:tcW w:w="930" w:type="dxa"/>
            <w:vAlign w:val="center"/>
          </w:tcPr>
          <w:p w:rsidR="008B5E90" w:rsidRPr="00EE682D" w:rsidRDefault="008B5E90" w:rsidP="00B91313">
            <w:pPr>
              <w:spacing w:line="240" w:lineRule="exact"/>
              <w:ind w:leftChars="0" w:left="0"/>
              <w:jc w:val="center"/>
              <w:rPr>
                <w:rFonts w:hAnsi="SimSun" w:cs="SimSun" w:hint="eastAsia"/>
                <w:sz w:val="18"/>
                <w:szCs w:val="18"/>
              </w:rPr>
            </w:pPr>
            <w:r w:rsidRPr="00EE682D">
              <w:rPr>
                <w:rFonts w:hAnsi="SimSun" w:cs="SimSun" w:hint="eastAsia"/>
                <w:sz w:val="18"/>
                <w:szCs w:val="18"/>
              </w:rPr>
              <w:t>0</w:t>
            </w:r>
          </w:p>
        </w:tc>
      </w:tr>
      <w:tr w:rsidR="008B5E90" w:rsidRPr="00EE682D" w:rsidTr="00B94D7D">
        <w:trPr>
          <w:trHeight w:val="935"/>
        </w:trPr>
        <w:tc>
          <w:tcPr>
            <w:tcW w:w="946" w:type="dxa"/>
            <w:vMerge/>
          </w:tcPr>
          <w:p w:rsidR="008B5E90" w:rsidRPr="00EE682D" w:rsidRDefault="008B5E90" w:rsidP="00B91313">
            <w:pPr>
              <w:spacing w:line="240" w:lineRule="exact"/>
              <w:ind w:left="420"/>
              <w:jc w:val="left"/>
              <w:rPr>
                <w:rFonts w:ascii="SimSun" w:eastAsia="SimSun" w:hAnsi="SimSun" w:cs="SimSun"/>
                <w:sz w:val="18"/>
                <w:szCs w:val="18"/>
              </w:rPr>
            </w:pPr>
          </w:p>
        </w:tc>
        <w:tc>
          <w:tcPr>
            <w:tcW w:w="1214" w:type="dxa"/>
            <w:vMerge w:val="restart"/>
          </w:tcPr>
          <w:p w:rsidR="008B5E90" w:rsidRPr="00EE682D" w:rsidRDefault="008B5E90" w:rsidP="00B91313">
            <w:pPr>
              <w:spacing w:line="240" w:lineRule="exact"/>
              <w:ind w:leftChars="19" w:left="40"/>
              <w:jc w:val="left"/>
              <w:rPr>
                <w:rFonts w:ascii="SimSun" w:eastAsia="SimSun" w:hAnsi="SimSun" w:cs="SimSun"/>
                <w:sz w:val="18"/>
                <w:szCs w:val="18"/>
              </w:rPr>
            </w:pPr>
          </w:p>
          <w:p w:rsidR="008B5E90" w:rsidRPr="00EE682D" w:rsidRDefault="008B5E90" w:rsidP="00B91313">
            <w:pPr>
              <w:spacing w:line="240" w:lineRule="exact"/>
              <w:ind w:leftChars="19" w:left="40"/>
              <w:jc w:val="left"/>
              <w:rPr>
                <w:rFonts w:ascii="SimSun" w:eastAsia="SimSun" w:hAnsi="SimSun" w:cs="SimSun"/>
                <w:sz w:val="18"/>
                <w:szCs w:val="18"/>
              </w:rPr>
            </w:pPr>
          </w:p>
          <w:p w:rsidR="008B5E90" w:rsidRPr="00EE682D" w:rsidRDefault="008B5E90" w:rsidP="00B91313">
            <w:pPr>
              <w:spacing w:line="240" w:lineRule="exact"/>
              <w:ind w:leftChars="19" w:left="40"/>
              <w:jc w:val="left"/>
              <w:rPr>
                <w:rFonts w:ascii="SimSun" w:eastAsia="SimSun" w:hAnsi="SimSun" w:cs="SimSun"/>
                <w:sz w:val="18"/>
                <w:szCs w:val="18"/>
              </w:rPr>
            </w:pPr>
          </w:p>
          <w:p w:rsidR="008B5E90" w:rsidRPr="00EE682D" w:rsidRDefault="008B5E90" w:rsidP="00B91313">
            <w:pPr>
              <w:spacing w:before="93" w:line="240" w:lineRule="exact"/>
              <w:ind w:leftChars="19" w:left="40"/>
              <w:jc w:val="left"/>
              <w:rPr>
                <w:rFonts w:ascii="SimSun" w:hAnsi="SimSun" w:cs="SimSun" w:hint="eastAsia"/>
                <w:sz w:val="18"/>
                <w:szCs w:val="18"/>
              </w:rPr>
            </w:pPr>
          </w:p>
          <w:p w:rsidR="00B91313" w:rsidRPr="00EE682D" w:rsidRDefault="00B91313" w:rsidP="00B91313">
            <w:pPr>
              <w:spacing w:before="93" w:line="240" w:lineRule="exact"/>
              <w:ind w:leftChars="19" w:left="40"/>
              <w:jc w:val="left"/>
              <w:rPr>
                <w:rFonts w:ascii="SimSun" w:hAnsi="SimSun" w:cs="SimSun" w:hint="eastAsia"/>
                <w:sz w:val="18"/>
                <w:szCs w:val="18"/>
              </w:rPr>
            </w:pPr>
          </w:p>
          <w:p w:rsidR="008B5E90" w:rsidRPr="00EE682D" w:rsidRDefault="008B5E90" w:rsidP="00B91313">
            <w:pPr>
              <w:spacing w:line="240" w:lineRule="exact"/>
              <w:ind w:leftChars="19" w:left="40" w:right="11"/>
              <w:jc w:val="left"/>
              <w:rPr>
                <w:rFonts w:ascii="SimSun" w:eastAsia="SimSun" w:hAnsi="SimSun" w:cs="SimSun"/>
                <w:sz w:val="18"/>
                <w:szCs w:val="18"/>
              </w:rPr>
            </w:pPr>
            <w:r w:rsidRPr="00EE682D">
              <w:rPr>
                <w:rFonts w:ascii="SimSun" w:eastAsia="SimSun" w:hAnsi="SimSun" w:cs="SimSun"/>
                <w:sz w:val="18"/>
                <w:szCs w:val="18"/>
              </w:rPr>
              <w:t>4</w:t>
            </w:r>
            <w:r w:rsidRPr="00EE682D">
              <w:rPr>
                <w:rFonts w:ascii="SimSun" w:eastAsia="SimSun" w:hAnsi="SimSun" w:cs="SimSun"/>
                <w:spacing w:val="18"/>
                <w:sz w:val="18"/>
                <w:szCs w:val="18"/>
              </w:rPr>
              <w:t xml:space="preserve"> </w:t>
            </w:r>
            <w:r w:rsidRPr="00EE682D">
              <w:rPr>
                <w:rFonts w:ascii="宋体" w:eastAsia="宋体" w:hAnsi="宋体" w:cs="宋体" w:hint="eastAsia"/>
                <w:spacing w:val="18"/>
                <w:sz w:val="18"/>
                <w:szCs w:val="18"/>
              </w:rPr>
              <w:t>源头预</w:t>
            </w:r>
            <w:r w:rsidRPr="00EE682D">
              <w:rPr>
                <w:rFonts w:ascii="宋体" w:eastAsia="宋体" w:hAnsi="宋体" w:cs="宋体" w:hint="eastAsia"/>
                <w:spacing w:val="-2"/>
                <w:sz w:val="18"/>
                <w:szCs w:val="18"/>
              </w:rPr>
              <w:t>防（</w:t>
            </w:r>
            <w:r w:rsidRPr="00EE682D">
              <w:rPr>
                <w:rFonts w:ascii="SimSun" w:eastAsia="SimSun" w:hAnsi="SimSun" w:cs="SimSun"/>
                <w:spacing w:val="-2"/>
                <w:sz w:val="18"/>
                <w:szCs w:val="18"/>
              </w:rPr>
              <w:t>5</w:t>
            </w:r>
            <w:r w:rsidRPr="00EE682D">
              <w:rPr>
                <w:rFonts w:ascii="SimSun" w:eastAsia="SimSun" w:hAnsi="SimSun" w:cs="SimSun"/>
                <w:spacing w:val="-26"/>
                <w:sz w:val="18"/>
                <w:szCs w:val="18"/>
              </w:rPr>
              <w:t xml:space="preserve"> </w:t>
            </w:r>
            <w:r w:rsidRPr="00EE682D">
              <w:rPr>
                <w:rFonts w:ascii="宋体" w:eastAsia="宋体" w:hAnsi="宋体" w:cs="宋体" w:hint="eastAsia"/>
                <w:spacing w:val="-26"/>
                <w:sz w:val="18"/>
                <w:szCs w:val="18"/>
              </w:rPr>
              <w:t>分</w:t>
            </w:r>
            <w:r w:rsidRPr="00EE682D">
              <w:rPr>
                <w:rFonts w:ascii="宋体" w:eastAsia="宋体" w:hAnsi="宋体" w:cs="宋体" w:hint="eastAsia"/>
                <w:spacing w:val="-2"/>
                <w:sz w:val="18"/>
                <w:szCs w:val="18"/>
              </w:rPr>
              <w:t>）</w:t>
            </w:r>
          </w:p>
        </w:tc>
        <w:tc>
          <w:tcPr>
            <w:tcW w:w="1225" w:type="dxa"/>
            <w:vAlign w:val="center"/>
          </w:tcPr>
          <w:p w:rsidR="008B5E90" w:rsidRPr="00EE682D" w:rsidRDefault="008B5E90" w:rsidP="001B41A8">
            <w:pPr>
              <w:spacing w:before="183" w:line="240" w:lineRule="exact"/>
              <w:ind w:leftChars="0" w:left="0" w:right="176"/>
              <w:jc w:val="center"/>
              <w:rPr>
                <w:rFonts w:ascii="SimSun" w:eastAsia="SimSun" w:hAnsi="SimSun" w:cs="SimSun"/>
                <w:sz w:val="18"/>
                <w:szCs w:val="18"/>
              </w:rPr>
            </w:pPr>
            <w:r w:rsidRPr="00EE682D">
              <w:rPr>
                <w:rFonts w:ascii="SimSun" w:eastAsia="SimSun" w:hAnsi="SimSun" w:cs="SimSun"/>
                <w:spacing w:val="-2"/>
                <w:sz w:val="18"/>
                <w:szCs w:val="18"/>
              </w:rPr>
              <w:t>29</w:t>
            </w:r>
            <w:r w:rsidRPr="00EE682D">
              <w:rPr>
                <w:rFonts w:ascii="SimSun" w:eastAsia="SimSun" w:hAnsi="SimSun" w:cs="SimSun"/>
                <w:spacing w:val="-19"/>
                <w:sz w:val="18"/>
                <w:szCs w:val="18"/>
              </w:rPr>
              <w:t xml:space="preserve"> </w:t>
            </w:r>
            <w:r w:rsidRPr="00EE682D">
              <w:rPr>
                <w:rFonts w:ascii="宋体" w:eastAsia="宋体" w:hAnsi="宋体" w:cs="宋体" w:hint="eastAsia"/>
                <w:spacing w:val="-19"/>
                <w:sz w:val="18"/>
                <w:szCs w:val="18"/>
              </w:rPr>
              <w:t>地下</w:t>
            </w:r>
            <w:r w:rsidRPr="00EE682D">
              <w:rPr>
                <w:rFonts w:ascii="宋体" w:eastAsia="宋体" w:hAnsi="宋体" w:cs="宋体" w:hint="eastAsia"/>
                <w:spacing w:val="-2"/>
                <w:sz w:val="18"/>
                <w:szCs w:val="18"/>
              </w:rPr>
              <w:t>水</w:t>
            </w:r>
            <w:r w:rsidRPr="00EE682D">
              <w:rPr>
                <w:rFonts w:ascii="宋体" w:eastAsia="宋体" w:hAnsi="宋体" w:cs="宋体" w:hint="eastAsia"/>
                <w:spacing w:val="-4"/>
                <w:sz w:val="18"/>
                <w:szCs w:val="18"/>
              </w:rPr>
              <w:t>环境状况</w:t>
            </w:r>
          </w:p>
        </w:tc>
        <w:tc>
          <w:tcPr>
            <w:tcW w:w="750" w:type="dxa"/>
          </w:tcPr>
          <w:p w:rsidR="008B5E90" w:rsidRPr="00EE682D" w:rsidRDefault="008B5E90" w:rsidP="00EE682D">
            <w:pPr>
              <w:spacing w:before="83" w:line="240" w:lineRule="exact"/>
              <w:ind w:leftChars="69" w:left="275" w:hangingChars="72" w:hanging="130"/>
              <w:jc w:val="left"/>
              <w:rPr>
                <w:rFonts w:ascii="SimSun" w:eastAsia="SimSun" w:hAnsi="SimSun" w:cs="SimSun"/>
                <w:sz w:val="18"/>
                <w:szCs w:val="18"/>
              </w:rPr>
            </w:pPr>
          </w:p>
          <w:p w:rsidR="008B5E90" w:rsidRPr="00EE682D" w:rsidRDefault="008B5E90" w:rsidP="00EE682D">
            <w:pPr>
              <w:spacing w:line="240" w:lineRule="exact"/>
              <w:ind w:leftChars="69" w:left="260" w:hangingChars="72" w:hanging="115"/>
              <w:jc w:val="center"/>
              <w:rPr>
                <w:rFonts w:ascii="SimSun" w:eastAsia="SimSun" w:hAnsi="SimSun" w:cs="SimSun"/>
                <w:sz w:val="18"/>
                <w:szCs w:val="18"/>
              </w:rPr>
            </w:pPr>
            <w:r w:rsidRPr="00EE682D">
              <w:rPr>
                <w:rFonts w:ascii="SimSun" w:eastAsia="SimSun" w:hAnsi="SimSun" w:cs="SimSun"/>
                <w:spacing w:val="-10"/>
                <w:sz w:val="18"/>
                <w:szCs w:val="18"/>
              </w:rPr>
              <w:t>1</w:t>
            </w:r>
          </w:p>
        </w:tc>
        <w:tc>
          <w:tcPr>
            <w:tcW w:w="8220" w:type="dxa"/>
          </w:tcPr>
          <w:p w:rsidR="008B5E90" w:rsidRPr="00EE682D" w:rsidRDefault="008B5E90" w:rsidP="00B91313">
            <w:pPr>
              <w:spacing w:before="27" w:line="240" w:lineRule="exact"/>
              <w:ind w:leftChars="0" w:left="0" w:right="103"/>
              <w:jc w:val="left"/>
              <w:rPr>
                <w:rFonts w:ascii="SimSun" w:eastAsia="SimSun" w:hAnsi="SimSun" w:cs="SimSun"/>
                <w:sz w:val="18"/>
                <w:szCs w:val="18"/>
              </w:rPr>
            </w:pPr>
            <w:r w:rsidRPr="00EE682D">
              <w:rPr>
                <w:rFonts w:ascii="宋体" w:eastAsia="宋体" w:hAnsi="宋体" w:cs="宋体" w:hint="eastAsia"/>
                <w:spacing w:val="-2"/>
                <w:sz w:val="18"/>
                <w:szCs w:val="18"/>
              </w:rPr>
              <w:t>矿区及周边地下水具备使用功能的，其环境状况应达到相关功能限值要求；存在人为因素导</w:t>
            </w:r>
            <w:r w:rsidRPr="00EE682D">
              <w:rPr>
                <w:rFonts w:ascii="宋体" w:eastAsia="宋体" w:hAnsi="宋体" w:cs="宋体" w:hint="eastAsia"/>
                <w:spacing w:val="-3"/>
                <w:sz w:val="18"/>
                <w:szCs w:val="18"/>
              </w:rPr>
              <w:t>致地下水不满足相关功能要求时，应该按照相关标准开展地下水污染风险管控修复，防止地</w:t>
            </w:r>
          </w:p>
          <w:p w:rsidR="008B5E90" w:rsidRPr="00EE682D" w:rsidRDefault="008B5E90" w:rsidP="00B91313">
            <w:pPr>
              <w:spacing w:line="240" w:lineRule="exact"/>
              <w:ind w:leftChars="0" w:left="0"/>
              <w:jc w:val="left"/>
              <w:rPr>
                <w:rFonts w:ascii="SimSun" w:eastAsia="SimSun" w:hAnsi="SimSun" w:cs="SimSun"/>
                <w:sz w:val="18"/>
                <w:szCs w:val="18"/>
              </w:rPr>
            </w:pPr>
            <w:r w:rsidRPr="00EE682D">
              <w:rPr>
                <w:rFonts w:ascii="宋体" w:eastAsia="宋体" w:hAnsi="宋体" w:cs="宋体" w:hint="eastAsia"/>
                <w:spacing w:val="-5"/>
                <w:sz w:val="18"/>
                <w:szCs w:val="18"/>
              </w:rPr>
              <w:t>下水污染加重与扩散。符合要求得</w:t>
            </w:r>
            <w:r w:rsidRPr="00EE682D">
              <w:rPr>
                <w:rFonts w:ascii="SimSun" w:eastAsia="SimSun" w:hAnsi="SimSun" w:cs="SimSun"/>
                <w:spacing w:val="-5"/>
                <w:sz w:val="18"/>
                <w:szCs w:val="18"/>
              </w:rPr>
              <w:t xml:space="preserve"> </w:t>
            </w:r>
            <w:r w:rsidRPr="00EE682D">
              <w:rPr>
                <w:rFonts w:ascii="SimSun" w:eastAsia="SimSun" w:hAnsi="SimSun" w:cs="SimSun"/>
                <w:spacing w:val="-2"/>
                <w:sz w:val="18"/>
                <w:szCs w:val="18"/>
              </w:rPr>
              <w:t>1</w:t>
            </w:r>
            <w:r w:rsidRPr="00EE682D">
              <w:rPr>
                <w:rFonts w:ascii="SimSun" w:eastAsia="SimSun" w:hAnsi="SimSun" w:cs="SimSun"/>
                <w:spacing w:val="-15"/>
                <w:sz w:val="18"/>
                <w:szCs w:val="18"/>
              </w:rPr>
              <w:t xml:space="preserve"> </w:t>
            </w:r>
            <w:r w:rsidRPr="00EE682D">
              <w:rPr>
                <w:rFonts w:ascii="宋体" w:eastAsia="宋体" w:hAnsi="宋体" w:cs="宋体" w:hint="eastAsia"/>
                <w:spacing w:val="-15"/>
                <w:sz w:val="18"/>
                <w:szCs w:val="18"/>
              </w:rPr>
              <w:t>分，不符合得</w:t>
            </w:r>
            <w:r w:rsidRPr="00EE682D">
              <w:rPr>
                <w:rFonts w:ascii="SimSun" w:eastAsia="SimSun" w:hAnsi="SimSun" w:cs="SimSun"/>
                <w:spacing w:val="-15"/>
                <w:sz w:val="18"/>
                <w:szCs w:val="18"/>
              </w:rPr>
              <w:t xml:space="preserve"> </w:t>
            </w:r>
            <w:r w:rsidRPr="00EE682D">
              <w:rPr>
                <w:rFonts w:ascii="SimSun" w:eastAsia="SimSun" w:hAnsi="SimSun" w:cs="SimSun"/>
                <w:spacing w:val="-2"/>
                <w:sz w:val="18"/>
                <w:szCs w:val="18"/>
              </w:rPr>
              <w:t>0</w:t>
            </w:r>
            <w:r w:rsidRPr="00EE682D">
              <w:rPr>
                <w:rFonts w:ascii="SimSun" w:eastAsia="SimSun" w:hAnsi="SimSun" w:cs="SimSun"/>
                <w:spacing w:val="-29"/>
                <w:sz w:val="18"/>
                <w:szCs w:val="18"/>
              </w:rPr>
              <w:t xml:space="preserve"> </w:t>
            </w:r>
            <w:r w:rsidRPr="00EE682D">
              <w:rPr>
                <w:rFonts w:ascii="宋体" w:eastAsia="宋体" w:hAnsi="宋体" w:cs="宋体" w:hint="eastAsia"/>
                <w:spacing w:val="-29"/>
                <w:sz w:val="18"/>
                <w:szCs w:val="18"/>
              </w:rPr>
              <w:t>分</w:t>
            </w:r>
          </w:p>
        </w:tc>
        <w:tc>
          <w:tcPr>
            <w:tcW w:w="1140" w:type="dxa"/>
          </w:tcPr>
          <w:p w:rsidR="008B5E90" w:rsidRPr="00EE682D" w:rsidRDefault="008B5E90" w:rsidP="00B91313">
            <w:pPr>
              <w:spacing w:before="83" w:line="240" w:lineRule="exact"/>
              <w:ind w:leftChars="50" w:left="105"/>
              <w:jc w:val="left"/>
              <w:rPr>
                <w:rFonts w:ascii="SimSun" w:eastAsia="SimSun" w:hAnsi="SimSun" w:cs="SimSun"/>
                <w:sz w:val="18"/>
                <w:szCs w:val="18"/>
              </w:rPr>
            </w:pPr>
          </w:p>
          <w:p w:rsidR="008B5E90" w:rsidRPr="00EE682D" w:rsidRDefault="008B5E90" w:rsidP="00B91313">
            <w:pPr>
              <w:spacing w:line="240" w:lineRule="exact"/>
              <w:ind w:leftChars="50" w:left="105"/>
              <w:jc w:val="center"/>
              <w:rPr>
                <w:rFonts w:ascii="SimSun" w:eastAsia="SimSun" w:hAnsi="SimSun" w:cs="SimSun"/>
                <w:sz w:val="18"/>
                <w:szCs w:val="18"/>
              </w:rPr>
            </w:pPr>
            <w:r w:rsidRPr="00EE682D">
              <w:rPr>
                <w:rFonts w:ascii="宋体" w:eastAsia="宋体" w:hAnsi="宋体" w:cs="宋体" w:hint="eastAsia"/>
                <w:spacing w:val="-5"/>
                <w:sz w:val="18"/>
                <w:szCs w:val="18"/>
              </w:rPr>
              <w:t>约束性</w:t>
            </w:r>
          </w:p>
        </w:tc>
        <w:tc>
          <w:tcPr>
            <w:tcW w:w="930" w:type="dxa"/>
            <w:vAlign w:val="center"/>
          </w:tcPr>
          <w:p w:rsidR="008B5E90" w:rsidRPr="00EE682D" w:rsidRDefault="008B5E90" w:rsidP="00B91313">
            <w:pPr>
              <w:spacing w:line="240" w:lineRule="exact"/>
              <w:ind w:leftChars="0" w:left="0"/>
              <w:jc w:val="center"/>
              <w:rPr>
                <w:rFonts w:hAnsi="SimSun" w:cs="SimSun" w:hint="eastAsia"/>
                <w:sz w:val="18"/>
                <w:szCs w:val="18"/>
              </w:rPr>
            </w:pPr>
            <w:r w:rsidRPr="00EE682D">
              <w:rPr>
                <w:rFonts w:hAnsi="SimSun" w:cs="SimSun" w:hint="eastAsia"/>
                <w:sz w:val="18"/>
                <w:szCs w:val="18"/>
              </w:rPr>
              <w:t>1</w:t>
            </w:r>
          </w:p>
        </w:tc>
      </w:tr>
      <w:tr w:rsidR="008B5E90" w:rsidRPr="00EE682D" w:rsidTr="00B94D7D">
        <w:trPr>
          <w:trHeight w:val="880"/>
        </w:trPr>
        <w:tc>
          <w:tcPr>
            <w:tcW w:w="946" w:type="dxa"/>
            <w:vMerge/>
          </w:tcPr>
          <w:p w:rsidR="008B5E90" w:rsidRPr="00EE682D" w:rsidRDefault="008B5E90" w:rsidP="00B91313">
            <w:pPr>
              <w:spacing w:line="240" w:lineRule="exact"/>
              <w:ind w:left="420"/>
              <w:jc w:val="left"/>
              <w:rPr>
                <w:rFonts w:ascii="SimSun" w:eastAsia="SimSun" w:hAnsi="SimSun" w:cs="SimSun"/>
                <w:sz w:val="18"/>
                <w:szCs w:val="18"/>
              </w:rPr>
            </w:pPr>
          </w:p>
        </w:tc>
        <w:tc>
          <w:tcPr>
            <w:tcW w:w="1214" w:type="dxa"/>
            <w:vMerge/>
          </w:tcPr>
          <w:p w:rsidR="008B5E90" w:rsidRPr="00EE682D" w:rsidRDefault="008B5E90" w:rsidP="00B91313">
            <w:pPr>
              <w:spacing w:line="240" w:lineRule="exact"/>
              <w:ind w:left="420"/>
              <w:jc w:val="left"/>
              <w:rPr>
                <w:rFonts w:ascii="SimSun" w:eastAsia="SimSun" w:hAnsi="SimSun" w:cs="SimSun"/>
                <w:sz w:val="18"/>
                <w:szCs w:val="18"/>
              </w:rPr>
            </w:pPr>
          </w:p>
        </w:tc>
        <w:tc>
          <w:tcPr>
            <w:tcW w:w="1225" w:type="dxa"/>
            <w:vAlign w:val="center"/>
          </w:tcPr>
          <w:p w:rsidR="008B5E90" w:rsidRPr="00EE682D" w:rsidRDefault="008B5E90" w:rsidP="001B41A8">
            <w:pPr>
              <w:spacing w:before="157" w:line="240" w:lineRule="exact"/>
              <w:ind w:leftChars="0" w:left="0" w:right="104"/>
              <w:jc w:val="center"/>
              <w:rPr>
                <w:rFonts w:ascii="SimSun" w:eastAsia="SimSun" w:hAnsi="SimSun" w:cs="SimSun"/>
                <w:sz w:val="18"/>
                <w:szCs w:val="18"/>
              </w:rPr>
            </w:pPr>
            <w:r w:rsidRPr="00EE682D">
              <w:rPr>
                <w:rFonts w:ascii="SimSun" w:eastAsia="SimSun" w:hAnsi="SimSun" w:cs="SimSun"/>
                <w:sz w:val="18"/>
                <w:szCs w:val="18"/>
              </w:rPr>
              <w:t>30</w:t>
            </w:r>
            <w:r w:rsidRPr="00EE682D">
              <w:rPr>
                <w:rFonts w:ascii="SimSun" w:eastAsia="SimSun" w:hAnsi="SimSun" w:cs="SimSun"/>
                <w:spacing w:val="-12"/>
                <w:sz w:val="18"/>
                <w:szCs w:val="18"/>
              </w:rPr>
              <w:t xml:space="preserve"> </w:t>
            </w:r>
            <w:r w:rsidRPr="00EE682D">
              <w:rPr>
                <w:rFonts w:ascii="宋体" w:eastAsia="宋体" w:hAnsi="宋体" w:cs="宋体" w:hint="eastAsia"/>
                <w:spacing w:val="-12"/>
                <w:sz w:val="18"/>
                <w:szCs w:val="18"/>
              </w:rPr>
              <w:t>酸性废</w:t>
            </w:r>
            <w:r w:rsidRPr="00EE682D">
              <w:rPr>
                <w:rFonts w:ascii="宋体" w:eastAsia="宋体" w:hAnsi="宋体" w:cs="宋体" w:hint="eastAsia"/>
                <w:spacing w:val="-2"/>
                <w:sz w:val="18"/>
                <w:szCs w:val="18"/>
              </w:rPr>
              <w:t>水源头预防</w:t>
            </w:r>
          </w:p>
        </w:tc>
        <w:tc>
          <w:tcPr>
            <w:tcW w:w="750" w:type="dxa"/>
          </w:tcPr>
          <w:p w:rsidR="008B5E90" w:rsidRPr="00EE682D" w:rsidRDefault="008B5E90" w:rsidP="00EE682D">
            <w:pPr>
              <w:spacing w:before="56" w:line="240" w:lineRule="exact"/>
              <w:ind w:leftChars="69" w:left="275" w:hangingChars="72" w:hanging="130"/>
              <w:jc w:val="left"/>
              <w:rPr>
                <w:rFonts w:ascii="SimSun" w:eastAsia="SimSun" w:hAnsi="SimSun" w:cs="SimSun"/>
                <w:sz w:val="18"/>
                <w:szCs w:val="18"/>
              </w:rPr>
            </w:pPr>
          </w:p>
          <w:p w:rsidR="008B5E90" w:rsidRPr="00EE682D" w:rsidRDefault="008B5E90" w:rsidP="00EE682D">
            <w:pPr>
              <w:spacing w:line="240" w:lineRule="exact"/>
              <w:ind w:leftChars="69" w:left="260" w:hangingChars="72" w:hanging="115"/>
              <w:jc w:val="center"/>
              <w:rPr>
                <w:rFonts w:ascii="SimSun" w:eastAsia="SimSun" w:hAnsi="SimSun" w:cs="SimSun"/>
                <w:sz w:val="18"/>
                <w:szCs w:val="18"/>
              </w:rPr>
            </w:pPr>
            <w:r w:rsidRPr="00EE682D">
              <w:rPr>
                <w:rFonts w:ascii="SimSun" w:eastAsia="SimSun" w:hAnsi="SimSun" w:cs="SimSun"/>
                <w:spacing w:val="-10"/>
                <w:sz w:val="18"/>
                <w:szCs w:val="18"/>
              </w:rPr>
              <w:t>1</w:t>
            </w:r>
          </w:p>
        </w:tc>
        <w:tc>
          <w:tcPr>
            <w:tcW w:w="8220" w:type="dxa"/>
          </w:tcPr>
          <w:p w:rsidR="008B5E90" w:rsidRPr="00EE682D" w:rsidRDefault="008B5E90" w:rsidP="00B91313">
            <w:pPr>
              <w:spacing w:before="157" w:line="240" w:lineRule="exact"/>
              <w:ind w:leftChars="0" w:left="0" w:right="103"/>
              <w:jc w:val="left"/>
              <w:rPr>
                <w:rFonts w:ascii="SimSun" w:eastAsia="SimSun" w:hAnsi="SimSun" w:cs="SimSun"/>
                <w:sz w:val="18"/>
                <w:szCs w:val="18"/>
              </w:rPr>
            </w:pPr>
            <w:r w:rsidRPr="00EE682D">
              <w:rPr>
                <w:rFonts w:ascii="宋体" w:eastAsia="宋体" w:hAnsi="宋体" w:cs="宋体" w:hint="eastAsia"/>
                <w:spacing w:val="-2"/>
                <w:sz w:val="18"/>
                <w:szCs w:val="18"/>
              </w:rPr>
              <w:t>评估预测矿山关闭酸性废水产生量及对周边环境影响，在开采和闭矿前综合采用雨水导排、</w:t>
            </w:r>
            <w:r w:rsidRPr="00EE682D">
              <w:rPr>
                <w:rFonts w:ascii="宋体" w:eastAsia="宋体" w:hAnsi="宋体" w:cs="宋体" w:hint="eastAsia"/>
                <w:spacing w:val="-1"/>
                <w:sz w:val="18"/>
                <w:szCs w:val="18"/>
              </w:rPr>
              <w:t>补给控制、矿山回填等措施，预防酸性废水大量产生。符合要求得</w:t>
            </w:r>
            <w:r w:rsidRPr="00EE682D">
              <w:rPr>
                <w:rFonts w:ascii="SimSun" w:eastAsia="SimSun" w:hAnsi="SimSun" w:cs="SimSun"/>
                <w:spacing w:val="-1"/>
                <w:sz w:val="18"/>
                <w:szCs w:val="18"/>
              </w:rPr>
              <w:t xml:space="preserve"> </w:t>
            </w:r>
            <w:r w:rsidRPr="00EE682D">
              <w:rPr>
                <w:rFonts w:ascii="SimSun" w:eastAsia="SimSun" w:hAnsi="SimSun" w:cs="SimSun"/>
                <w:sz w:val="18"/>
                <w:szCs w:val="18"/>
              </w:rPr>
              <w:t>1</w:t>
            </w:r>
            <w:r w:rsidRPr="00EE682D">
              <w:rPr>
                <w:rFonts w:ascii="SimSun" w:eastAsia="SimSun" w:hAnsi="SimSun" w:cs="SimSun"/>
                <w:spacing w:val="-6"/>
                <w:sz w:val="18"/>
                <w:szCs w:val="18"/>
              </w:rPr>
              <w:t xml:space="preserve"> </w:t>
            </w:r>
            <w:r w:rsidRPr="00EE682D">
              <w:rPr>
                <w:rFonts w:ascii="宋体" w:eastAsia="宋体" w:hAnsi="宋体" w:cs="宋体" w:hint="eastAsia"/>
                <w:spacing w:val="-6"/>
                <w:sz w:val="18"/>
                <w:szCs w:val="18"/>
              </w:rPr>
              <w:t>分，不符合得</w:t>
            </w:r>
            <w:r w:rsidRPr="00EE682D">
              <w:rPr>
                <w:rFonts w:ascii="SimSun" w:eastAsia="SimSun" w:hAnsi="SimSun" w:cs="SimSun"/>
                <w:spacing w:val="-6"/>
                <w:sz w:val="18"/>
                <w:szCs w:val="18"/>
              </w:rPr>
              <w:t xml:space="preserve"> </w:t>
            </w:r>
            <w:r w:rsidRPr="00EE682D">
              <w:rPr>
                <w:rFonts w:ascii="SimSun" w:eastAsia="SimSun" w:hAnsi="SimSun" w:cs="SimSun"/>
                <w:sz w:val="18"/>
                <w:szCs w:val="18"/>
              </w:rPr>
              <w:t>0</w:t>
            </w:r>
            <w:r w:rsidRPr="00EE682D">
              <w:rPr>
                <w:rFonts w:ascii="SimSun" w:eastAsia="SimSun" w:hAnsi="SimSun" w:cs="SimSun"/>
                <w:spacing w:val="-7"/>
                <w:sz w:val="18"/>
                <w:szCs w:val="18"/>
              </w:rPr>
              <w:t xml:space="preserve"> </w:t>
            </w:r>
            <w:r w:rsidRPr="00EE682D">
              <w:rPr>
                <w:rFonts w:ascii="宋体" w:eastAsia="宋体" w:hAnsi="宋体" w:cs="宋体" w:hint="eastAsia"/>
                <w:spacing w:val="-7"/>
                <w:sz w:val="18"/>
                <w:szCs w:val="18"/>
              </w:rPr>
              <w:t>分</w:t>
            </w:r>
          </w:p>
        </w:tc>
        <w:tc>
          <w:tcPr>
            <w:tcW w:w="1140" w:type="dxa"/>
          </w:tcPr>
          <w:p w:rsidR="008B5E90" w:rsidRPr="00EE682D" w:rsidRDefault="008B5E90" w:rsidP="00B91313">
            <w:pPr>
              <w:spacing w:before="56" w:line="240" w:lineRule="exact"/>
              <w:ind w:leftChars="50" w:left="105"/>
              <w:jc w:val="left"/>
              <w:rPr>
                <w:rFonts w:ascii="SimSun" w:eastAsia="SimSun" w:hAnsi="SimSun" w:cs="SimSun"/>
                <w:sz w:val="18"/>
                <w:szCs w:val="18"/>
              </w:rPr>
            </w:pPr>
          </w:p>
          <w:p w:rsidR="008B5E90" w:rsidRPr="00EE682D" w:rsidRDefault="008B5E90" w:rsidP="00B91313">
            <w:pPr>
              <w:spacing w:line="240" w:lineRule="exact"/>
              <w:ind w:leftChars="50" w:left="105"/>
              <w:jc w:val="center"/>
              <w:rPr>
                <w:rFonts w:ascii="SimSun" w:eastAsia="SimSun" w:hAnsi="SimSun" w:cs="SimSun"/>
                <w:sz w:val="18"/>
                <w:szCs w:val="18"/>
              </w:rPr>
            </w:pPr>
            <w:r w:rsidRPr="00EE682D">
              <w:rPr>
                <w:rFonts w:ascii="宋体" w:eastAsia="宋体" w:hAnsi="宋体" w:cs="宋体" w:hint="eastAsia"/>
                <w:spacing w:val="-5"/>
                <w:sz w:val="18"/>
                <w:szCs w:val="18"/>
              </w:rPr>
              <w:t>约束性</w:t>
            </w:r>
          </w:p>
        </w:tc>
        <w:tc>
          <w:tcPr>
            <w:tcW w:w="930" w:type="dxa"/>
            <w:vAlign w:val="center"/>
          </w:tcPr>
          <w:p w:rsidR="008B5E90" w:rsidRPr="00EE682D" w:rsidRDefault="008B5E90" w:rsidP="00B91313">
            <w:pPr>
              <w:spacing w:line="240" w:lineRule="exact"/>
              <w:ind w:leftChars="0" w:left="0"/>
              <w:jc w:val="center"/>
              <w:rPr>
                <w:rFonts w:hAnsi="SimSun" w:cs="SimSun" w:hint="eastAsia"/>
                <w:sz w:val="18"/>
                <w:szCs w:val="18"/>
              </w:rPr>
            </w:pPr>
            <w:r w:rsidRPr="00EE682D">
              <w:rPr>
                <w:rFonts w:hAnsi="SimSun" w:cs="SimSun" w:hint="eastAsia"/>
                <w:sz w:val="18"/>
                <w:szCs w:val="18"/>
              </w:rPr>
              <w:t>1</w:t>
            </w:r>
          </w:p>
        </w:tc>
      </w:tr>
      <w:tr w:rsidR="008B5E90" w:rsidRPr="00EE682D" w:rsidTr="00B94D7D">
        <w:trPr>
          <w:trHeight w:val="1247"/>
        </w:trPr>
        <w:tc>
          <w:tcPr>
            <w:tcW w:w="946" w:type="dxa"/>
            <w:vMerge/>
          </w:tcPr>
          <w:p w:rsidR="008B5E90" w:rsidRPr="00EE682D" w:rsidRDefault="008B5E90" w:rsidP="00B91313">
            <w:pPr>
              <w:spacing w:line="240" w:lineRule="exact"/>
              <w:ind w:left="420"/>
              <w:jc w:val="left"/>
              <w:rPr>
                <w:rFonts w:ascii="SimSun" w:eastAsia="SimSun" w:hAnsi="SimSun" w:cs="SimSun"/>
                <w:sz w:val="18"/>
                <w:szCs w:val="18"/>
              </w:rPr>
            </w:pPr>
          </w:p>
        </w:tc>
        <w:tc>
          <w:tcPr>
            <w:tcW w:w="1214" w:type="dxa"/>
            <w:vMerge/>
          </w:tcPr>
          <w:p w:rsidR="008B5E90" w:rsidRPr="00EE682D" w:rsidRDefault="008B5E90" w:rsidP="00B91313">
            <w:pPr>
              <w:spacing w:line="240" w:lineRule="exact"/>
              <w:ind w:left="420"/>
              <w:jc w:val="left"/>
              <w:rPr>
                <w:rFonts w:ascii="SimSun" w:eastAsia="SimSun" w:hAnsi="SimSun" w:cs="SimSun"/>
                <w:sz w:val="18"/>
                <w:szCs w:val="18"/>
              </w:rPr>
            </w:pPr>
          </w:p>
        </w:tc>
        <w:tc>
          <w:tcPr>
            <w:tcW w:w="1225" w:type="dxa"/>
            <w:vAlign w:val="center"/>
          </w:tcPr>
          <w:p w:rsidR="008B5E90" w:rsidRPr="00EE682D" w:rsidRDefault="008B5E90" w:rsidP="001B41A8">
            <w:pPr>
              <w:spacing w:before="83" w:line="240" w:lineRule="exact"/>
              <w:ind w:leftChars="0" w:left="0"/>
              <w:jc w:val="center"/>
              <w:rPr>
                <w:rFonts w:ascii="SimSun" w:eastAsia="SimSun" w:hAnsi="SimSun" w:cs="SimSun"/>
                <w:sz w:val="18"/>
                <w:szCs w:val="18"/>
              </w:rPr>
            </w:pPr>
          </w:p>
          <w:p w:rsidR="008B5E90" w:rsidRPr="00EE682D" w:rsidRDefault="008B5E90" w:rsidP="001B41A8">
            <w:pPr>
              <w:spacing w:line="240" w:lineRule="exact"/>
              <w:ind w:leftChars="0" w:left="0" w:right="104"/>
              <w:jc w:val="center"/>
              <w:rPr>
                <w:rFonts w:ascii="SimSun" w:eastAsia="SimSun" w:hAnsi="SimSun" w:cs="SimSun"/>
                <w:sz w:val="18"/>
                <w:szCs w:val="18"/>
              </w:rPr>
            </w:pPr>
            <w:r w:rsidRPr="00EE682D">
              <w:rPr>
                <w:rFonts w:ascii="SimSun" w:eastAsia="SimSun" w:hAnsi="SimSun" w:cs="SimSun"/>
                <w:sz w:val="18"/>
                <w:szCs w:val="18"/>
              </w:rPr>
              <w:t>31</w:t>
            </w:r>
            <w:r w:rsidRPr="00EE682D">
              <w:rPr>
                <w:rFonts w:ascii="SimSun" w:eastAsia="SimSun" w:hAnsi="SimSun" w:cs="SimSun"/>
                <w:spacing w:val="-12"/>
                <w:sz w:val="18"/>
                <w:szCs w:val="18"/>
              </w:rPr>
              <w:t xml:space="preserve"> </w:t>
            </w:r>
            <w:r w:rsidRPr="00EE682D">
              <w:rPr>
                <w:rFonts w:ascii="宋体" w:eastAsia="宋体" w:hAnsi="宋体" w:cs="宋体" w:hint="eastAsia"/>
                <w:spacing w:val="-12"/>
                <w:sz w:val="18"/>
                <w:szCs w:val="18"/>
              </w:rPr>
              <w:t>土壤污</w:t>
            </w:r>
            <w:r w:rsidRPr="00EE682D">
              <w:rPr>
                <w:rFonts w:ascii="宋体" w:eastAsia="宋体" w:hAnsi="宋体" w:cs="宋体" w:hint="eastAsia"/>
                <w:spacing w:val="-2"/>
                <w:sz w:val="18"/>
                <w:szCs w:val="18"/>
              </w:rPr>
              <w:t>染源头预防</w:t>
            </w:r>
          </w:p>
        </w:tc>
        <w:tc>
          <w:tcPr>
            <w:tcW w:w="750" w:type="dxa"/>
          </w:tcPr>
          <w:p w:rsidR="008B5E90" w:rsidRPr="00EE682D" w:rsidRDefault="008B5E90" w:rsidP="00EE682D">
            <w:pPr>
              <w:spacing w:before="239" w:line="240" w:lineRule="exact"/>
              <w:ind w:leftChars="69" w:left="275" w:hangingChars="72" w:hanging="130"/>
              <w:jc w:val="left"/>
              <w:rPr>
                <w:rFonts w:ascii="SimSun" w:eastAsia="SimSun" w:hAnsi="SimSun" w:cs="SimSun"/>
                <w:sz w:val="18"/>
                <w:szCs w:val="18"/>
              </w:rPr>
            </w:pPr>
          </w:p>
          <w:p w:rsidR="008B5E90" w:rsidRPr="00EE682D" w:rsidRDefault="008B5E90" w:rsidP="00EE682D">
            <w:pPr>
              <w:spacing w:line="240" w:lineRule="exact"/>
              <w:ind w:leftChars="69" w:left="260" w:hangingChars="72" w:hanging="115"/>
              <w:jc w:val="center"/>
              <w:rPr>
                <w:rFonts w:ascii="SimSun" w:eastAsia="SimSun" w:hAnsi="SimSun" w:cs="SimSun"/>
                <w:sz w:val="18"/>
                <w:szCs w:val="18"/>
              </w:rPr>
            </w:pPr>
            <w:r w:rsidRPr="00EE682D">
              <w:rPr>
                <w:rFonts w:ascii="SimSun" w:eastAsia="SimSun" w:hAnsi="SimSun" w:cs="SimSun"/>
                <w:spacing w:val="-10"/>
                <w:sz w:val="18"/>
                <w:szCs w:val="18"/>
              </w:rPr>
              <w:t>2</w:t>
            </w:r>
          </w:p>
        </w:tc>
        <w:tc>
          <w:tcPr>
            <w:tcW w:w="8220" w:type="dxa"/>
          </w:tcPr>
          <w:p w:rsidR="008B5E90" w:rsidRPr="00EE682D" w:rsidRDefault="008B5E90" w:rsidP="00B91313">
            <w:pPr>
              <w:spacing w:before="27" w:line="240" w:lineRule="exact"/>
              <w:ind w:leftChars="0" w:left="0" w:right="103"/>
              <w:rPr>
                <w:rFonts w:ascii="SimSun" w:eastAsia="SimSun" w:hAnsi="SimSun" w:cs="SimSun"/>
                <w:sz w:val="18"/>
                <w:szCs w:val="18"/>
              </w:rPr>
            </w:pPr>
            <w:r w:rsidRPr="00EE682D">
              <w:rPr>
                <w:rFonts w:ascii="宋体" w:eastAsia="宋体" w:hAnsi="宋体" w:cs="宋体" w:hint="eastAsia"/>
                <w:spacing w:val="-2"/>
                <w:sz w:val="18"/>
                <w:szCs w:val="18"/>
              </w:rPr>
              <w:t>矿山开采区、尾矿库等运营、管理单位应当采取防渗漏等措施，并建设地下水水质监测井进行监测；建设涉及有毒有害物质的设施设备，应设计、建设和安装有关防腐蚀、防泄漏设施</w:t>
            </w:r>
            <w:r w:rsidRPr="00EE682D">
              <w:rPr>
                <w:rFonts w:ascii="宋体" w:eastAsia="宋体" w:hAnsi="宋体" w:cs="宋体" w:hint="eastAsia"/>
                <w:spacing w:val="-3"/>
                <w:sz w:val="18"/>
                <w:szCs w:val="18"/>
              </w:rPr>
              <w:t>和泄漏监测装置，防止有毒有害物质污染土壤和地下水；构筑物及场地防渗要求符合相关标</w:t>
            </w:r>
          </w:p>
          <w:p w:rsidR="008B5E90" w:rsidRPr="00EE682D" w:rsidRDefault="008B5E90" w:rsidP="00B91313">
            <w:pPr>
              <w:spacing w:line="240" w:lineRule="exact"/>
              <w:ind w:leftChars="0" w:left="0"/>
              <w:rPr>
                <w:rFonts w:ascii="SimSun" w:eastAsia="SimSun" w:hAnsi="SimSun" w:cs="SimSun"/>
                <w:sz w:val="18"/>
                <w:szCs w:val="18"/>
              </w:rPr>
            </w:pPr>
            <w:r w:rsidRPr="00EE682D">
              <w:rPr>
                <w:rFonts w:ascii="宋体" w:eastAsia="宋体" w:hAnsi="宋体" w:cs="宋体" w:hint="eastAsia"/>
                <w:spacing w:val="-6"/>
                <w:sz w:val="18"/>
                <w:szCs w:val="18"/>
              </w:rPr>
              <w:t>准的规定。符合要求得</w:t>
            </w:r>
            <w:r w:rsidRPr="00EE682D">
              <w:rPr>
                <w:rFonts w:ascii="SimSun" w:eastAsia="SimSun" w:hAnsi="SimSun" w:cs="SimSun"/>
                <w:spacing w:val="-6"/>
                <w:sz w:val="18"/>
                <w:szCs w:val="18"/>
              </w:rPr>
              <w:t xml:space="preserve"> </w:t>
            </w:r>
            <w:r w:rsidRPr="00EE682D">
              <w:rPr>
                <w:rFonts w:ascii="SimSun" w:eastAsia="SimSun" w:hAnsi="SimSun" w:cs="SimSun"/>
                <w:spacing w:val="-2"/>
                <w:sz w:val="18"/>
                <w:szCs w:val="18"/>
              </w:rPr>
              <w:t>2</w:t>
            </w:r>
            <w:r w:rsidRPr="00EE682D">
              <w:rPr>
                <w:rFonts w:ascii="SimSun" w:eastAsia="SimSun" w:hAnsi="SimSun" w:cs="SimSun"/>
                <w:spacing w:val="-15"/>
                <w:sz w:val="18"/>
                <w:szCs w:val="18"/>
              </w:rPr>
              <w:t xml:space="preserve"> </w:t>
            </w:r>
            <w:r w:rsidRPr="00EE682D">
              <w:rPr>
                <w:rFonts w:ascii="宋体" w:eastAsia="宋体" w:hAnsi="宋体" w:cs="宋体" w:hint="eastAsia"/>
                <w:spacing w:val="-15"/>
                <w:sz w:val="18"/>
                <w:szCs w:val="18"/>
              </w:rPr>
              <w:t>分，不符合得</w:t>
            </w:r>
            <w:r w:rsidRPr="00EE682D">
              <w:rPr>
                <w:rFonts w:ascii="SimSun" w:eastAsia="SimSun" w:hAnsi="SimSun" w:cs="SimSun"/>
                <w:spacing w:val="-15"/>
                <w:sz w:val="18"/>
                <w:szCs w:val="18"/>
              </w:rPr>
              <w:t xml:space="preserve"> </w:t>
            </w:r>
            <w:r w:rsidRPr="00EE682D">
              <w:rPr>
                <w:rFonts w:ascii="SimSun" w:eastAsia="SimSun" w:hAnsi="SimSun" w:cs="SimSun"/>
                <w:spacing w:val="-2"/>
                <w:sz w:val="18"/>
                <w:szCs w:val="18"/>
              </w:rPr>
              <w:t>0</w:t>
            </w:r>
            <w:r w:rsidRPr="00EE682D">
              <w:rPr>
                <w:rFonts w:ascii="SimSun" w:eastAsia="SimSun" w:hAnsi="SimSun" w:cs="SimSun"/>
                <w:spacing w:val="-28"/>
                <w:sz w:val="18"/>
                <w:szCs w:val="18"/>
              </w:rPr>
              <w:t xml:space="preserve"> </w:t>
            </w:r>
            <w:r w:rsidRPr="00EE682D">
              <w:rPr>
                <w:rFonts w:ascii="宋体" w:eastAsia="宋体" w:hAnsi="宋体" w:cs="宋体" w:hint="eastAsia"/>
                <w:spacing w:val="-28"/>
                <w:sz w:val="18"/>
                <w:szCs w:val="18"/>
              </w:rPr>
              <w:t>分</w:t>
            </w:r>
          </w:p>
        </w:tc>
        <w:tc>
          <w:tcPr>
            <w:tcW w:w="1140" w:type="dxa"/>
          </w:tcPr>
          <w:p w:rsidR="008B5E90" w:rsidRPr="00EE682D" w:rsidRDefault="008B5E90" w:rsidP="00B91313">
            <w:pPr>
              <w:spacing w:before="239" w:line="240" w:lineRule="exact"/>
              <w:ind w:leftChars="50" w:left="105"/>
              <w:jc w:val="left"/>
              <w:rPr>
                <w:rFonts w:ascii="SimSun" w:eastAsia="SimSun" w:hAnsi="SimSun" w:cs="SimSun"/>
                <w:sz w:val="18"/>
                <w:szCs w:val="18"/>
              </w:rPr>
            </w:pPr>
          </w:p>
          <w:p w:rsidR="008B5E90" w:rsidRPr="00EE682D" w:rsidRDefault="008B5E90" w:rsidP="00B91313">
            <w:pPr>
              <w:spacing w:line="240" w:lineRule="exact"/>
              <w:ind w:leftChars="50" w:left="105"/>
              <w:jc w:val="center"/>
              <w:rPr>
                <w:rFonts w:ascii="SimSun" w:eastAsia="SimSun" w:hAnsi="SimSun" w:cs="SimSun"/>
                <w:sz w:val="18"/>
                <w:szCs w:val="18"/>
              </w:rPr>
            </w:pPr>
            <w:r w:rsidRPr="00EE682D">
              <w:rPr>
                <w:rFonts w:ascii="宋体" w:eastAsia="宋体" w:hAnsi="宋体" w:cs="宋体" w:hint="eastAsia"/>
                <w:spacing w:val="-5"/>
                <w:sz w:val="18"/>
                <w:szCs w:val="18"/>
              </w:rPr>
              <w:t>约束性</w:t>
            </w:r>
          </w:p>
        </w:tc>
        <w:tc>
          <w:tcPr>
            <w:tcW w:w="930" w:type="dxa"/>
            <w:vAlign w:val="center"/>
          </w:tcPr>
          <w:p w:rsidR="008B5E90" w:rsidRPr="00EE682D" w:rsidRDefault="008B5E90" w:rsidP="00B91313">
            <w:pPr>
              <w:spacing w:line="240" w:lineRule="exact"/>
              <w:ind w:leftChars="0" w:left="0"/>
              <w:jc w:val="center"/>
              <w:rPr>
                <w:rFonts w:hAnsi="SimSun" w:cs="SimSun" w:hint="eastAsia"/>
                <w:sz w:val="18"/>
                <w:szCs w:val="18"/>
              </w:rPr>
            </w:pPr>
            <w:r w:rsidRPr="00EE682D">
              <w:rPr>
                <w:rFonts w:hAnsi="SimSun" w:cs="SimSun" w:hint="eastAsia"/>
                <w:sz w:val="18"/>
                <w:szCs w:val="18"/>
              </w:rPr>
              <w:t>2</w:t>
            </w:r>
          </w:p>
        </w:tc>
      </w:tr>
      <w:tr w:rsidR="008B5E90" w:rsidRPr="00EE682D" w:rsidTr="00852211">
        <w:trPr>
          <w:trHeight w:val="1017"/>
        </w:trPr>
        <w:tc>
          <w:tcPr>
            <w:tcW w:w="946" w:type="dxa"/>
            <w:vMerge/>
          </w:tcPr>
          <w:p w:rsidR="008B5E90" w:rsidRPr="00EE682D" w:rsidRDefault="008B5E90" w:rsidP="00B91313">
            <w:pPr>
              <w:spacing w:line="240" w:lineRule="exact"/>
              <w:ind w:left="420"/>
              <w:jc w:val="left"/>
              <w:rPr>
                <w:rFonts w:ascii="SimSun" w:eastAsia="SimSun" w:hAnsi="SimSun" w:cs="SimSun"/>
                <w:sz w:val="18"/>
                <w:szCs w:val="18"/>
              </w:rPr>
            </w:pPr>
          </w:p>
        </w:tc>
        <w:tc>
          <w:tcPr>
            <w:tcW w:w="1214" w:type="dxa"/>
            <w:vMerge/>
          </w:tcPr>
          <w:p w:rsidR="008B5E90" w:rsidRPr="00EE682D" w:rsidRDefault="008B5E90" w:rsidP="00B91313">
            <w:pPr>
              <w:spacing w:line="240" w:lineRule="exact"/>
              <w:ind w:left="420"/>
              <w:jc w:val="left"/>
              <w:rPr>
                <w:rFonts w:ascii="SimSun" w:eastAsia="SimSun" w:hAnsi="SimSun" w:cs="SimSun"/>
                <w:sz w:val="18"/>
                <w:szCs w:val="18"/>
              </w:rPr>
            </w:pPr>
          </w:p>
        </w:tc>
        <w:tc>
          <w:tcPr>
            <w:tcW w:w="1225" w:type="dxa"/>
            <w:vAlign w:val="center"/>
          </w:tcPr>
          <w:p w:rsidR="008B5E90" w:rsidRPr="00EE682D" w:rsidRDefault="008B5E90" w:rsidP="001B41A8">
            <w:pPr>
              <w:spacing w:before="1" w:line="240" w:lineRule="exact"/>
              <w:ind w:leftChars="0" w:left="0" w:right="104"/>
              <w:jc w:val="center"/>
              <w:rPr>
                <w:rFonts w:ascii="SimSun" w:eastAsia="SimSun" w:hAnsi="SimSun" w:cs="SimSun"/>
                <w:sz w:val="18"/>
                <w:szCs w:val="18"/>
              </w:rPr>
            </w:pPr>
            <w:r w:rsidRPr="00EE682D">
              <w:rPr>
                <w:rFonts w:ascii="SimSun" w:eastAsia="SimSun" w:hAnsi="SimSun" w:cs="SimSun"/>
                <w:sz w:val="18"/>
                <w:szCs w:val="18"/>
              </w:rPr>
              <w:t>32</w:t>
            </w:r>
            <w:r w:rsidRPr="00EE682D">
              <w:rPr>
                <w:rFonts w:ascii="SimSun" w:eastAsia="SimSun" w:hAnsi="SimSun" w:cs="SimSun"/>
                <w:spacing w:val="-12"/>
                <w:sz w:val="18"/>
                <w:szCs w:val="18"/>
              </w:rPr>
              <w:t xml:space="preserve"> </w:t>
            </w:r>
            <w:r w:rsidRPr="00EE682D">
              <w:rPr>
                <w:rFonts w:ascii="宋体" w:eastAsia="宋体" w:hAnsi="宋体" w:cs="宋体" w:hint="eastAsia"/>
                <w:spacing w:val="-12"/>
                <w:sz w:val="18"/>
                <w:szCs w:val="18"/>
              </w:rPr>
              <w:t>土壤污</w:t>
            </w:r>
            <w:r w:rsidRPr="00EE682D">
              <w:rPr>
                <w:rFonts w:ascii="宋体" w:eastAsia="宋体" w:hAnsi="宋体" w:cs="宋体" w:hint="eastAsia"/>
                <w:spacing w:val="-2"/>
                <w:sz w:val="18"/>
                <w:szCs w:val="18"/>
              </w:rPr>
              <w:t>染隐患排查</w:t>
            </w:r>
          </w:p>
        </w:tc>
        <w:tc>
          <w:tcPr>
            <w:tcW w:w="750" w:type="dxa"/>
          </w:tcPr>
          <w:p w:rsidR="008B5E90" w:rsidRPr="00EE682D" w:rsidRDefault="008B5E90" w:rsidP="00EE682D">
            <w:pPr>
              <w:spacing w:before="238" w:line="240" w:lineRule="exact"/>
              <w:ind w:leftChars="69" w:left="275" w:hangingChars="72" w:hanging="130"/>
              <w:jc w:val="left"/>
              <w:rPr>
                <w:rFonts w:ascii="SimSun" w:eastAsia="SimSun" w:hAnsi="SimSun" w:cs="SimSun"/>
                <w:sz w:val="18"/>
                <w:szCs w:val="18"/>
              </w:rPr>
            </w:pPr>
          </w:p>
          <w:p w:rsidR="008B5E90" w:rsidRPr="00EE682D" w:rsidRDefault="008B5E90" w:rsidP="00EE682D">
            <w:pPr>
              <w:spacing w:before="1" w:line="240" w:lineRule="exact"/>
              <w:ind w:leftChars="69" w:left="260" w:hangingChars="72" w:hanging="115"/>
              <w:jc w:val="center"/>
              <w:rPr>
                <w:rFonts w:ascii="SimSun" w:eastAsia="SimSun" w:hAnsi="SimSun" w:cs="SimSun"/>
                <w:sz w:val="18"/>
                <w:szCs w:val="18"/>
              </w:rPr>
            </w:pPr>
            <w:r w:rsidRPr="00EE682D">
              <w:rPr>
                <w:rFonts w:ascii="SimSun" w:eastAsia="SimSun" w:hAnsi="SimSun" w:cs="SimSun"/>
                <w:spacing w:val="-10"/>
                <w:sz w:val="18"/>
                <w:szCs w:val="18"/>
              </w:rPr>
              <w:t>1</w:t>
            </w:r>
          </w:p>
        </w:tc>
        <w:tc>
          <w:tcPr>
            <w:tcW w:w="8220" w:type="dxa"/>
          </w:tcPr>
          <w:p w:rsidR="008B5E90" w:rsidRPr="00EE682D" w:rsidRDefault="008B5E90" w:rsidP="00B91313">
            <w:pPr>
              <w:spacing w:before="27" w:line="240" w:lineRule="exact"/>
              <w:ind w:leftChars="0" w:left="0" w:right="103"/>
              <w:rPr>
                <w:rFonts w:ascii="SimSun" w:eastAsia="SimSun" w:hAnsi="SimSun" w:cs="SimSun"/>
                <w:sz w:val="18"/>
                <w:szCs w:val="18"/>
              </w:rPr>
            </w:pPr>
            <w:r w:rsidRPr="00EE682D">
              <w:rPr>
                <w:rFonts w:ascii="宋体" w:eastAsia="宋体" w:hAnsi="宋体" w:cs="宋体" w:hint="eastAsia"/>
                <w:spacing w:val="-2"/>
                <w:sz w:val="18"/>
                <w:szCs w:val="18"/>
              </w:rPr>
              <w:t>列入土壤污染重点监管单位的企业，应定期对重点区域、重点设施设备开展隐患排查；开展土壤和地下水自行监测；严格控制有毒有害物质排放，并按年度向生态环境主管部门报告排</w:t>
            </w:r>
            <w:r w:rsidRPr="00EE682D">
              <w:rPr>
                <w:rFonts w:ascii="宋体" w:eastAsia="宋体" w:hAnsi="宋体" w:cs="宋体" w:hint="eastAsia"/>
                <w:spacing w:val="-7"/>
                <w:sz w:val="18"/>
                <w:szCs w:val="18"/>
              </w:rPr>
              <w:t>放情况。符合要求得</w:t>
            </w:r>
            <w:r w:rsidRPr="00EE682D">
              <w:rPr>
                <w:rFonts w:ascii="SimSun" w:eastAsia="SimSun" w:hAnsi="SimSun" w:cs="SimSun"/>
                <w:spacing w:val="-7"/>
                <w:sz w:val="18"/>
                <w:szCs w:val="18"/>
              </w:rPr>
              <w:t xml:space="preserve"> </w:t>
            </w:r>
            <w:r w:rsidRPr="00EE682D">
              <w:rPr>
                <w:rFonts w:ascii="SimSun" w:eastAsia="SimSun" w:hAnsi="SimSun" w:cs="SimSun"/>
                <w:spacing w:val="-2"/>
                <w:sz w:val="18"/>
                <w:szCs w:val="18"/>
              </w:rPr>
              <w:t>1</w:t>
            </w:r>
            <w:r w:rsidRPr="00EE682D">
              <w:rPr>
                <w:rFonts w:ascii="SimSun" w:eastAsia="SimSun" w:hAnsi="SimSun" w:cs="SimSun"/>
                <w:spacing w:val="-14"/>
                <w:sz w:val="18"/>
                <w:szCs w:val="18"/>
              </w:rPr>
              <w:t xml:space="preserve"> </w:t>
            </w:r>
            <w:r w:rsidRPr="00EE682D">
              <w:rPr>
                <w:rFonts w:ascii="宋体" w:eastAsia="宋体" w:hAnsi="宋体" w:cs="宋体" w:hint="eastAsia"/>
                <w:spacing w:val="-14"/>
                <w:sz w:val="18"/>
                <w:szCs w:val="18"/>
              </w:rPr>
              <w:t>分，不符合得</w:t>
            </w:r>
            <w:r w:rsidRPr="00EE682D">
              <w:rPr>
                <w:rFonts w:ascii="SimSun" w:eastAsia="SimSun" w:hAnsi="SimSun" w:cs="SimSun"/>
                <w:spacing w:val="-14"/>
                <w:sz w:val="18"/>
                <w:szCs w:val="18"/>
              </w:rPr>
              <w:t xml:space="preserve"> </w:t>
            </w:r>
            <w:r w:rsidRPr="00EE682D">
              <w:rPr>
                <w:rFonts w:ascii="SimSun" w:eastAsia="SimSun" w:hAnsi="SimSun" w:cs="SimSun"/>
                <w:spacing w:val="-2"/>
                <w:sz w:val="18"/>
                <w:szCs w:val="18"/>
              </w:rPr>
              <w:t>0</w:t>
            </w:r>
            <w:r w:rsidRPr="00EE682D">
              <w:rPr>
                <w:rFonts w:ascii="SimSun" w:eastAsia="SimSun" w:hAnsi="SimSun" w:cs="SimSun"/>
                <w:spacing w:val="-23"/>
                <w:sz w:val="18"/>
                <w:szCs w:val="18"/>
              </w:rPr>
              <w:t xml:space="preserve"> </w:t>
            </w:r>
            <w:r w:rsidRPr="00EE682D">
              <w:rPr>
                <w:rFonts w:ascii="宋体" w:eastAsia="宋体" w:hAnsi="宋体" w:cs="宋体" w:hint="eastAsia"/>
                <w:spacing w:val="-23"/>
                <w:sz w:val="18"/>
                <w:szCs w:val="18"/>
              </w:rPr>
              <w:t>分</w:t>
            </w:r>
            <w:r w:rsidRPr="00EE682D">
              <w:rPr>
                <w:rFonts w:ascii="宋体" w:eastAsia="宋体" w:hAnsi="宋体" w:cs="宋体" w:hint="eastAsia"/>
                <w:spacing w:val="-2"/>
                <w:sz w:val="18"/>
                <w:szCs w:val="18"/>
              </w:rPr>
              <w:t>（</w:t>
            </w:r>
            <w:r w:rsidRPr="00EE682D">
              <w:rPr>
                <w:rFonts w:ascii="宋体" w:eastAsia="宋体" w:hAnsi="宋体" w:cs="宋体" w:hint="eastAsia"/>
                <w:spacing w:val="-3"/>
                <w:sz w:val="18"/>
                <w:szCs w:val="18"/>
              </w:rPr>
              <w:t>未列入土壤污染重点监管单位的企业本项直接得</w:t>
            </w:r>
          </w:p>
          <w:p w:rsidR="008B5E90" w:rsidRPr="00EE682D" w:rsidRDefault="008B5E90" w:rsidP="00B91313">
            <w:pPr>
              <w:spacing w:line="240" w:lineRule="exact"/>
              <w:ind w:leftChars="0" w:left="0"/>
              <w:jc w:val="left"/>
              <w:rPr>
                <w:rFonts w:ascii="SimSun" w:eastAsia="SimSun" w:hAnsi="SimSun" w:cs="SimSun"/>
                <w:sz w:val="18"/>
                <w:szCs w:val="18"/>
              </w:rPr>
            </w:pPr>
            <w:r w:rsidRPr="00EE682D">
              <w:rPr>
                <w:rFonts w:ascii="宋体" w:eastAsia="宋体" w:hAnsi="宋体" w:cs="宋体" w:hint="eastAsia"/>
                <w:spacing w:val="-2"/>
                <w:sz w:val="18"/>
                <w:szCs w:val="18"/>
              </w:rPr>
              <w:t>分</w:t>
            </w:r>
            <w:r w:rsidRPr="00EE682D">
              <w:rPr>
                <w:rFonts w:ascii="宋体" w:eastAsia="宋体" w:hAnsi="宋体" w:cs="宋体" w:hint="eastAsia"/>
                <w:spacing w:val="-10"/>
                <w:sz w:val="18"/>
                <w:szCs w:val="18"/>
              </w:rPr>
              <w:t>）</w:t>
            </w:r>
          </w:p>
        </w:tc>
        <w:tc>
          <w:tcPr>
            <w:tcW w:w="1140" w:type="dxa"/>
          </w:tcPr>
          <w:p w:rsidR="008B5E90" w:rsidRPr="00EE682D" w:rsidRDefault="008B5E90" w:rsidP="00B91313">
            <w:pPr>
              <w:spacing w:before="238" w:line="240" w:lineRule="exact"/>
              <w:ind w:leftChars="50" w:left="105"/>
              <w:jc w:val="left"/>
              <w:rPr>
                <w:rFonts w:ascii="SimSun" w:eastAsia="SimSun" w:hAnsi="SimSun" w:cs="SimSun"/>
                <w:sz w:val="18"/>
                <w:szCs w:val="18"/>
              </w:rPr>
            </w:pPr>
          </w:p>
          <w:p w:rsidR="008B5E90" w:rsidRPr="00EE682D" w:rsidRDefault="008B5E90" w:rsidP="00B91313">
            <w:pPr>
              <w:spacing w:before="1" w:line="240" w:lineRule="exact"/>
              <w:ind w:leftChars="50" w:left="105"/>
              <w:jc w:val="center"/>
              <w:rPr>
                <w:rFonts w:ascii="SimSun" w:eastAsia="SimSun" w:hAnsi="SimSun" w:cs="SimSun"/>
                <w:sz w:val="18"/>
                <w:szCs w:val="18"/>
              </w:rPr>
            </w:pPr>
            <w:r w:rsidRPr="00EE682D">
              <w:rPr>
                <w:rFonts w:ascii="宋体" w:eastAsia="宋体" w:hAnsi="宋体" w:cs="宋体" w:hint="eastAsia"/>
                <w:spacing w:val="-5"/>
                <w:sz w:val="18"/>
                <w:szCs w:val="18"/>
              </w:rPr>
              <w:t>约束性</w:t>
            </w:r>
          </w:p>
        </w:tc>
        <w:tc>
          <w:tcPr>
            <w:tcW w:w="930" w:type="dxa"/>
            <w:vAlign w:val="center"/>
          </w:tcPr>
          <w:p w:rsidR="008B5E90" w:rsidRPr="00EE682D" w:rsidRDefault="008B5E90" w:rsidP="00B91313">
            <w:pPr>
              <w:spacing w:line="240" w:lineRule="exact"/>
              <w:ind w:leftChars="0" w:left="0"/>
              <w:jc w:val="center"/>
              <w:rPr>
                <w:rFonts w:hAnsi="SimSun" w:cs="SimSun" w:hint="eastAsia"/>
                <w:sz w:val="18"/>
                <w:szCs w:val="18"/>
              </w:rPr>
            </w:pPr>
            <w:r w:rsidRPr="00EE682D">
              <w:rPr>
                <w:rFonts w:hAnsi="SimSun" w:cs="SimSun" w:hint="eastAsia"/>
                <w:sz w:val="18"/>
                <w:szCs w:val="18"/>
              </w:rPr>
              <w:t>0.7</w:t>
            </w:r>
          </w:p>
          <w:p w:rsidR="008B5E90" w:rsidRPr="00EE682D" w:rsidRDefault="008B5E90" w:rsidP="00B91313">
            <w:pPr>
              <w:spacing w:line="240" w:lineRule="exact"/>
              <w:ind w:leftChars="0" w:left="0"/>
              <w:jc w:val="center"/>
              <w:rPr>
                <w:rFonts w:eastAsia="SimSun" w:hAnsi="SimSun" w:cs="SimSun"/>
                <w:sz w:val="18"/>
                <w:szCs w:val="18"/>
              </w:rPr>
            </w:pPr>
            <w:r w:rsidRPr="00EE682D">
              <w:rPr>
                <w:rFonts w:hAnsi="SimSun" w:cs="SimSun" w:hint="eastAsia"/>
                <w:sz w:val="18"/>
                <w:szCs w:val="18"/>
              </w:rPr>
              <w:t>（不涉及）</w:t>
            </w:r>
          </w:p>
        </w:tc>
      </w:tr>
      <w:tr w:rsidR="008B5E90" w:rsidRPr="00EE682D" w:rsidTr="00B94D7D">
        <w:trPr>
          <w:trHeight w:val="1245"/>
        </w:trPr>
        <w:tc>
          <w:tcPr>
            <w:tcW w:w="946" w:type="dxa"/>
            <w:vMerge/>
          </w:tcPr>
          <w:p w:rsidR="008B5E90" w:rsidRPr="00EE682D" w:rsidRDefault="008B5E90" w:rsidP="00B91313">
            <w:pPr>
              <w:spacing w:line="240" w:lineRule="exact"/>
              <w:ind w:left="420"/>
              <w:jc w:val="left"/>
              <w:rPr>
                <w:rFonts w:ascii="SimSun" w:eastAsia="SimSun" w:hAnsi="SimSun" w:cs="SimSun"/>
                <w:sz w:val="18"/>
                <w:szCs w:val="18"/>
              </w:rPr>
            </w:pPr>
          </w:p>
        </w:tc>
        <w:tc>
          <w:tcPr>
            <w:tcW w:w="1214" w:type="dxa"/>
          </w:tcPr>
          <w:p w:rsidR="008B5E90" w:rsidRPr="00EE682D" w:rsidRDefault="008B5E90" w:rsidP="00B91313">
            <w:pPr>
              <w:spacing w:before="84" w:line="240" w:lineRule="exact"/>
              <w:ind w:left="420"/>
              <w:jc w:val="left"/>
              <w:rPr>
                <w:rFonts w:ascii="SimSun" w:eastAsia="SimSun" w:hAnsi="SimSun" w:cs="SimSun"/>
                <w:sz w:val="18"/>
                <w:szCs w:val="18"/>
              </w:rPr>
            </w:pPr>
          </w:p>
          <w:p w:rsidR="008B5E90" w:rsidRPr="00EE682D" w:rsidRDefault="008B5E90" w:rsidP="00B91313">
            <w:pPr>
              <w:spacing w:before="1" w:line="240" w:lineRule="exact"/>
              <w:ind w:leftChars="19" w:left="40" w:right="11"/>
              <w:jc w:val="left"/>
              <w:rPr>
                <w:rFonts w:ascii="SimSun" w:eastAsia="SimSun" w:hAnsi="SimSun" w:cs="SimSun"/>
                <w:sz w:val="18"/>
                <w:szCs w:val="18"/>
              </w:rPr>
            </w:pPr>
            <w:r w:rsidRPr="00EE682D">
              <w:rPr>
                <w:rFonts w:ascii="SimSun" w:eastAsia="SimSun" w:hAnsi="SimSun" w:cs="SimSun"/>
                <w:sz w:val="18"/>
                <w:szCs w:val="18"/>
              </w:rPr>
              <w:t>5</w:t>
            </w:r>
            <w:r w:rsidRPr="00EE682D">
              <w:rPr>
                <w:rFonts w:ascii="SimSun" w:eastAsia="SimSun" w:hAnsi="SimSun" w:cs="SimSun"/>
                <w:spacing w:val="-11"/>
                <w:sz w:val="18"/>
                <w:szCs w:val="18"/>
              </w:rPr>
              <w:t xml:space="preserve"> </w:t>
            </w:r>
            <w:r w:rsidRPr="00EE682D">
              <w:rPr>
                <w:rFonts w:ascii="宋体" w:eastAsia="宋体" w:hAnsi="宋体" w:cs="宋体" w:hint="eastAsia"/>
                <w:spacing w:val="-11"/>
                <w:sz w:val="18"/>
                <w:szCs w:val="18"/>
              </w:rPr>
              <w:t>废物排</w:t>
            </w:r>
            <w:r w:rsidRPr="00EE682D">
              <w:rPr>
                <w:rFonts w:ascii="宋体" w:eastAsia="宋体" w:hAnsi="宋体" w:cs="宋体" w:hint="eastAsia"/>
                <w:spacing w:val="-2"/>
                <w:sz w:val="18"/>
                <w:szCs w:val="18"/>
              </w:rPr>
              <w:t>放（</w:t>
            </w:r>
            <w:r w:rsidRPr="00EE682D">
              <w:rPr>
                <w:rFonts w:ascii="SimSun" w:eastAsia="SimSun" w:hAnsi="SimSun" w:cs="SimSun"/>
                <w:spacing w:val="-2"/>
                <w:sz w:val="18"/>
                <w:szCs w:val="18"/>
              </w:rPr>
              <w:t>8</w:t>
            </w:r>
            <w:r w:rsidRPr="00EE682D">
              <w:rPr>
                <w:rFonts w:ascii="SimSun" w:eastAsia="SimSun" w:hAnsi="SimSun" w:cs="SimSun"/>
                <w:spacing w:val="-26"/>
                <w:sz w:val="18"/>
                <w:szCs w:val="18"/>
              </w:rPr>
              <w:t xml:space="preserve"> </w:t>
            </w:r>
            <w:r w:rsidRPr="00EE682D">
              <w:rPr>
                <w:rFonts w:ascii="宋体" w:eastAsia="宋体" w:hAnsi="宋体" w:cs="宋体" w:hint="eastAsia"/>
                <w:spacing w:val="-26"/>
                <w:sz w:val="18"/>
                <w:szCs w:val="18"/>
              </w:rPr>
              <w:t>分</w:t>
            </w:r>
            <w:r w:rsidRPr="00EE682D">
              <w:rPr>
                <w:rFonts w:ascii="宋体" w:eastAsia="宋体" w:hAnsi="宋体" w:cs="宋体" w:hint="eastAsia"/>
                <w:spacing w:val="-2"/>
                <w:sz w:val="18"/>
                <w:szCs w:val="18"/>
              </w:rPr>
              <w:t>）</w:t>
            </w:r>
          </w:p>
        </w:tc>
        <w:tc>
          <w:tcPr>
            <w:tcW w:w="1225" w:type="dxa"/>
            <w:vAlign w:val="center"/>
          </w:tcPr>
          <w:p w:rsidR="008B5E90" w:rsidRPr="00EE682D" w:rsidRDefault="008B5E90" w:rsidP="001B41A8">
            <w:pPr>
              <w:spacing w:before="84" w:line="240" w:lineRule="exact"/>
              <w:ind w:leftChars="0" w:left="0"/>
              <w:jc w:val="center"/>
              <w:rPr>
                <w:rFonts w:ascii="SimSun" w:eastAsia="SimSun" w:hAnsi="SimSun" w:cs="SimSun"/>
                <w:sz w:val="18"/>
                <w:szCs w:val="18"/>
              </w:rPr>
            </w:pPr>
          </w:p>
          <w:p w:rsidR="009045BD" w:rsidRPr="00EE682D" w:rsidRDefault="008B5E90" w:rsidP="001B41A8">
            <w:pPr>
              <w:spacing w:before="1" w:line="240" w:lineRule="exact"/>
              <w:ind w:leftChars="0" w:left="0" w:right="176"/>
              <w:jc w:val="center"/>
              <w:rPr>
                <w:rFonts w:ascii="宋体" w:eastAsia="宋体" w:hAnsi="宋体" w:cs="宋体"/>
                <w:spacing w:val="-19"/>
                <w:sz w:val="18"/>
                <w:szCs w:val="18"/>
              </w:rPr>
            </w:pPr>
            <w:r w:rsidRPr="00EE682D">
              <w:rPr>
                <w:rFonts w:ascii="SimSun" w:eastAsia="SimSun" w:hAnsi="SimSun" w:cs="SimSun"/>
                <w:spacing w:val="-2"/>
                <w:sz w:val="18"/>
                <w:szCs w:val="18"/>
              </w:rPr>
              <w:t>33</w:t>
            </w:r>
            <w:r w:rsidRPr="00EE682D">
              <w:rPr>
                <w:rFonts w:ascii="SimSun" w:eastAsia="SimSun" w:hAnsi="SimSun" w:cs="SimSun"/>
                <w:spacing w:val="-19"/>
                <w:sz w:val="18"/>
                <w:szCs w:val="18"/>
              </w:rPr>
              <w:t xml:space="preserve"> </w:t>
            </w:r>
            <w:r w:rsidRPr="00EE682D">
              <w:rPr>
                <w:rFonts w:ascii="宋体" w:eastAsia="宋体" w:hAnsi="宋体" w:cs="宋体" w:hint="eastAsia"/>
                <w:spacing w:val="-19"/>
                <w:sz w:val="18"/>
                <w:szCs w:val="18"/>
              </w:rPr>
              <w:t>固废</w:t>
            </w:r>
          </w:p>
          <w:p w:rsidR="008B5E90" w:rsidRPr="00EE682D" w:rsidRDefault="008B5E90" w:rsidP="001B41A8">
            <w:pPr>
              <w:spacing w:before="1" w:line="240" w:lineRule="exact"/>
              <w:ind w:leftChars="0" w:left="0" w:right="176"/>
              <w:jc w:val="center"/>
              <w:rPr>
                <w:rFonts w:ascii="SimSun" w:eastAsia="SimSun" w:hAnsi="SimSun" w:cs="SimSun"/>
                <w:sz w:val="18"/>
                <w:szCs w:val="18"/>
              </w:rPr>
            </w:pPr>
            <w:r w:rsidRPr="00EE682D">
              <w:rPr>
                <w:rFonts w:ascii="宋体" w:eastAsia="宋体" w:hAnsi="宋体" w:cs="宋体" w:hint="eastAsia"/>
                <w:spacing w:val="-2"/>
                <w:sz w:val="18"/>
                <w:szCs w:val="18"/>
              </w:rPr>
              <w:t>排</w:t>
            </w:r>
            <w:r w:rsidRPr="00EE682D">
              <w:rPr>
                <w:rFonts w:ascii="宋体" w:eastAsia="宋体" w:hAnsi="宋体" w:cs="宋体" w:hint="eastAsia"/>
                <w:spacing w:val="-10"/>
                <w:sz w:val="18"/>
                <w:szCs w:val="18"/>
              </w:rPr>
              <w:t>放</w:t>
            </w:r>
          </w:p>
        </w:tc>
        <w:tc>
          <w:tcPr>
            <w:tcW w:w="750" w:type="dxa"/>
          </w:tcPr>
          <w:p w:rsidR="008B5E90" w:rsidRPr="00EE682D" w:rsidRDefault="008B5E90" w:rsidP="00EE682D">
            <w:pPr>
              <w:spacing w:before="240" w:line="240" w:lineRule="exact"/>
              <w:ind w:leftChars="69" w:left="275" w:hangingChars="72" w:hanging="130"/>
              <w:jc w:val="left"/>
              <w:rPr>
                <w:rFonts w:ascii="SimSun" w:eastAsia="SimSun" w:hAnsi="SimSun" w:cs="SimSun"/>
                <w:sz w:val="18"/>
                <w:szCs w:val="18"/>
              </w:rPr>
            </w:pPr>
          </w:p>
          <w:p w:rsidR="008B5E90" w:rsidRPr="00EE682D" w:rsidRDefault="008B5E90" w:rsidP="00EE682D">
            <w:pPr>
              <w:spacing w:before="1" w:line="240" w:lineRule="exact"/>
              <w:ind w:leftChars="69" w:left="260" w:hangingChars="72" w:hanging="115"/>
              <w:jc w:val="center"/>
              <w:rPr>
                <w:rFonts w:ascii="SimSun" w:eastAsia="SimSun" w:hAnsi="SimSun" w:cs="SimSun"/>
                <w:sz w:val="18"/>
                <w:szCs w:val="18"/>
              </w:rPr>
            </w:pPr>
            <w:r w:rsidRPr="00EE682D">
              <w:rPr>
                <w:rFonts w:ascii="SimSun" w:eastAsia="SimSun" w:hAnsi="SimSun" w:cs="SimSun"/>
                <w:spacing w:val="-10"/>
                <w:sz w:val="18"/>
                <w:szCs w:val="18"/>
              </w:rPr>
              <w:t>2</w:t>
            </w:r>
          </w:p>
        </w:tc>
        <w:tc>
          <w:tcPr>
            <w:tcW w:w="8220" w:type="dxa"/>
          </w:tcPr>
          <w:p w:rsidR="008B5E90" w:rsidRPr="00EE682D" w:rsidRDefault="008B5E90" w:rsidP="00B91313">
            <w:pPr>
              <w:spacing w:before="29" w:line="240" w:lineRule="exact"/>
              <w:ind w:leftChars="0" w:left="0" w:right="103"/>
              <w:rPr>
                <w:rFonts w:ascii="SimSun" w:eastAsia="SimSun" w:hAnsi="SimSun" w:cs="SimSun"/>
                <w:sz w:val="18"/>
                <w:szCs w:val="18"/>
              </w:rPr>
            </w:pPr>
            <w:r w:rsidRPr="00EE682D">
              <w:rPr>
                <w:rFonts w:ascii="宋体" w:eastAsia="宋体" w:hAnsi="宋体" w:cs="宋体" w:hint="eastAsia"/>
                <w:spacing w:val="-2"/>
                <w:sz w:val="18"/>
                <w:szCs w:val="18"/>
              </w:rPr>
              <w:t>对无法实现综合利用的固体废弃物，划分危险废物、一般废物和生活垃圾不同类别，实现分级分类，堆场、尾矿库污染防治设施符合相关法规标准要求，并按照国家法律和标准，自行或委托第三方对一般固体废弃物进行处置，委托第三方有资质的单位对危险废物进行处置</w:t>
            </w:r>
          </w:p>
          <w:p w:rsidR="008B5E90" w:rsidRPr="00EE682D" w:rsidRDefault="008B5E90" w:rsidP="00B91313">
            <w:pPr>
              <w:spacing w:line="240" w:lineRule="exact"/>
              <w:ind w:leftChars="0" w:left="0"/>
              <w:rPr>
                <w:rFonts w:ascii="SimSun" w:eastAsia="SimSun" w:hAnsi="SimSun" w:cs="SimSun"/>
                <w:sz w:val="18"/>
                <w:szCs w:val="18"/>
              </w:rPr>
            </w:pPr>
            <w:r w:rsidRPr="00EE682D">
              <w:rPr>
                <w:rFonts w:ascii="宋体" w:eastAsia="宋体" w:hAnsi="宋体" w:cs="宋体" w:hint="eastAsia"/>
                <w:spacing w:val="-10"/>
                <w:sz w:val="18"/>
                <w:szCs w:val="18"/>
              </w:rPr>
              <w:t>符合要求得</w:t>
            </w:r>
            <w:r w:rsidRPr="00EE682D">
              <w:rPr>
                <w:rFonts w:ascii="SimSun" w:eastAsia="SimSun" w:hAnsi="SimSun" w:cs="SimSun"/>
                <w:spacing w:val="-10"/>
                <w:sz w:val="18"/>
                <w:szCs w:val="18"/>
              </w:rPr>
              <w:t xml:space="preserve"> </w:t>
            </w:r>
            <w:r w:rsidRPr="00EE682D">
              <w:rPr>
                <w:rFonts w:ascii="SimSun" w:eastAsia="SimSun" w:hAnsi="SimSun" w:cs="SimSun"/>
                <w:spacing w:val="-2"/>
                <w:sz w:val="18"/>
                <w:szCs w:val="18"/>
              </w:rPr>
              <w:t>2</w:t>
            </w:r>
            <w:r w:rsidRPr="00EE682D">
              <w:rPr>
                <w:rFonts w:ascii="SimSun" w:eastAsia="SimSun" w:hAnsi="SimSun" w:cs="SimSun"/>
                <w:spacing w:val="-16"/>
                <w:sz w:val="18"/>
                <w:szCs w:val="18"/>
              </w:rPr>
              <w:t xml:space="preserve"> </w:t>
            </w:r>
            <w:r w:rsidRPr="00EE682D">
              <w:rPr>
                <w:rFonts w:ascii="宋体" w:eastAsia="宋体" w:hAnsi="宋体" w:cs="宋体" w:hint="eastAsia"/>
                <w:spacing w:val="-16"/>
                <w:sz w:val="18"/>
                <w:szCs w:val="18"/>
              </w:rPr>
              <w:t>分，不符合得</w:t>
            </w:r>
            <w:r w:rsidRPr="00EE682D">
              <w:rPr>
                <w:rFonts w:ascii="SimSun" w:eastAsia="SimSun" w:hAnsi="SimSun" w:cs="SimSun"/>
                <w:spacing w:val="-16"/>
                <w:sz w:val="18"/>
                <w:szCs w:val="18"/>
              </w:rPr>
              <w:t xml:space="preserve"> </w:t>
            </w:r>
            <w:r w:rsidRPr="00EE682D">
              <w:rPr>
                <w:rFonts w:ascii="SimSun" w:eastAsia="SimSun" w:hAnsi="SimSun" w:cs="SimSun"/>
                <w:spacing w:val="-2"/>
                <w:sz w:val="18"/>
                <w:szCs w:val="18"/>
              </w:rPr>
              <w:t>0</w:t>
            </w:r>
            <w:r w:rsidRPr="00EE682D">
              <w:rPr>
                <w:rFonts w:ascii="SimSun" w:eastAsia="SimSun" w:hAnsi="SimSun" w:cs="SimSun"/>
                <w:spacing w:val="-28"/>
                <w:sz w:val="18"/>
                <w:szCs w:val="18"/>
              </w:rPr>
              <w:t xml:space="preserve"> </w:t>
            </w:r>
            <w:r w:rsidRPr="00EE682D">
              <w:rPr>
                <w:rFonts w:ascii="宋体" w:eastAsia="宋体" w:hAnsi="宋体" w:cs="宋体" w:hint="eastAsia"/>
                <w:spacing w:val="-28"/>
                <w:sz w:val="18"/>
                <w:szCs w:val="18"/>
              </w:rPr>
              <w:t>分</w:t>
            </w:r>
          </w:p>
        </w:tc>
        <w:tc>
          <w:tcPr>
            <w:tcW w:w="1140" w:type="dxa"/>
          </w:tcPr>
          <w:p w:rsidR="008B5E90" w:rsidRPr="00EE682D" w:rsidRDefault="008B5E90" w:rsidP="00B91313">
            <w:pPr>
              <w:spacing w:before="240" w:line="240" w:lineRule="exact"/>
              <w:ind w:leftChars="50" w:left="105"/>
              <w:jc w:val="left"/>
              <w:rPr>
                <w:rFonts w:ascii="SimSun" w:eastAsia="SimSun" w:hAnsi="SimSun" w:cs="SimSun"/>
                <w:sz w:val="18"/>
                <w:szCs w:val="18"/>
              </w:rPr>
            </w:pPr>
          </w:p>
          <w:p w:rsidR="008B5E90" w:rsidRPr="00EE682D" w:rsidRDefault="008B5E90" w:rsidP="00B91313">
            <w:pPr>
              <w:spacing w:before="1" w:line="240" w:lineRule="exact"/>
              <w:ind w:leftChars="50" w:left="105"/>
              <w:jc w:val="center"/>
              <w:rPr>
                <w:rFonts w:ascii="SimSun" w:eastAsia="SimSun" w:hAnsi="SimSun" w:cs="SimSun"/>
                <w:sz w:val="18"/>
                <w:szCs w:val="18"/>
              </w:rPr>
            </w:pPr>
            <w:r w:rsidRPr="00EE682D">
              <w:rPr>
                <w:rFonts w:ascii="宋体" w:eastAsia="宋体" w:hAnsi="宋体" w:cs="宋体" w:hint="eastAsia"/>
                <w:spacing w:val="-5"/>
                <w:sz w:val="18"/>
                <w:szCs w:val="18"/>
              </w:rPr>
              <w:t>约束性</w:t>
            </w:r>
          </w:p>
        </w:tc>
        <w:tc>
          <w:tcPr>
            <w:tcW w:w="930" w:type="dxa"/>
            <w:vAlign w:val="center"/>
          </w:tcPr>
          <w:p w:rsidR="008B5E90" w:rsidRPr="00EE682D" w:rsidRDefault="008B5E90" w:rsidP="00B91313">
            <w:pPr>
              <w:spacing w:line="240" w:lineRule="exact"/>
              <w:ind w:leftChars="0" w:left="0"/>
              <w:jc w:val="center"/>
              <w:rPr>
                <w:rFonts w:hAnsi="SimSun" w:cs="SimSun" w:hint="eastAsia"/>
                <w:sz w:val="18"/>
                <w:szCs w:val="18"/>
              </w:rPr>
            </w:pPr>
            <w:r w:rsidRPr="00EE682D">
              <w:rPr>
                <w:rFonts w:hAnsi="SimSun" w:cs="SimSun" w:hint="eastAsia"/>
                <w:sz w:val="18"/>
                <w:szCs w:val="18"/>
              </w:rPr>
              <w:t>1.4</w:t>
            </w:r>
          </w:p>
          <w:p w:rsidR="008B5E90" w:rsidRPr="00EE682D" w:rsidRDefault="008B5E90" w:rsidP="00B91313">
            <w:pPr>
              <w:spacing w:line="240" w:lineRule="exact"/>
              <w:ind w:leftChars="0" w:left="0"/>
              <w:jc w:val="center"/>
              <w:rPr>
                <w:rFonts w:eastAsia="SimSun" w:hAnsi="SimSun" w:cs="SimSun"/>
                <w:sz w:val="18"/>
                <w:szCs w:val="18"/>
              </w:rPr>
            </w:pPr>
            <w:r w:rsidRPr="00EE682D">
              <w:rPr>
                <w:rFonts w:hAnsi="SimSun" w:cs="SimSun" w:hint="eastAsia"/>
                <w:sz w:val="18"/>
                <w:szCs w:val="18"/>
              </w:rPr>
              <w:t>（不涉及）</w:t>
            </w:r>
          </w:p>
        </w:tc>
      </w:tr>
    </w:tbl>
    <w:p w:rsidR="008B5E90" w:rsidRPr="008B5E90" w:rsidRDefault="008B5E90" w:rsidP="00F341F8">
      <w:pPr>
        <w:autoSpaceDE w:val="0"/>
        <w:autoSpaceDN w:val="0"/>
        <w:ind w:left="420"/>
        <w:jc w:val="left"/>
        <w:rPr>
          <w:rFonts w:ascii="Times New Roman" w:eastAsia="SimSun" w:hAnsi="SimSun" w:cs="SimSun"/>
          <w:kern w:val="0"/>
          <w:sz w:val="18"/>
        </w:rPr>
        <w:sectPr w:rsidR="008B5E90" w:rsidRPr="008B5E90">
          <w:pgSz w:w="16840" w:h="11910" w:orient="landscape"/>
          <w:pgMar w:top="1340" w:right="850" w:bottom="1360" w:left="1275" w:header="0" w:footer="1166" w:gutter="0"/>
          <w:cols w:space="720"/>
        </w:sectPr>
      </w:pPr>
    </w:p>
    <w:p w:rsidR="008B5E90" w:rsidRPr="008B5E90" w:rsidRDefault="008B5E90" w:rsidP="00F341F8">
      <w:pPr>
        <w:autoSpaceDE w:val="0"/>
        <w:autoSpaceDN w:val="0"/>
        <w:spacing w:before="7"/>
        <w:ind w:left="420"/>
        <w:jc w:val="left"/>
        <w:rPr>
          <w:rFonts w:ascii="SimSun" w:eastAsia="SimSun" w:hAnsi="SimSun" w:cs="SimSun"/>
          <w:kern w:val="0"/>
          <w:sz w:val="5"/>
          <w:szCs w:val="32"/>
        </w:rPr>
      </w:pPr>
    </w:p>
    <w:tbl>
      <w:tblPr>
        <w:tblW w:w="0" w:type="auto"/>
        <w:tblInd w:w="15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tblPr>
      <w:tblGrid>
        <w:gridCol w:w="1080"/>
        <w:gridCol w:w="1080"/>
        <w:gridCol w:w="1225"/>
        <w:gridCol w:w="750"/>
        <w:gridCol w:w="8220"/>
        <w:gridCol w:w="1140"/>
        <w:gridCol w:w="930"/>
      </w:tblGrid>
      <w:tr w:rsidR="00DF53D3" w:rsidRPr="00EE682D" w:rsidTr="0011588C">
        <w:trPr>
          <w:trHeight w:val="1069"/>
        </w:trPr>
        <w:tc>
          <w:tcPr>
            <w:tcW w:w="1080" w:type="dxa"/>
          </w:tcPr>
          <w:p w:rsidR="00DF53D3" w:rsidRPr="00EE682D" w:rsidRDefault="00DF53D3" w:rsidP="001B41A8">
            <w:pPr>
              <w:spacing w:line="280" w:lineRule="exact"/>
              <w:ind w:leftChars="61" w:left="128"/>
              <w:jc w:val="left"/>
              <w:rPr>
                <w:rFonts w:asciiTheme="minorEastAsia" w:hAnsiTheme="minorEastAsia" w:cs="SimSun"/>
                <w:sz w:val="18"/>
                <w:szCs w:val="18"/>
              </w:rPr>
            </w:pPr>
          </w:p>
        </w:tc>
        <w:tc>
          <w:tcPr>
            <w:tcW w:w="1080" w:type="dxa"/>
          </w:tcPr>
          <w:p w:rsidR="00DF53D3" w:rsidRPr="00EE682D" w:rsidRDefault="00DF53D3" w:rsidP="001B41A8">
            <w:pPr>
              <w:spacing w:line="280" w:lineRule="exact"/>
              <w:ind w:left="420"/>
              <w:jc w:val="left"/>
              <w:rPr>
                <w:rFonts w:asciiTheme="minorEastAsia" w:hAnsiTheme="minorEastAsia" w:cs="SimSun"/>
                <w:sz w:val="18"/>
                <w:szCs w:val="18"/>
              </w:rPr>
            </w:pPr>
          </w:p>
        </w:tc>
        <w:tc>
          <w:tcPr>
            <w:tcW w:w="1225" w:type="dxa"/>
          </w:tcPr>
          <w:p w:rsidR="00DF53D3" w:rsidRPr="00EE682D" w:rsidRDefault="00DF53D3" w:rsidP="001B41A8">
            <w:pPr>
              <w:spacing w:before="84" w:line="280" w:lineRule="exact"/>
              <w:ind w:leftChars="45" w:left="94"/>
              <w:jc w:val="center"/>
              <w:rPr>
                <w:rFonts w:asciiTheme="minorEastAsia" w:hAnsiTheme="minorEastAsia" w:cs="SimSun"/>
                <w:sz w:val="18"/>
                <w:szCs w:val="18"/>
              </w:rPr>
            </w:pPr>
          </w:p>
          <w:p w:rsidR="00DF53D3" w:rsidRPr="00EE682D" w:rsidRDefault="00DF53D3" w:rsidP="001B41A8">
            <w:pPr>
              <w:spacing w:before="1" w:line="280" w:lineRule="exact"/>
              <w:ind w:leftChars="45" w:left="94" w:right="279"/>
              <w:jc w:val="center"/>
              <w:rPr>
                <w:rFonts w:asciiTheme="minorEastAsia" w:hAnsiTheme="minorEastAsia" w:cs="SimSun"/>
                <w:sz w:val="18"/>
                <w:szCs w:val="18"/>
              </w:rPr>
            </w:pPr>
            <w:r w:rsidRPr="00EE682D">
              <w:rPr>
                <w:rFonts w:asciiTheme="minorEastAsia" w:hAnsiTheme="minorEastAsia" w:cs="SimSun"/>
                <w:spacing w:val="-2"/>
                <w:sz w:val="18"/>
                <w:szCs w:val="18"/>
              </w:rPr>
              <w:t>34</w:t>
            </w:r>
            <w:r w:rsidRPr="00EE682D">
              <w:rPr>
                <w:rFonts w:asciiTheme="minorEastAsia" w:hAnsiTheme="minorEastAsia" w:cs="SimSun"/>
                <w:spacing w:val="-27"/>
                <w:sz w:val="18"/>
                <w:szCs w:val="18"/>
              </w:rPr>
              <w:t xml:space="preserve"> </w:t>
            </w:r>
            <w:r w:rsidRPr="00EE682D">
              <w:rPr>
                <w:rFonts w:asciiTheme="minorEastAsia" w:hAnsiTheme="minorEastAsia" w:cs="宋体" w:hint="eastAsia"/>
                <w:spacing w:val="-27"/>
                <w:sz w:val="18"/>
                <w:szCs w:val="18"/>
              </w:rPr>
              <w:t>废</w:t>
            </w:r>
            <w:r w:rsidRPr="00EE682D">
              <w:rPr>
                <w:rFonts w:asciiTheme="minorEastAsia" w:hAnsiTheme="minorEastAsia" w:cs="宋体" w:hint="eastAsia"/>
                <w:spacing w:val="-2"/>
                <w:sz w:val="18"/>
                <w:szCs w:val="18"/>
              </w:rPr>
              <w:t>水</w:t>
            </w:r>
            <w:r w:rsidRPr="00EE682D">
              <w:rPr>
                <w:rFonts w:asciiTheme="minorEastAsia" w:hAnsiTheme="minorEastAsia" w:cs="宋体" w:hint="eastAsia"/>
                <w:spacing w:val="-6"/>
                <w:sz w:val="18"/>
                <w:szCs w:val="18"/>
              </w:rPr>
              <w:t>排放</w:t>
            </w:r>
          </w:p>
        </w:tc>
        <w:tc>
          <w:tcPr>
            <w:tcW w:w="750" w:type="dxa"/>
          </w:tcPr>
          <w:p w:rsidR="00DF53D3" w:rsidRPr="00EE682D" w:rsidRDefault="00DF53D3" w:rsidP="001B41A8">
            <w:pPr>
              <w:spacing w:before="240" w:line="280" w:lineRule="exact"/>
              <w:ind w:leftChars="0" w:left="0"/>
              <w:jc w:val="left"/>
              <w:rPr>
                <w:rFonts w:asciiTheme="minorEastAsia" w:hAnsiTheme="minorEastAsia" w:cs="SimSun"/>
                <w:sz w:val="18"/>
                <w:szCs w:val="18"/>
              </w:rPr>
            </w:pPr>
          </w:p>
          <w:p w:rsidR="00DF53D3" w:rsidRPr="00EE682D" w:rsidRDefault="00DF53D3" w:rsidP="001B41A8">
            <w:pPr>
              <w:spacing w:before="1" w:line="280" w:lineRule="exact"/>
              <w:ind w:leftChars="0" w:left="0"/>
              <w:jc w:val="center"/>
              <w:rPr>
                <w:rFonts w:asciiTheme="minorEastAsia" w:hAnsiTheme="minorEastAsia" w:cs="SimSun"/>
                <w:sz w:val="18"/>
                <w:szCs w:val="18"/>
              </w:rPr>
            </w:pPr>
            <w:r w:rsidRPr="00EE682D">
              <w:rPr>
                <w:rFonts w:asciiTheme="minorEastAsia" w:hAnsiTheme="minorEastAsia" w:cs="SimSun"/>
                <w:spacing w:val="-10"/>
                <w:sz w:val="18"/>
                <w:szCs w:val="18"/>
              </w:rPr>
              <w:t>2</w:t>
            </w:r>
          </w:p>
        </w:tc>
        <w:tc>
          <w:tcPr>
            <w:tcW w:w="8220" w:type="dxa"/>
          </w:tcPr>
          <w:p w:rsidR="00DF53D3" w:rsidRPr="00EE682D" w:rsidRDefault="00DF53D3" w:rsidP="001B41A8">
            <w:pPr>
              <w:spacing w:before="29" w:line="280" w:lineRule="exact"/>
              <w:ind w:leftChars="0" w:left="0" w:right="-15"/>
              <w:jc w:val="left"/>
              <w:rPr>
                <w:rFonts w:asciiTheme="minorEastAsia" w:hAnsiTheme="minorEastAsia" w:cs="SimSun"/>
                <w:sz w:val="18"/>
                <w:szCs w:val="18"/>
              </w:rPr>
            </w:pPr>
            <w:r w:rsidRPr="00EE682D">
              <w:rPr>
                <w:rFonts w:asciiTheme="minorEastAsia" w:hAnsiTheme="minorEastAsia" w:cs="宋体" w:hint="eastAsia"/>
                <w:w w:val="99"/>
                <w:sz w:val="18"/>
                <w:szCs w:val="18"/>
              </w:rPr>
              <w:t>清污管路分别铺设、雨水与污水管群分开设置；生活污水经处理后水质达标排放，或污水直</w:t>
            </w:r>
            <w:r w:rsidRPr="00EE682D">
              <w:rPr>
                <w:rFonts w:asciiTheme="minorEastAsia" w:hAnsiTheme="minorEastAsia" w:cs="宋体" w:hint="eastAsia"/>
                <w:spacing w:val="-6"/>
                <w:w w:val="99"/>
                <w:sz w:val="18"/>
                <w:szCs w:val="18"/>
              </w:rPr>
              <w:t>接排入市政污水管网；工业废水经处理后水质达标排放；尾矿库、排土场等建有雨水截</w:t>
            </w:r>
            <w:r w:rsidRPr="00EE682D">
              <w:rPr>
                <w:rFonts w:asciiTheme="minorEastAsia" w:hAnsiTheme="minorEastAsia" w:cs="宋体" w:hint="eastAsia"/>
                <w:spacing w:val="2"/>
                <w:w w:val="99"/>
                <w:sz w:val="18"/>
                <w:szCs w:val="18"/>
              </w:rPr>
              <w:t>（</w:t>
            </w:r>
            <w:r w:rsidRPr="00EE682D">
              <w:rPr>
                <w:rFonts w:asciiTheme="minorEastAsia" w:hAnsiTheme="minorEastAsia" w:cs="宋体" w:hint="eastAsia"/>
                <w:w w:val="99"/>
                <w:sz w:val="18"/>
                <w:szCs w:val="18"/>
              </w:rPr>
              <w:t>排）水沟，地表径流水、淋溶水等经沉淀后达标排放或处理回用。符合要求得</w:t>
            </w:r>
            <w:r w:rsidRPr="00EE682D">
              <w:rPr>
                <w:rFonts w:asciiTheme="minorEastAsia" w:hAnsiTheme="minorEastAsia" w:cs="SimSun"/>
                <w:w w:val="99"/>
                <w:sz w:val="18"/>
                <w:szCs w:val="18"/>
              </w:rPr>
              <w:t>2</w:t>
            </w:r>
            <w:r w:rsidRPr="00EE682D">
              <w:rPr>
                <w:rFonts w:asciiTheme="minorEastAsia" w:hAnsiTheme="minorEastAsia" w:cs="宋体" w:hint="eastAsia"/>
                <w:w w:val="99"/>
                <w:sz w:val="18"/>
                <w:szCs w:val="18"/>
              </w:rPr>
              <w:t>分，不符合得</w:t>
            </w:r>
            <w:r w:rsidRPr="00EE682D">
              <w:rPr>
                <w:rFonts w:asciiTheme="minorEastAsia" w:hAnsiTheme="minorEastAsia" w:cs="SimSun"/>
                <w:w w:val="99"/>
                <w:sz w:val="18"/>
                <w:szCs w:val="18"/>
              </w:rPr>
              <w:t>0</w:t>
            </w:r>
          </w:p>
          <w:p w:rsidR="00DF53D3" w:rsidRPr="00EE682D" w:rsidRDefault="00DF53D3" w:rsidP="001B41A8">
            <w:pPr>
              <w:spacing w:line="280" w:lineRule="exact"/>
              <w:ind w:leftChars="0" w:left="0"/>
              <w:jc w:val="left"/>
              <w:rPr>
                <w:rFonts w:asciiTheme="minorEastAsia" w:hAnsiTheme="minorEastAsia" w:cs="SimSun"/>
                <w:sz w:val="18"/>
                <w:szCs w:val="18"/>
              </w:rPr>
            </w:pPr>
            <w:r w:rsidRPr="00EE682D">
              <w:rPr>
                <w:rFonts w:asciiTheme="minorEastAsia" w:hAnsiTheme="minorEastAsia" w:cs="宋体" w:hint="eastAsia"/>
                <w:spacing w:val="-10"/>
                <w:sz w:val="18"/>
                <w:szCs w:val="18"/>
              </w:rPr>
              <w:t>分</w:t>
            </w:r>
          </w:p>
        </w:tc>
        <w:tc>
          <w:tcPr>
            <w:tcW w:w="1140" w:type="dxa"/>
          </w:tcPr>
          <w:p w:rsidR="00DF53D3" w:rsidRPr="00EE682D" w:rsidRDefault="00DF53D3" w:rsidP="001B41A8">
            <w:pPr>
              <w:spacing w:before="240" w:line="280" w:lineRule="exact"/>
              <w:ind w:leftChars="50" w:left="105"/>
              <w:jc w:val="left"/>
              <w:rPr>
                <w:rFonts w:asciiTheme="minorEastAsia" w:hAnsiTheme="minorEastAsia" w:cs="SimSun"/>
                <w:sz w:val="18"/>
                <w:szCs w:val="18"/>
              </w:rPr>
            </w:pPr>
          </w:p>
          <w:p w:rsidR="00DF53D3" w:rsidRPr="00EE682D" w:rsidRDefault="00DF53D3" w:rsidP="001B41A8">
            <w:pPr>
              <w:spacing w:before="1" w:line="280" w:lineRule="exact"/>
              <w:ind w:leftChars="50" w:left="105"/>
              <w:jc w:val="center"/>
              <w:rPr>
                <w:rFonts w:asciiTheme="minorEastAsia" w:hAnsiTheme="minorEastAsia" w:cs="SimSun"/>
                <w:sz w:val="18"/>
                <w:szCs w:val="18"/>
              </w:rPr>
            </w:pPr>
            <w:r w:rsidRPr="00EE682D">
              <w:rPr>
                <w:rFonts w:asciiTheme="minorEastAsia" w:hAnsiTheme="minorEastAsia" w:cs="宋体" w:hint="eastAsia"/>
                <w:spacing w:val="-5"/>
                <w:sz w:val="18"/>
                <w:szCs w:val="18"/>
              </w:rPr>
              <w:t>约束性</w:t>
            </w:r>
          </w:p>
        </w:tc>
        <w:tc>
          <w:tcPr>
            <w:tcW w:w="930" w:type="dxa"/>
            <w:vAlign w:val="center"/>
          </w:tcPr>
          <w:p w:rsidR="00DF53D3" w:rsidRPr="00EE682D" w:rsidRDefault="00DF53D3" w:rsidP="001B41A8">
            <w:pPr>
              <w:spacing w:line="280" w:lineRule="exact"/>
              <w:ind w:leftChars="47" w:left="99"/>
              <w:jc w:val="center"/>
              <w:rPr>
                <w:rFonts w:asciiTheme="minorEastAsia" w:hAnsiTheme="minorEastAsia" w:cs="SimSun"/>
                <w:sz w:val="18"/>
                <w:szCs w:val="18"/>
              </w:rPr>
            </w:pPr>
            <w:r w:rsidRPr="00EE682D">
              <w:rPr>
                <w:rFonts w:asciiTheme="minorEastAsia" w:hAnsiTheme="minorEastAsia" w:cs="SimSun" w:hint="eastAsia"/>
                <w:sz w:val="18"/>
                <w:szCs w:val="18"/>
              </w:rPr>
              <w:t>2</w:t>
            </w:r>
          </w:p>
        </w:tc>
      </w:tr>
      <w:tr w:rsidR="00DF53D3" w:rsidRPr="00EE682D" w:rsidTr="0011588C">
        <w:trPr>
          <w:trHeight w:val="1397"/>
        </w:trPr>
        <w:tc>
          <w:tcPr>
            <w:tcW w:w="1080" w:type="dxa"/>
            <w:vMerge w:val="restart"/>
          </w:tcPr>
          <w:p w:rsidR="00DF53D3" w:rsidRPr="00EE682D" w:rsidRDefault="00DF53D3" w:rsidP="001B41A8">
            <w:pPr>
              <w:spacing w:line="280" w:lineRule="exact"/>
              <w:ind w:leftChars="61" w:left="128"/>
              <w:jc w:val="center"/>
              <w:rPr>
                <w:rFonts w:asciiTheme="minorEastAsia" w:hAnsiTheme="minorEastAsia" w:cs="SimSun"/>
                <w:sz w:val="18"/>
                <w:szCs w:val="18"/>
              </w:rPr>
            </w:pPr>
          </w:p>
          <w:p w:rsidR="00DF53D3" w:rsidRPr="00EE682D" w:rsidRDefault="00DF53D3" w:rsidP="001B41A8">
            <w:pPr>
              <w:spacing w:line="280" w:lineRule="exact"/>
              <w:ind w:leftChars="61" w:left="128"/>
              <w:jc w:val="center"/>
              <w:rPr>
                <w:rFonts w:asciiTheme="minorEastAsia" w:hAnsiTheme="minorEastAsia" w:cs="SimSun"/>
                <w:sz w:val="18"/>
                <w:szCs w:val="18"/>
              </w:rPr>
            </w:pPr>
          </w:p>
          <w:p w:rsidR="00DF53D3" w:rsidRPr="00EE682D" w:rsidRDefault="00DF53D3" w:rsidP="001B41A8">
            <w:pPr>
              <w:spacing w:before="203" w:line="280" w:lineRule="exact"/>
              <w:ind w:leftChars="61" w:left="128"/>
              <w:jc w:val="center"/>
              <w:rPr>
                <w:rFonts w:asciiTheme="minorEastAsia" w:hAnsiTheme="minorEastAsia" w:cs="SimSun"/>
                <w:sz w:val="18"/>
                <w:szCs w:val="18"/>
              </w:rPr>
            </w:pPr>
          </w:p>
          <w:p w:rsidR="00DF53D3" w:rsidRPr="00EE682D" w:rsidRDefault="00DF53D3" w:rsidP="001B41A8">
            <w:pPr>
              <w:spacing w:line="280" w:lineRule="exact"/>
              <w:ind w:leftChars="61" w:left="128" w:right="-15"/>
              <w:jc w:val="center"/>
              <w:rPr>
                <w:rFonts w:asciiTheme="minorEastAsia" w:hAnsiTheme="minorEastAsia" w:cs="SimSun"/>
                <w:sz w:val="18"/>
                <w:szCs w:val="18"/>
              </w:rPr>
            </w:pPr>
            <w:r w:rsidRPr="00EE682D">
              <w:rPr>
                <w:rFonts w:asciiTheme="minorEastAsia" w:hAnsiTheme="minorEastAsia" w:cs="宋体" w:hint="eastAsia"/>
                <w:w w:val="99"/>
                <w:sz w:val="18"/>
                <w:szCs w:val="18"/>
              </w:rPr>
              <w:t>四、绿色</w:t>
            </w:r>
            <w:r w:rsidRPr="00EE682D">
              <w:rPr>
                <w:rFonts w:asciiTheme="minorEastAsia" w:hAnsiTheme="minorEastAsia" w:cs="宋体" w:hint="eastAsia"/>
                <w:spacing w:val="1"/>
                <w:w w:val="99"/>
                <w:sz w:val="18"/>
                <w:szCs w:val="18"/>
              </w:rPr>
              <w:t>低碳</w:t>
            </w:r>
            <w:r w:rsidRPr="00EE682D">
              <w:rPr>
                <w:rFonts w:asciiTheme="minorEastAsia" w:hAnsiTheme="minorEastAsia" w:cs="宋体" w:hint="eastAsia"/>
                <w:w w:val="99"/>
                <w:sz w:val="18"/>
                <w:szCs w:val="18"/>
              </w:rPr>
              <w:t>（</w:t>
            </w:r>
            <w:r w:rsidRPr="00EE682D">
              <w:rPr>
                <w:rFonts w:asciiTheme="minorEastAsia" w:hAnsiTheme="minorEastAsia" w:cs="SimSun"/>
                <w:spacing w:val="1"/>
                <w:w w:val="99"/>
                <w:sz w:val="18"/>
                <w:szCs w:val="18"/>
              </w:rPr>
              <w:t>1</w:t>
            </w:r>
            <w:r w:rsidRPr="00EE682D">
              <w:rPr>
                <w:rFonts w:asciiTheme="minorEastAsia" w:hAnsiTheme="minorEastAsia" w:cs="SimSun"/>
                <w:w w:val="99"/>
                <w:sz w:val="18"/>
                <w:szCs w:val="18"/>
              </w:rPr>
              <w:t>3</w:t>
            </w:r>
            <w:r w:rsidRPr="00EE682D">
              <w:rPr>
                <w:rFonts w:asciiTheme="minorEastAsia" w:hAnsiTheme="minorEastAsia" w:cs="宋体" w:hint="eastAsia"/>
                <w:spacing w:val="-42"/>
                <w:w w:val="99"/>
                <w:sz w:val="18"/>
                <w:szCs w:val="18"/>
              </w:rPr>
              <w:t>项，</w:t>
            </w:r>
            <w:r w:rsidRPr="00EE682D">
              <w:rPr>
                <w:rFonts w:asciiTheme="minorEastAsia" w:hAnsiTheme="minorEastAsia" w:cs="SimSun"/>
                <w:spacing w:val="1"/>
                <w:w w:val="99"/>
                <w:sz w:val="18"/>
                <w:szCs w:val="18"/>
              </w:rPr>
              <w:t>2</w:t>
            </w:r>
            <w:r w:rsidRPr="00EE682D">
              <w:rPr>
                <w:rFonts w:asciiTheme="minorEastAsia" w:hAnsiTheme="minorEastAsia" w:cs="SimSun"/>
                <w:w w:val="99"/>
                <w:sz w:val="18"/>
                <w:szCs w:val="18"/>
              </w:rPr>
              <w:t>0</w:t>
            </w:r>
            <w:r w:rsidRPr="00EE682D">
              <w:rPr>
                <w:rFonts w:asciiTheme="minorEastAsia" w:hAnsiTheme="minorEastAsia" w:cs="宋体" w:hint="eastAsia"/>
                <w:w w:val="99"/>
                <w:sz w:val="18"/>
                <w:szCs w:val="18"/>
              </w:rPr>
              <w:t>分）</w:t>
            </w:r>
          </w:p>
        </w:tc>
        <w:tc>
          <w:tcPr>
            <w:tcW w:w="1080" w:type="dxa"/>
            <w:vMerge w:val="restart"/>
          </w:tcPr>
          <w:p w:rsidR="00DF53D3" w:rsidRPr="00EE682D" w:rsidRDefault="00DF53D3" w:rsidP="001B41A8">
            <w:pPr>
              <w:spacing w:line="280" w:lineRule="exact"/>
              <w:ind w:leftChars="0" w:left="0"/>
              <w:jc w:val="center"/>
              <w:rPr>
                <w:rFonts w:asciiTheme="minorEastAsia" w:hAnsiTheme="minorEastAsia" w:cs="SimSun"/>
                <w:sz w:val="18"/>
                <w:szCs w:val="18"/>
              </w:rPr>
            </w:pPr>
          </w:p>
          <w:p w:rsidR="00DF53D3" w:rsidRPr="00EE682D" w:rsidRDefault="00DF53D3" w:rsidP="001B41A8">
            <w:pPr>
              <w:spacing w:line="280" w:lineRule="exact"/>
              <w:ind w:leftChars="0" w:left="0"/>
              <w:jc w:val="center"/>
              <w:rPr>
                <w:rFonts w:asciiTheme="minorEastAsia" w:hAnsiTheme="minorEastAsia" w:cs="SimSun"/>
                <w:sz w:val="18"/>
                <w:szCs w:val="18"/>
              </w:rPr>
            </w:pPr>
          </w:p>
          <w:p w:rsidR="00DF53D3" w:rsidRPr="00EE682D" w:rsidRDefault="00DF53D3" w:rsidP="001B41A8">
            <w:pPr>
              <w:spacing w:line="280" w:lineRule="exact"/>
              <w:ind w:leftChars="0" w:left="0"/>
              <w:jc w:val="center"/>
              <w:rPr>
                <w:rFonts w:asciiTheme="minorEastAsia" w:hAnsiTheme="minorEastAsia" w:cs="SimSun"/>
                <w:sz w:val="18"/>
                <w:szCs w:val="18"/>
              </w:rPr>
            </w:pPr>
          </w:p>
          <w:p w:rsidR="00DF53D3" w:rsidRPr="00EE682D" w:rsidRDefault="00DF53D3" w:rsidP="001B41A8">
            <w:pPr>
              <w:spacing w:before="103" w:line="280" w:lineRule="exact"/>
              <w:ind w:leftChars="0" w:left="0"/>
              <w:jc w:val="center"/>
              <w:rPr>
                <w:rFonts w:asciiTheme="minorEastAsia" w:hAnsiTheme="minorEastAsia" w:cs="SimSun"/>
                <w:sz w:val="18"/>
                <w:szCs w:val="18"/>
              </w:rPr>
            </w:pPr>
          </w:p>
          <w:p w:rsidR="00DF53D3" w:rsidRPr="00EE682D" w:rsidRDefault="00DF53D3" w:rsidP="001B41A8">
            <w:pPr>
              <w:spacing w:line="280" w:lineRule="exact"/>
              <w:ind w:leftChars="0" w:left="0" w:right="11"/>
              <w:jc w:val="center"/>
              <w:rPr>
                <w:rFonts w:asciiTheme="minorEastAsia" w:hAnsiTheme="minorEastAsia" w:cs="SimSun"/>
                <w:sz w:val="18"/>
                <w:szCs w:val="18"/>
              </w:rPr>
            </w:pPr>
            <w:r w:rsidRPr="00EE682D">
              <w:rPr>
                <w:rFonts w:asciiTheme="minorEastAsia" w:hAnsiTheme="minorEastAsia" w:cs="SimSun"/>
                <w:sz w:val="18"/>
                <w:szCs w:val="18"/>
              </w:rPr>
              <w:t>5</w:t>
            </w:r>
            <w:r w:rsidRPr="00EE682D">
              <w:rPr>
                <w:rFonts w:asciiTheme="minorEastAsia" w:hAnsiTheme="minorEastAsia" w:cs="SimSun"/>
                <w:spacing w:val="-11"/>
                <w:sz w:val="18"/>
                <w:szCs w:val="18"/>
              </w:rPr>
              <w:t xml:space="preserve"> </w:t>
            </w:r>
            <w:r w:rsidRPr="00EE682D">
              <w:rPr>
                <w:rFonts w:asciiTheme="minorEastAsia" w:hAnsiTheme="minorEastAsia" w:cs="宋体" w:hint="eastAsia"/>
                <w:spacing w:val="-11"/>
                <w:sz w:val="18"/>
                <w:szCs w:val="18"/>
              </w:rPr>
              <w:t>废物排</w:t>
            </w:r>
            <w:r w:rsidRPr="00EE682D">
              <w:rPr>
                <w:rFonts w:asciiTheme="minorEastAsia" w:hAnsiTheme="minorEastAsia" w:cs="宋体" w:hint="eastAsia"/>
                <w:spacing w:val="-2"/>
                <w:sz w:val="18"/>
                <w:szCs w:val="18"/>
              </w:rPr>
              <w:t>放（</w:t>
            </w:r>
            <w:r w:rsidRPr="00EE682D">
              <w:rPr>
                <w:rFonts w:asciiTheme="minorEastAsia" w:hAnsiTheme="minorEastAsia" w:cs="SimSun"/>
                <w:spacing w:val="-2"/>
                <w:sz w:val="18"/>
                <w:szCs w:val="18"/>
              </w:rPr>
              <w:t>8</w:t>
            </w:r>
            <w:r w:rsidRPr="00EE682D">
              <w:rPr>
                <w:rFonts w:asciiTheme="minorEastAsia" w:hAnsiTheme="minorEastAsia" w:cs="SimSun"/>
                <w:spacing w:val="-26"/>
                <w:sz w:val="18"/>
                <w:szCs w:val="18"/>
              </w:rPr>
              <w:t xml:space="preserve"> </w:t>
            </w:r>
            <w:r w:rsidRPr="00EE682D">
              <w:rPr>
                <w:rFonts w:asciiTheme="minorEastAsia" w:hAnsiTheme="minorEastAsia" w:cs="宋体" w:hint="eastAsia"/>
                <w:spacing w:val="-26"/>
                <w:sz w:val="18"/>
                <w:szCs w:val="18"/>
              </w:rPr>
              <w:t>分</w:t>
            </w:r>
            <w:r w:rsidRPr="00EE682D">
              <w:rPr>
                <w:rFonts w:asciiTheme="minorEastAsia" w:hAnsiTheme="minorEastAsia" w:cs="宋体" w:hint="eastAsia"/>
                <w:spacing w:val="-2"/>
                <w:sz w:val="18"/>
                <w:szCs w:val="18"/>
              </w:rPr>
              <w:t>）</w:t>
            </w:r>
          </w:p>
        </w:tc>
        <w:tc>
          <w:tcPr>
            <w:tcW w:w="1225" w:type="dxa"/>
          </w:tcPr>
          <w:p w:rsidR="00DF53D3" w:rsidRPr="00EE682D" w:rsidRDefault="00DF53D3" w:rsidP="001B41A8">
            <w:pPr>
              <w:spacing w:line="280" w:lineRule="exact"/>
              <w:ind w:leftChars="45" w:left="94"/>
              <w:jc w:val="center"/>
              <w:rPr>
                <w:rFonts w:asciiTheme="minorEastAsia" w:hAnsiTheme="minorEastAsia" w:cs="SimSun"/>
                <w:sz w:val="18"/>
                <w:szCs w:val="18"/>
              </w:rPr>
            </w:pPr>
          </w:p>
          <w:p w:rsidR="00DF53D3" w:rsidRPr="00EE682D" w:rsidRDefault="00DF53D3" w:rsidP="001B41A8">
            <w:pPr>
              <w:spacing w:before="140" w:line="280" w:lineRule="exact"/>
              <w:ind w:leftChars="45" w:left="94"/>
              <w:jc w:val="center"/>
              <w:rPr>
                <w:rFonts w:asciiTheme="minorEastAsia" w:hAnsiTheme="minorEastAsia" w:cs="SimSun"/>
                <w:sz w:val="18"/>
                <w:szCs w:val="18"/>
              </w:rPr>
            </w:pPr>
          </w:p>
          <w:p w:rsidR="00DF53D3" w:rsidRPr="00EE682D" w:rsidRDefault="00DF53D3" w:rsidP="001B41A8">
            <w:pPr>
              <w:spacing w:line="280" w:lineRule="exact"/>
              <w:ind w:leftChars="45" w:left="94" w:right="279"/>
              <w:jc w:val="center"/>
              <w:rPr>
                <w:rFonts w:asciiTheme="minorEastAsia" w:hAnsiTheme="minorEastAsia" w:cs="SimSun"/>
                <w:sz w:val="18"/>
                <w:szCs w:val="18"/>
              </w:rPr>
            </w:pPr>
            <w:r w:rsidRPr="00EE682D">
              <w:rPr>
                <w:rFonts w:asciiTheme="minorEastAsia" w:hAnsiTheme="minorEastAsia" w:cs="SimSun"/>
                <w:spacing w:val="-2"/>
                <w:sz w:val="18"/>
                <w:szCs w:val="18"/>
              </w:rPr>
              <w:t>35</w:t>
            </w:r>
            <w:r w:rsidRPr="00EE682D">
              <w:rPr>
                <w:rFonts w:asciiTheme="minorEastAsia" w:hAnsiTheme="minorEastAsia" w:cs="SimSun"/>
                <w:spacing w:val="-27"/>
                <w:sz w:val="18"/>
                <w:szCs w:val="18"/>
              </w:rPr>
              <w:t xml:space="preserve"> </w:t>
            </w:r>
            <w:r w:rsidRPr="00EE682D">
              <w:rPr>
                <w:rFonts w:asciiTheme="minorEastAsia" w:hAnsiTheme="minorEastAsia" w:cs="宋体" w:hint="eastAsia"/>
                <w:spacing w:val="-27"/>
                <w:sz w:val="18"/>
                <w:szCs w:val="18"/>
              </w:rPr>
              <w:t>废</w:t>
            </w:r>
            <w:r w:rsidRPr="00EE682D">
              <w:rPr>
                <w:rFonts w:asciiTheme="minorEastAsia" w:hAnsiTheme="minorEastAsia" w:cs="宋体" w:hint="eastAsia"/>
                <w:spacing w:val="-2"/>
                <w:sz w:val="18"/>
                <w:szCs w:val="18"/>
              </w:rPr>
              <w:t>气</w:t>
            </w:r>
            <w:r w:rsidRPr="00EE682D">
              <w:rPr>
                <w:rFonts w:asciiTheme="minorEastAsia" w:hAnsiTheme="minorEastAsia" w:cs="宋体" w:hint="eastAsia"/>
                <w:spacing w:val="-6"/>
                <w:sz w:val="18"/>
                <w:szCs w:val="18"/>
              </w:rPr>
              <w:t>排放</w:t>
            </w:r>
          </w:p>
        </w:tc>
        <w:tc>
          <w:tcPr>
            <w:tcW w:w="750" w:type="dxa"/>
          </w:tcPr>
          <w:p w:rsidR="00DF53D3" w:rsidRPr="00EE682D" w:rsidRDefault="00DF53D3" w:rsidP="001B41A8">
            <w:pPr>
              <w:spacing w:line="280" w:lineRule="exact"/>
              <w:ind w:leftChars="0" w:left="0"/>
              <w:jc w:val="left"/>
              <w:rPr>
                <w:rFonts w:asciiTheme="minorEastAsia" w:hAnsiTheme="minorEastAsia" w:cs="SimSun"/>
                <w:sz w:val="18"/>
                <w:szCs w:val="18"/>
              </w:rPr>
            </w:pPr>
          </w:p>
          <w:p w:rsidR="00DF53D3" w:rsidRPr="00EE682D" w:rsidRDefault="00DF53D3" w:rsidP="001B41A8">
            <w:pPr>
              <w:spacing w:line="280" w:lineRule="exact"/>
              <w:ind w:leftChars="0" w:left="0"/>
              <w:jc w:val="left"/>
              <w:rPr>
                <w:rFonts w:asciiTheme="minorEastAsia" w:hAnsiTheme="minorEastAsia" w:cs="SimSun"/>
                <w:sz w:val="18"/>
                <w:szCs w:val="18"/>
              </w:rPr>
            </w:pPr>
          </w:p>
          <w:p w:rsidR="00DF53D3" w:rsidRPr="00EE682D" w:rsidRDefault="00DF53D3" w:rsidP="001B41A8">
            <w:pPr>
              <w:spacing w:before="40" w:line="280" w:lineRule="exact"/>
              <w:ind w:leftChars="0" w:left="0"/>
              <w:jc w:val="left"/>
              <w:rPr>
                <w:rFonts w:asciiTheme="minorEastAsia" w:hAnsiTheme="minorEastAsia" w:cs="SimSun"/>
                <w:sz w:val="18"/>
                <w:szCs w:val="18"/>
              </w:rPr>
            </w:pPr>
          </w:p>
          <w:p w:rsidR="00DF53D3" w:rsidRPr="00EE682D" w:rsidRDefault="00DF53D3" w:rsidP="001B41A8">
            <w:pPr>
              <w:spacing w:line="280" w:lineRule="exact"/>
              <w:ind w:leftChars="0" w:left="0"/>
              <w:jc w:val="center"/>
              <w:rPr>
                <w:rFonts w:asciiTheme="minorEastAsia" w:hAnsiTheme="minorEastAsia" w:cs="SimSun"/>
                <w:sz w:val="18"/>
                <w:szCs w:val="18"/>
              </w:rPr>
            </w:pPr>
            <w:r w:rsidRPr="00EE682D">
              <w:rPr>
                <w:rFonts w:asciiTheme="minorEastAsia" w:hAnsiTheme="minorEastAsia" w:cs="SimSun"/>
                <w:spacing w:val="-10"/>
                <w:sz w:val="18"/>
                <w:szCs w:val="18"/>
              </w:rPr>
              <w:t>2</w:t>
            </w:r>
          </w:p>
        </w:tc>
        <w:tc>
          <w:tcPr>
            <w:tcW w:w="8220" w:type="dxa"/>
          </w:tcPr>
          <w:p w:rsidR="00DF53D3" w:rsidRPr="00EE682D" w:rsidRDefault="00DF53D3" w:rsidP="001B41A8">
            <w:pPr>
              <w:spacing w:before="28" w:line="280" w:lineRule="exact"/>
              <w:ind w:leftChars="0" w:left="0" w:right="-15"/>
              <w:jc w:val="left"/>
              <w:rPr>
                <w:rFonts w:asciiTheme="minorEastAsia" w:hAnsiTheme="minorEastAsia" w:cs="SimSun"/>
                <w:sz w:val="18"/>
                <w:szCs w:val="18"/>
              </w:rPr>
            </w:pPr>
            <w:r w:rsidRPr="00EE682D">
              <w:rPr>
                <w:rFonts w:asciiTheme="minorEastAsia" w:hAnsiTheme="minorEastAsia" w:cs="宋体" w:hint="eastAsia"/>
                <w:spacing w:val="-2"/>
                <w:sz w:val="18"/>
                <w:szCs w:val="18"/>
              </w:rPr>
              <w:t>在开采、加工、运输、贮存等环节，采取除尘捕尘、抑尘降尘、净化废气等措施，实现达标排放，开采过程中的大气污染物排放应符合国家或地方相应排放标准。凿岩作业采用降尘措施，爆破作业喷雾洒水降尘，生产区配置洒水车定时洒水降尘，配备地面运输车辆洗车台</w:t>
            </w:r>
            <w:r w:rsidRPr="00EE682D">
              <w:rPr>
                <w:rFonts w:asciiTheme="minorEastAsia" w:hAnsiTheme="minorEastAsia" w:cs="宋体" w:hint="eastAsia"/>
                <w:spacing w:val="-4"/>
                <w:sz w:val="18"/>
                <w:szCs w:val="18"/>
              </w:rPr>
              <w:t>对出厂车辆进行清洗，外运产品途中苫盖，废石或矿石周转场地、贮存场所具备防扬尘设施。</w:t>
            </w:r>
            <w:r w:rsidRPr="00EE682D">
              <w:rPr>
                <w:rFonts w:asciiTheme="minorEastAsia" w:hAnsiTheme="minorEastAsia" w:cs="宋体" w:hint="eastAsia"/>
                <w:spacing w:val="-2"/>
                <w:sz w:val="18"/>
                <w:szCs w:val="18"/>
              </w:rPr>
              <w:t>矿区建筑物上无明显积尘，矿区周边植被无明显粉尘覆盖。对矿区粉尘进行定期监测。符合</w:t>
            </w:r>
          </w:p>
          <w:p w:rsidR="00DF53D3" w:rsidRPr="00EE682D" w:rsidRDefault="00DF53D3" w:rsidP="001B41A8">
            <w:pPr>
              <w:spacing w:line="280" w:lineRule="exact"/>
              <w:ind w:leftChars="0" w:left="0"/>
              <w:jc w:val="left"/>
              <w:rPr>
                <w:rFonts w:asciiTheme="minorEastAsia" w:hAnsiTheme="minorEastAsia" w:cs="SimSun"/>
                <w:sz w:val="18"/>
                <w:szCs w:val="18"/>
              </w:rPr>
            </w:pPr>
            <w:r w:rsidRPr="00EE682D">
              <w:rPr>
                <w:rFonts w:asciiTheme="minorEastAsia" w:hAnsiTheme="minorEastAsia" w:cs="宋体" w:hint="eastAsia"/>
                <w:spacing w:val="-15"/>
                <w:sz w:val="18"/>
                <w:szCs w:val="18"/>
              </w:rPr>
              <w:t>要求得</w:t>
            </w:r>
            <w:r w:rsidRPr="00EE682D">
              <w:rPr>
                <w:rFonts w:asciiTheme="minorEastAsia" w:hAnsiTheme="minorEastAsia" w:cs="SimSun"/>
                <w:spacing w:val="-15"/>
                <w:sz w:val="18"/>
                <w:szCs w:val="18"/>
              </w:rPr>
              <w:t xml:space="preserve"> </w:t>
            </w:r>
            <w:r w:rsidRPr="00EE682D">
              <w:rPr>
                <w:rFonts w:asciiTheme="minorEastAsia" w:hAnsiTheme="minorEastAsia" w:cs="SimSun"/>
                <w:spacing w:val="-2"/>
                <w:sz w:val="18"/>
                <w:szCs w:val="18"/>
              </w:rPr>
              <w:t>2</w:t>
            </w:r>
            <w:r w:rsidRPr="00EE682D">
              <w:rPr>
                <w:rFonts w:asciiTheme="minorEastAsia" w:hAnsiTheme="minorEastAsia" w:cs="SimSun"/>
                <w:spacing w:val="-15"/>
                <w:sz w:val="18"/>
                <w:szCs w:val="18"/>
              </w:rPr>
              <w:t xml:space="preserve"> </w:t>
            </w:r>
            <w:r w:rsidRPr="00EE682D">
              <w:rPr>
                <w:rFonts w:asciiTheme="minorEastAsia" w:hAnsiTheme="minorEastAsia" w:cs="宋体" w:hint="eastAsia"/>
                <w:spacing w:val="-15"/>
                <w:sz w:val="18"/>
                <w:szCs w:val="18"/>
              </w:rPr>
              <w:t>分，不符合得</w:t>
            </w:r>
            <w:r w:rsidRPr="00EE682D">
              <w:rPr>
                <w:rFonts w:asciiTheme="minorEastAsia" w:hAnsiTheme="minorEastAsia" w:cs="SimSun"/>
                <w:spacing w:val="-15"/>
                <w:sz w:val="18"/>
                <w:szCs w:val="18"/>
              </w:rPr>
              <w:t xml:space="preserve"> </w:t>
            </w:r>
            <w:r w:rsidRPr="00EE682D">
              <w:rPr>
                <w:rFonts w:asciiTheme="minorEastAsia" w:hAnsiTheme="minorEastAsia" w:cs="SimSun"/>
                <w:spacing w:val="-2"/>
                <w:sz w:val="18"/>
                <w:szCs w:val="18"/>
              </w:rPr>
              <w:t>0</w:t>
            </w:r>
            <w:r w:rsidRPr="00EE682D">
              <w:rPr>
                <w:rFonts w:asciiTheme="minorEastAsia" w:hAnsiTheme="minorEastAsia" w:cs="SimSun"/>
                <w:spacing w:val="-30"/>
                <w:sz w:val="18"/>
                <w:szCs w:val="18"/>
              </w:rPr>
              <w:t xml:space="preserve"> </w:t>
            </w:r>
            <w:r w:rsidRPr="00EE682D">
              <w:rPr>
                <w:rFonts w:asciiTheme="minorEastAsia" w:hAnsiTheme="minorEastAsia" w:cs="宋体" w:hint="eastAsia"/>
                <w:spacing w:val="-30"/>
                <w:sz w:val="18"/>
                <w:szCs w:val="18"/>
              </w:rPr>
              <w:t>分</w:t>
            </w:r>
          </w:p>
        </w:tc>
        <w:tc>
          <w:tcPr>
            <w:tcW w:w="1140" w:type="dxa"/>
          </w:tcPr>
          <w:p w:rsidR="00DF53D3" w:rsidRPr="00EE682D" w:rsidRDefault="00DF53D3" w:rsidP="001B41A8">
            <w:pPr>
              <w:spacing w:line="280" w:lineRule="exact"/>
              <w:ind w:leftChars="50" w:left="105"/>
              <w:jc w:val="left"/>
              <w:rPr>
                <w:rFonts w:asciiTheme="minorEastAsia" w:hAnsiTheme="minorEastAsia" w:cs="SimSun"/>
                <w:sz w:val="18"/>
                <w:szCs w:val="18"/>
              </w:rPr>
            </w:pPr>
          </w:p>
          <w:p w:rsidR="00DF53D3" w:rsidRPr="00EE682D" w:rsidRDefault="00DF53D3" w:rsidP="001B41A8">
            <w:pPr>
              <w:spacing w:line="280" w:lineRule="exact"/>
              <w:ind w:leftChars="50" w:left="105"/>
              <w:jc w:val="left"/>
              <w:rPr>
                <w:rFonts w:asciiTheme="minorEastAsia" w:hAnsiTheme="minorEastAsia" w:cs="SimSun"/>
                <w:sz w:val="18"/>
                <w:szCs w:val="18"/>
              </w:rPr>
            </w:pPr>
          </w:p>
          <w:p w:rsidR="00DF53D3" w:rsidRPr="00EE682D" w:rsidRDefault="00DF53D3" w:rsidP="001B41A8">
            <w:pPr>
              <w:spacing w:before="40" w:line="280" w:lineRule="exact"/>
              <w:ind w:leftChars="50" w:left="105"/>
              <w:jc w:val="left"/>
              <w:rPr>
                <w:rFonts w:asciiTheme="minorEastAsia" w:hAnsiTheme="minorEastAsia" w:cs="SimSun"/>
                <w:sz w:val="18"/>
                <w:szCs w:val="18"/>
              </w:rPr>
            </w:pPr>
          </w:p>
          <w:p w:rsidR="00DF53D3" w:rsidRPr="00EE682D" w:rsidRDefault="00DF53D3" w:rsidP="001B41A8">
            <w:pPr>
              <w:spacing w:line="280" w:lineRule="exact"/>
              <w:ind w:leftChars="50" w:left="105"/>
              <w:jc w:val="center"/>
              <w:rPr>
                <w:rFonts w:asciiTheme="minorEastAsia" w:hAnsiTheme="minorEastAsia" w:cs="SimSun"/>
                <w:sz w:val="18"/>
                <w:szCs w:val="18"/>
              </w:rPr>
            </w:pPr>
            <w:r w:rsidRPr="00EE682D">
              <w:rPr>
                <w:rFonts w:asciiTheme="minorEastAsia" w:hAnsiTheme="minorEastAsia" w:cs="宋体" w:hint="eastAsia"/>
                <w:spacing w:val="-5"/>
                <w:sz w:val="18"/>
                <w:szCs w:val="18"/>
              </w:rPr>
              <w:t>约束性</w:t>
            </w:r>
          </w:p>
        </w:tc>
        <w:tc>
          <w:tcPr>
            <w:tcW w:w="930" w:type="dxa"/>
            <w:vAlign w:val="center"/>
          </w:tcPr>
          <w:p w:rsidR="00DF53D3" w:rsidRPr="00EE682D" w:rsidRDefault="00DF53D3" w:rsidP="001B41A8">
            <w:pPr>
              <w:spacing w:line="280" w:lineRule="exact"/>
              <w:ind w:leftChars="47" w:left="99"/>
              <w:jc w:val="center"/>
              <w:rPr>
                <w:rFonts w:asciiTheme="minorEastAsia" w:hAnsiTheme="minorEastAsia" w:cs="SimSun"/>
                <w:sz w:val="18"/>
                <w:szCs w:val="18"/>
              </w:rPr>
            </w:pPr>
            <w:r w:rsidRPr="00EE682D">
              <w:rPr>
                <w:rFonts w:asciiTheme="minorEastAsia" w:hAnsiTheme="minorEastAsia" w:cs="SimSun" w:hint="eastAsia"/>
                <w:sz w:val="18"/>
                <w:szCs w:val="18"/>
              </w:rPr>
              <w:t>2</w:t>
            </w:r>
          </w:p>
        </w:tc>
      </w:tr>
      <w:tr w:rsidR="00DF53D3" w:rsidRPr="00EE682D" w:rsidTr="0011588C">
        <w:trPr>
          <w:trHeight w:val="537"/>
        </w:trPr>
        <w:tc>
          <w:tcPr>
            <w:tcW w:w="1080" w:type="dxa"/>
            <w:vMerge/>
          </w:tcPr>
          <w:p w:rsidR="00DF53D3" w:rsidRPr="00EE682D" w:rsidRDefault="00DF53D3" w:rsidP="001B41A8">
            <w:pPr>
              <w:spacing w:line="280" w:lineRule="exact"/>
              <w:ind w:leftChars="61" w:left="128"/>
              <w:jc w:val="center"/>
              <w:rPr>
                <w:rFonts w:asciiTheme="minorEastAsia" w:hAnsiTheme="minorEastAsia" w:cs="SimSun"/>
                <w:sz w:val="18"/>
                <w:szCs w:val="18"/>
              </w:rPr>
            </w:pPr>
          </w:p>
        </w:tc>
        <w:tc>
          <w:tcPr>
            <w:tcW w:w="1080" w:type="dxa"/>
            <w:vMerge/>
          </w:tcPr>
          <w:p w:rsidR="00DF53D3" w:rsidRPr="00EE682D" w:rsidRDefault="00DF53D3" w:rsidP="001B41A8">
            <w:pPr>
              <w:spacing w:line="280" w:lineRule="exact"/>
              <w:ind w:leftChars="0" w:left="0"/>
              <w:jc w:val="center"/>
              <w:rPr>
                <w:rFonts w:asciiTheme="minorEastAsia" w:hAnsiTheme="minorEastAsia" w:cs="SimSun"/>
                <w:sz w:val="18"/>
                <w:szCs w:val="18"/>
              </w:rPr>
            </w:pPr>
          </w:p>
        </w:tc>
        <w:tc>
          <w:tcPr>
            <w:tcW w:w="1225" w:type="dxa"/>
          </w:tcPr>
          <w:p w:rsidR="00DF53D3" w:rsidRPr="00EE682D" w:rsidRDefault="00DF53D3" w:rsidP="001B41A8">
            <w:pPr>
              <w:spacing w:before="127" w:line="280" w:lineRule="exact"/>
              <w:ind w:leftChars="45" w:left="94" w:right="176"/>
              <w:jc w:val="center"/>
              <w:rPr>
                <w:rFonts w:asciiTheme="minorEastAsia" w:hAnsiTheme="minorEastAsia" w:cs="SimSun"/>
                <w:sz w:val="18"/>
                <w:szCs w:val="18"/>
              </w:rPr>
            </w:pPr>
            <w:r w:rsidRPr="00EE682D">
              <w:rPr>
                <w:rFonts w:asciiTheme="minorEastAsia" w:hAnsiTheme="minorEastAsia" w:cs="SimSun"/>
                <w:spacing w:val="-2"/>
                <w:sz w:val="18"/>
                <w:szCs w:val="18"/>
              </w:rPr>
              <w:t>36</w:t>
            </w:r>
            <w:r w:rsidRPr="00EE682D">
              <w:rPr>
                <w:rFonts w:asciiTheme="minorEastAsia" w:hAnsiTheme="minorEastAsia" w:cs="SimSun"/>
                <w:spacing w:val="-19"/>
                <w:sz w:val="18"/>
                <w:szCs w:val="18"/>
              </w:rPr>
              <w:t xml:space="preserve"> </w:t>
            </w:r>
            <w:r w:rsidRPr="00EE682D">
              <w:rPr>
                <w:rFonts w:asciiTheme="minorEastAsia" w:hAnsiTheme="minorEastAsia" w:cs="宋体" w:hint="eastAsia"/>
                <w:spacing w:val="-19"/>
                <w:sz w:val="18"/>
                <w:szCs w:val="18"/>
              </w:rPr>
              <w:t>移动</w:t>
            </w:r>
            <w:r w:rsidRPr="00EE682D">
              <w:rPr>
                <w:rFonts w:asciiTheme="minorEastAsia" w:hAnsiTheme="minorEastAsia" w:cs="宋体" w:hint="eastAsia"/>
                <w:spacing w:val="-2"/>
                <w:sz w:val="18"/>
                <w:szCs w:val="18"/>
              </w:rPr>
              <w:t>源</w:t>
            </w:r>
            <w:r w:rsidRPr="00EE682D">
              <w:rPr>
                <w:rFonts w:asciiTheme="minorEastAsia" w:hAnsiTheme="minorEastAsia" w:cs="宋体" w:hint="eastAsia"/>
                <w:spacing w:val="-6"/>
                <w:sz w:val="18"/>
                <w:szCs w:val="18"/>
              </w:rPr>
              <w:t>控制</w:t>
            </w:r>
          </w:p>
        </w:tc>
        <w:tc>
          <w:tcPr>
            <w:tcW w:w="750" w:type="dxa"/>
          </w:tcPr>
          <w:p w:rsidR="00DF53D3" w:rsidRPr="00EE682D" w:rsidRDefault="00DF53D3" w:rsidP="001B41A8">
            <w:pPr>
              <w:spacing w:before="26" w:line="280" w:lineRule="exact"/>
              <w:ind w:leftChars="0" w:left="0"/>
              <w:jc w:val="left"/>
              <w:rPr>
                <w:rFonts w:asciiTheme="minorEastAsia" w:hAnsiTheme="minorEastAsia" w:cs="SimSun"/>
                <w:sz w:val="18"/>
                <w:szCs w:val="18"/>
              </w:rPr>
            </w:pPr>
          </w:p>
          <w:p w:rsidR="00DF53D3" w:rsidRPr="00EE682D" w:rsidRDefault="00DF53D3" w:rsidP="001B41A8">
            <w:pPr>
              <w:spacing w:line="280" w:lineRule="exact"/>
              <w:ind w:leftChars="0" w:left="0"/>
              <w:jc w:val="center"/>
              <w:rPr>
                <w:rFonts w:asciiTheme="minorEastAsia" w:hAnsiTheme="minorEastAsia" w:cs="SimSun"/>
                <w:sz w:val="18"/>
                <w:szCs w:val="18"/>
              </w:rPr>
            </w:pPr>
            <w:r w:rsidRPr="00EE682D">
              <w:rPr>
                <w:rFonts w:asciiTheme="minorEastAsia" w:hAnsiTheme="minorEastAsia" w:cs="SimSun"/>
                <w:spacing w:val="-10"/>
                <w:sz w:val="18"/>
                <w:szCs w:val="18"/>
              </w:rPr>
              <w:t>1</w:t>
            </w:r>
          </w:p>
        </w:tc>
        <w:tc>
          <w:tcPr>
            <w:tcW w:w="8220" w:type="dxa"/>
          </w:tcPr>
          <w:p w:rsidR="00DF53D3" w:rsidRPr="00EE682D" w:rsidRDefault="00DF53D3" w:rsidP="001B41A8">
            <w:pPr>
              <w:spacing w:before="127" w:line="280" w:lineRule="exact"/>
              <w:ind w:leftChars="0" w:left="0" w:right="100"/>
              <w:jc w:val="left"/>
              <w:rPr>
                <w:rFonts w:asciiTheme="minorEastAsia" w:hAnsiTheme="minorEastAsia" w:cs="SimSun"/>
                <w:sz w:val="18"/>
                <w:szCs w:val="18"/>
              </w:rPr>
            </w:pPr>
            <w:r w:rsidRPr="00EE682D">
              <w:rPr>
                <w:rFonts w:asciiTheme="minorEastAsia" w:hAnsiTheme="minorEastAsia" w:cs="宋体" w:hint="eastAsia"/>
                <w:spacing w:val="-2"/>
                <w:sz w:val="18"/>
                <w:szCs w:val="18"/>
              </w:rPr>
              <w:t>企业使用铁路、水路、封闭式皮带廊道、新能源汽车运输矿石等大宗货物年货运量占比达到</w:t>
            </w:r>
            <w:r w:rsidRPr="00EE682D">
              <w:rPr>
                <w:rFonts w:asciiTheme="minorEastAsia" w:hAnsiTheme="minorEastAsia" w:cs="SimSun"/>
                <w:spacing w:val="-2"/>
                <w:sz w:val="18"/>
                <w:szCs w:val="18"/>
              </w:rPr>
              <w:t xml:space="preserve"> </w:t>
            </w:r>
            <w:r w:rsidRPr="00EE682D">
              <w:rPr>
                <w:rFonts w:asciiTheme="minorEastAsia" w:hAnsiTheme="minorEastAsia" w:cs="SimSun"/>
                <w:sz w:val="18"/>
                <w:szCs w:val="18"/>
              </w:rPr>
              <w:t>70</w:t>
            </w:r>
            <w:r w:rsidRPr="00EE682D">
              <w:rPr>
                <w:rFonts w:asciiTheme="minorEastAsia" w:hAnsiTheme="minorEastAsia" w:cs="SimSun"/>
                <w:spacing w:val="-5"/>
                <w:sz w:val="18"/>
                <w:szCs w:val="18"/>
              </w:rPr>
              <w:t>%</w:t>
            </w:r>
            <w:r w:rsidRPr="00EE682D">
              <w:rPr>
                <w:rFonts w:asciiTheme="minorEastAsia" w:hAnsiTheme="minorEastAsia" w:cs="宋体" w:hint="eastAsia"/>
                <w:spacing w:val="-5"/>
                <w:sz w:val="18"/>
                <w:szCs w:val="18"/>
              </w:rPr>
              <w:t>，得</w:t>
            </w:r>
            <w:r w:rsidRPr="00EE682D">
              <w:rPr>
                <w:rFonts w:asciiTheme="minorEastAsia" w:hAnsiTheme="minorEastAsia" w:cs="SimSun"/>
                <w:spacing w:val="-5"/>
                <w:sz w:val="18"/>
                <w:szCs w:val="18"/>
              </w:rPr>
              <w:t xml:space="preserve"> </w:t>
            </w:r>
            <w:r w:rsidRPr="00EE682D">
              <w:rPr>
                <w:rFonts w:asciiTheme="minorEastAsia" w:hAnsiTheme="minorEastAsia" w:cs="SimSun"/>
                <w:sz w:val="18"/>
                <w:szCs w:val="18"/>
              </w:rPr>
              <w:t>1</w:t>
            </w:r>
            <w:r w:rsidRPr="00EE682D">
              <w:rPr>
                <w:rFonts w:asciiTheme="minorEastAsia" w:hAnsiTheme="minorEastAsia" w:cs="SimSun"/>
                <w:spacing w:val="-10"/>
                <w:sz w:val="18"/>
                <w:szCs w:val="18"/>
              </w:rPr>
              <w:t xml:space="preserve"> </w:t>
            </w:r>
            <w:r w:rsidRPr="00EE682D">
              <w:rPr>
                <w:rFonts w:asciiTheme="minorEastAsia" w:hAnsiTheme="minorEastAsia" w:cs="宋体" w:hint="eastAsia"/>
                <w:spacing w:val="-10"/>
                <w:sz w:val="18"/>
                <w:szCs w:val="18"/>
              </w:rPr>
              <w:t>分</w:t>
            </w:r>
          </w:p>
        </w:tc>
        <w:tc>
          <w:tcPr>
            <w:tcW w:w="1140" w:type="dxa"/>
          </w:tcPr>
          <w:p w:rsidR="00DF53D3" w:rsidRPr="00EE682D" w:rsidRDefault="00DF53D3" w:rsidP="001B41A8">
            <w:pPr>
              <w:spacing w:before="26" w:line="280" w:lineRule="exact"/>
              <w:ind w:leftChars="50" w:left="105"/>
              <w:jc w:val="left"/>
              <w:rPr>
                <w:rFonts w:asciiTheme="minorEastAsia" w:hAnsiTheme="minorEastAsia" w:cs="SimSun"/>
                <w:sz w:val="18"/>
                <w:szCs w:val="18"/>
              </w:rPr>
            </w:pPr>
          </w:p>
          <w:p w:rsidR="00DF53D3" w:rsidRPr="00EE682D" w:rsidRDefault="00DF53D3" w:rsidP="001B41A8">
            <w:pPr>
              <w:spacing w:line="280" w:lineRule="exact"/>
              <w:ind w:leftChars="50" w:left="105"/>
              <w:jc w:val="center"/>
              <w:rPr>
                <w:rFonts w:asciiTheme="minorEastAsia" w:hAnsiTheme="minorEastAsia" w:cs="SimSun"/>
                <w:sz w:val="18"/>
                <w:szCs w:val="18"/>
              </w:rPr>
            </w:pPr>
            <w:r w:rsidRPr="00EE682D">
              <w:rPr>
                <w:rFonts w:asciiTheme="minorEastAsia" w:hAnsiTheme="minorEastAsia" w:cs="宋体" w:hint="eastAsia"/>
                <w:spacing w:val="-5"/>
                <w:sz w:val="18"/>
                <w:szCs w:val="18"/>
              </w:rPr>
              <w:t>提升性</w:t>
            </w:r>
          </w:p>
        </w:tc>
        <w:tc>
          <w:tcPr>
            <w:tcW w:w="930" w:type="dxa"/>
            <w:vAlign w:val="center"/>
          </w:tcPr>
          <w:p w:rsidR="00DF53D3" w:rsidRPr="00EE682D" w:rsidRDefault="00DF53D3" w:rsidP="001B41A8">
            <w:pPr>
              <w:spacing w:line="280" w:lineRule="exact"/>
              <w:ind w:leftChars="47" w:left="99"/>
              <w:jc w:val="center"/>
              <w:rPr>
                <w:rFonts w:asciiTheme="minorEastAsia" w:hAnsiTheme="minorEastAsia" w:cs="SimSun"/>
                <w:sz w:val="18"/>
                <w:szCs w:val="18"/>
              </w:rPr>
            </w:pPr>
            <w:r w:rsidRPr="00EE682D">
              <w:rPr>
                <w:rFonts w:asciiTheme="minorEastAsia" w:hAnsiTheme="minorEastAsia" w:cs="SimSun" w:hint="eastAsia"/>
                <w:sz w:val="18"/>
                <w:szCs w:val="18"/>
              </w:rPr>
              <w:t>1</w:t>
            </w:r>
          </w:p>
        </w:tc>
      </w:tr>
      <w:tr w:rsidR="00DF53D3" w:rsidRPr="00EE682D" w:rsidTr="00DF53D3">
        <w:trPr>
          <w:trHeight w:val="623"/>
        </w:trPr>
        <w:tc>
          <w:tcPr>
            <w:tcW w:w="1080" w:type="dxa"/>
            <w:vMerge/>
          </w:tcPr>
          <w:p w:rsidR="00DF53D3" w:rsidRPr="00EE682D" w:rsidRDefault="00DF53D3" w:rsidP="001B41A8">
            <w:pPr>
              <w:spacing w:line="280" w:lineRule="exact"/>
              <w:ind w:leftChars="61" w:left="128"/>
              <w:jc w:val="center"/>
              <w:rPr>
                <w:rFonts w:asciiTheme="minorEastAsia" w:hAnsiTheme="minorEastAsia" w:cs="SimSun"/>
                <w:sz w:val="18"/>
                <w:szCs w:val="18"/>
              </w:rPr>
            </w:pPr>
          </w:p>
        </w:tc>
        <w:tc>
          <w:tcPr>
            <w:tcW w:w="1080" w:type="dxa"/>
            <w:vMerge/>
          </w:tcPr>
          <w:p w:rsidR="00DF53D3" w:rsidRPr="00EE682D" w:rsidRDefault="00DF53D3" w:rsidP="001B41A8">
            <w:pPr>
              <w:spacing w:line="280" w:lineRule="exact"/>
              <w:ind w:leftChars="0" w:left="0"/>
              <w:jc w:val="center"/>
              <w:rPr>
                <w:rFonts w:asciiTheme="minorEastAsia" w:hAnsiTheme="minorEastAsia" w:cs="SimSun"/>
                <w:sz w:val="18"/>
                <w:szCs w:val="18"/>
              </w:rPr>
            </w:pPr>
          </w:p>
        </w:tc>
        <w:tc>
          <w:tcPr>
            <w:tcW w:w="1225" w:type="dxa"/>
          </w:tcPr>
          <w:p w:rsidR="00DF53D3" w:rsidRPr="00EE682D" w:rsidRDefault="00DF53D3" w:rsidP="001B41A8">
            <w:pPr>
              <w:spacing w:before="28" w:line="280" w:lineRule="exact"/>
              <w:ind w:leftChars="-22" w:left="-46" w:right="5"/>
              <w:jc w:val="center"/>
              <w:rPr>
                <w:rFonts w:asciiTheme="minorEastAsia" w:hAnsiTheme="minorEastAsia" w:cs="SimSun"/>
                <w:sz w:val="18"/>
                <w:szCs w:val="18"/>
              </w:rPr>
            </w:pPr>
            <w:r w:rsidRPr="00EE682D">
              <w:rPr>
                <w:rFonts w:asciiTheme="minorEastAsia" w:hAnsiTheme="minorEastAsia" w:cs="SimSun"/>
                <w:spacing w:val="-2"/>
                <w:sz w:val="18"/>
                <w:szCs w:val="18"/>
              </w:rPr>
              <w:t>37</w:t>
            </w:r>
            <w:r w:rsidRPr="00EE682D">
              <w:rPr>
                <w:rFonts w:asciiTheme="minorEastAsia" w:hAnsiTheme="minorEastAsia" w:cs="SimSun"/>
                <w:spacing w:val="-21"/>
                <w:sz w:val="18"/>
                <w:szCs w:val="18"/>
              </w:rPr>
              <w:t xml:space="preserve"> </w:t>
            </w:r>
            <w:r w:rsidRPr="00EE682D">
              <w:rPr>
                <w:rFonts w:asciiTheme="minorEastAsia" w:hAnsiTheme="minorEastAsia" w:cs="宋体" w:hint="eastAsia"/>
                <w:spacing w:val="-21"/>
                <w:sz w:val="18"/>
                <w:szCs w:val="18"/>
              </w:rPr>
              <w:t>噪声</w:t>
            </w:r>
            <w:r w:rsidRPr="00EE682D">
              <w:rPr>
                <w:rFonts w:asciiTheme="minorEastAsia" w:hAnsiTheme="minorEastAsia" w:cs="宋体" w:hint="eastAsia"/>
                <w:spacing w:val="-6"/>
                <w:sz w:val="18"/>
                <w:szCs w:val="18"/>
              </w:rPr>
              <w:t>排放</w:t>
            </w:r>
          </w:p>
        </w:tc>
        <w:tc>
          <w:tcPr>
            <w:tcW w:w="750" w:type="dxa"/>
          </w:tcPr>
          <w:p w:rsidR="00DF53D3" w:rsidRPr="00EE682D" w:rsidRDefault="00DF53D3" w:rsidP="001B41A8">
            <w:pPr>
              <w:spacing w:before="185" w:line="280" w:lineRule="exact"/>
              <w:ind w:leftChars="0" w:left="0"/>
              <w:jc w:val="center"/>
              <w:rPr>
                <w:rFonts w:asciiTheme="minorEastAsia" w:hAnsiTheme="minorEastAsia" w:cs="SimSun"/>
                <w:sz w:val="18"/>
                <w:szCs w:val="18"/>
              </w:rPr>
            </w:pPr>
            <w:r w:rsidRPr="00EE682D">
              <w:rPr>
                <w:rFonts w:asciiTheme="minorEastAsia" w:hAnsiTheme="minorEastAsia" w:cs="SimSun"/>
                <w:spacing w:val="-10"/>
                <w:sz w:val="18"/>
                <w:szCs w:val="18"/>
              </w:rPr>
              <w:t>1</w:t>
            </w:r>
          </w:p>
        </w:tc>
        <w:tc>
          <w:tcPr>
            <w:tcW w:w="8220" w:type="dxa"/>
          </w:tcPr>
          <w:p w:rsidR="00DF53D3" w:rsidRPr="00EE682D" w:rsidRDefault="00DF53D3" w:rsidP="001B41A8">
            <w:pPr>
              <w:spacing w:before="28" w:line="280" w:lineRule="exact"/>
              <w:ind w:leftChars="0" w:left="0"/>
              <w:jc w:val="left"/>
              <w:rPr>
                <w:rFonts w:asciiTheme="minorEastAsia" w:hAnsiTheme="minorEastAsia" w:cs="SimSun"/>
                <w:sz w:val="18"/>
                <w:szCs w:val="18"/>
              </w:rPr>
            </w:pPr>
            <w:r w:rsidRPr="00EE682D">
              <w:rPr>
                <w:rFonts w:asciiTheme="minorEastAsia" w:hAnsiTheme="minorEastAsia" w:cs="宋体" w:hint="eastAsia"/>
                <w:spacing w:val="-3"/>
                <w:sz w:val="18"/>
                <w:szCs w:val="18"/>
              </w:rPr>
              <w:t>对矿区凿岩、破碎和空压等高噪声设备进行降噪处理，配备消声、减振和隔振等措施，厂界</w:t>
            </w:r>
          </w:p>
          <w:p w:rsidR="00DF53D3" w:rsidRPr="00EE682D" w:rsidRDefault="00DF53D3" w:rsidP="001B41A8">
            <w:pPr>
              <w:spacing w:before="56" w:line="280" w:lineRule="exact"/>
              <w:ind w:leftChars="0" w:left="0"/>
              <w:jc w:val="left"/>
              <w:rPr>
                <w:rFonts w:asciiTheme="minorEastAsia" w:hAnsiTheme="minorEastAsia" w:cs="SimSun"/>
                <w:sz w:val="18"/>
                <w:szCs w:val="18"/>
              </w:rPr>
            </w:pPr>
            <w:r w:rsidRPr="00EE682D">
              <w:rPr>
                <w:rFonts w:asciiTheme="minorEastAsia" w:hAnsiTheme="minorEastAsia" w:cs="宋体" w:hint="eastAsia"/>
                <w:spacing w:val="-4"/>
                <w:sz w:val="18"/>
                <w:szCs w:val="18"/>
              </w:rPr>
              <w:t>噪声排放达标。对厂界噪声进行定期监测。符合要求得</w:t>
            </w:r>
            <w:r w:rsidRPr="00EE682D">
              <w:rPr>
                <w:rFonts w:asciiTheme="minorEastAsia" w:hAnsiTheme="minorEastAsia" w:cs="SimSun"/>
                <w:spacing w:val="-4"/>
                <w:sz w:val="18"/>
                <w:szCs w:val="18"/>
              </w:rPr>
              <w:t xml:space="preserve"> </w:t>
            </w:r>
            <w:r w:rsidRPr="00EE682D">
              <w:rPr>
                <w:rFonts w:asciiTheme="minorEastAsia" w:hAnsiTheme="minorEastAsia" w:cs="SimSun"/>
                <w:spacing w:val="-2"/>
                <w:sz w:val="18"/>
                <w:szCs w:val="18"/>
              </w:rPr>
              <w:t>1</w:t>
            </w:r>
            <w:r w:rsidRPr="00EE682D">
              <w:rPr>
                <w:rFonts w:asciiTheme="minorEastAsia" w:hAnsiTheme="minorEastAsia" w:cs="SimSun"/>
                <w:spacing w:val="-14"/>
                <w:sz w:val="18"/>
                <w:szCs w:val="18"/>
              </w:rPr>
              <w:t xml:space="preserve"> </w:t>
            </w:r>
            <w:r w:rsidRPr="00EE682D">
              <w:rPr>
                <w:rFonts w:asciiTheme="minorEastAsia" w:hAnsiTheme="minorEastAsia" w:cs="宋体" w:hint="eastAsia"/>
                <w:spacing w:val="-14"/>
                <w:sz w:val="18"/>
                <w:szCs w:val="18"/>
              </w:rPr>
              <w:t>分，不符合得</w:t>
            </w:r>
            <w:r w:rsidRPr="00EE682D">
              <w:rPr>
                <w:rFonts w:asciiTheme="minorEastAsia" w:hAnsiTheme="minorEastAsia" w:cs="SimSun"/>
                <w:spacing w:val="-14"/>
                <w:sz w:val="18"/>
                <w:szCs w:val="18"/>
              </w:rPr>
              <w:t xml:space="preserve"> </w:t>
            </w:r>
            <w:r w:rsidRPr="00EE682D">
              <w:rPr>
                <w:rFonts w:asciiTheme="minorEastAsia" w:hAnsiTheme="minorEastAsia" w:cs="SimSun"/>
                <w:spacing w:val="-2"/>
                <w:sz w:val="18"/>
                <w:szCs w:val="18"/>
              </w:rPr>
              <w:t>0</w:t>
            </w:r>
            <w:r w:rsidRPr="00EE682D">
              <w:rPr>
                <w:rFonts w:asciiTheme="minorEastAsia" w:hAnsiTheme="minorEastAsia" w:cs="SimSun"/>
                <w:spacing w:val="-28"/>
                <w:sz w:val="18"/>
                <w:szCs w:val="18"/>
              </w:rPr>
              <w:t xml:space="preserve"> </w:t>
            </w:r>
            <w:r w:rsidRPr="00EE682D">
              <w:rPr>
                <w:rFonts w:asciiTheme="minorEastAsia" w:hAnsiTheme="minorEastAsia" w:cs="宋体" w:hint="eastAsia"/>
                <w:spacing w:val="-28"/>
                <w:sz w:val="18"/>
                <w:szCs w:val="18"/>
              </w:rPr>
              <w:t>分</w:t>
            </w:r>
          </w:p>
        </w:tc>
        <w:tc>
          <w:tcPr>
            <w:tcW w:w="1140" w:type="dxa"/>
          </w:tcPr>
          <w:p w:rsidR="00DF53D3" w:rsidRPr="00EE682D" w:rsidRDefault="00DF53D3" w:rsidP="001B41A8">
            <w:pPr>
              <w:spacing w:before="185" w:line="280" w:lineRule="exact"/>
              <w:ind w:leftChars="50" w:left="105"/>
              <w:jc w:val="center"/>
              <w:rPr>
                <w:rFonts w:asciiTheme="minorEastAsia" w:hAnsiTheme="minorEastAsia" w:cs="SimSun"/>
                <w:sz w:val="18"/>
                <w:szCs w:val="18"/>
              </w:rPr>
            </w:pPr>
            <w:r w:rsidRPr="00EE682D">
              <w:rPr>
                <w:rFonts w:asciiTheme="minorEastAsia" w:hAnsiTheme="minorEastAsia" w:cs="宋体" w:hint="eastAsia"/>
                <w:spacing w:val="-5"/>
                <w:sz w:val="18"/>
                <w:szCs w:val="18"/>
              </w:rPr>
              <w:t>约束性</w:t>
            </w:r>
          </w:p>
        </w:tc>
        <w:tc>
          <w:tcPr>
            <w:tcW w:w="930" w:type="dxa"/>
            <w:vAlign w:val="center"/>
          </w:tcPr>
          <w:p w:rsidR="00DF53D3" w:rsidRPr="00EE682D" w:rsidRDefault="00DF53D3" w:rsidP="001B41A8">
            <w:pPr>
              <w:spacing w:line="280" w:lineRule="exact"/>
              <w:ind w:leftChars="47" w:left="99"/>
              <w:jc w:val="center"/>
              <w:rPr>
                <w:rFonts w:asciiTheme="minorEastAsia" w:hAnsiTheme="minorEastAsia" w:cs="SimSun"/>
                <w:sz w:val="18"/>
                <w:szCs w:val="18"/>
              </w:rPr>
            </w:pPr>
            <w:r w:rsidRPr="00EE682D">
              <w:rPr>
                <w:rFonts w:asciiTheme="minorEastAsia" w:hAnsiTheme="minorEastAsia" w:cs="SimSun" w:hint="eastAsia"/>
                <w:sz w:val="18"/>
                <w:szCs w:val="18"/>
              </w:rPr>
              <w:t>0.7</w:t>
            </w:r>
          </w:p>
          <w:p w:rsidR="00DF53D3" w:rsidRPr="00EE682D" w:rsidRDefault="00DF53D3" w:rsidP="001B41A8">
            <w:pPr>
              <w:spacing w:line="280" w:lineRule="exact"/>
              <w:ind w:leftChars="47" w:left="99"/>
              <w:jc w:val="center"/>
              <w:rPr>
                <w:rFonts w:asciiTheme="minorEastAsia" w:hAnsiTheme="minorEastAsia" w:cs="SimSun"/>
                <w:sz w:val="18"/>
                <w:szCs w:val="18"/>
              </w:rPr>
            </w:pPr>
            <w:r w:rsidRPr="00EE682D">
              <w:rPr>
                <w:rFonts w:asciiTheme="minorEastAsia" w:hAnsiTheme="minorEastAsia" w:cs="SimSun" w:hint="eastAsia"/>
                <w:sz w:val="18"/>
                <w:szCs w:val="18"/>
              </w:rPr>
              <w:t>（不涉及）</w:t>
            </w:r>
          </w:p>
        </w:tc>
      </w:tr>
      <w:tr w:rsidR="00DF53D3" w:rsidRPr="00EE682D" w:rsidTr="00DF53D3">
        <w:trPr>
          <w:trHeight w:val="985"/>
        </w:trPr>
        <w:tc>
          <w:tcPr>
            <w:tcW w:w="1080" w:type="dxa"/>
            <w:vMerge w:val="restart"/>
          </w:tcPr>
          <w:p w:rsidR="00DF53D3" w:rsidRPr="00EE682D" w:rsidRDefault="00DF53D3" w:rsidP="001B41A8">
            <w:pPr>
              <w:spacing w:line="280" w:lineRule="exact"/>
              <w:ind w:leftChars="61" w:left="128"/>
              <w:jc w:val="center"/>
              <w:rPr>
                <w:rFonts w:asciiTheme="minorEastAsia" w:hAnsiTheme="minorEastAsia" w:cs="SimSun"/>
                <w:sz w:val="18"/>
                <w:szCs w:val="18"/>
              </w:rPr>
            </w:pPr>
          </w:p>
          <w:p w:rsidR="00DF53D3" w:rsidRPr="00EE682D" w:rsidRDefault="00DF53D3" w:rsidP="001B41A8">
            <w:pPr>
              <w:spacing w:before="91" w:line="280" w:lineRule="exact"/>
              <w:ind w:leftChars="61" w:left="128"/>
              <w:jc w:val="center"/>
              <w:rPr>
                <w:rFonts w:asciiTheme="minorEastAsia" w:hAnsiTheme="minorEastAsia" w:cs="SimSun"/>
                <w:sz w:val="18"/>
                <w:szCs w:val="18"/>
              </w:rPr>
            </w:pPr>
          </w:p>
          <w:p w:rsidR="00DF53D3" w:rsidRPr="00EE682D" w:rsidRDefault="00DF53D3" w:rsidP="001B41A8">
            <w:pPr>
              <w:spacing w:line="280" w:lineRule="exact"/>
              <w:ind w:leftChars="61" w:left="128" w:right="-15"/>
              <w:jc w:val="center"/>
              <w:rPr>
                <w:rFonts w:asciiTheme="minorEastAsia" w:hAnsiTheme="minorEastAsia" w:cs="SimSun"/>
                <w:sz w:val="18"/>
                <w:szCs w:val="18"/>
              </w:rPr>
            </w:pPr>
            <w:r w:rsidRPr="00EE682D">
              <w:rPr>
                <w:rFonts w:asciiTheme="minorEastAsia" w:hAnsiTheme="minorEastAsia" w:cs="宋体" w:hint="eastAsia"/>
                <w:spacing w:val="-4"/>
                <w:sz w:val="18"/>
                <w:szCs w:val="18"/>
              </w:rPr>
              <w:t>五、生态修复与环</w:t>
            </w:r>
            <w:r w:rsidRPr="00EE682D">
              <w:rPr>
                <w:rFonts w:asciiTheme="minorEastAsia" w:hAnsiTheme="minorEastAsia" w:cs="宋体" w:hint="eastAsia"/>
                <w:spacing w:val="-2"/>
                <w:sz w:val="18"/>
                <w:szCs w:val="18"/>
              </w:rPr>
              <w:t>境治理（</w:t>
            </w:r>
            <w:r w:rsidRPr="00EE682D">
              <w:rPr>
                <w:rFonts w:asciiTheme="minorEastAsia" w:hAnsiTheme="minorEastAsia" w:cs="SimSun"/>
                <w:spacing w:val="-2"/>
                <w:sz w:val="18"/>
                <w:szCs w:val="18"/>
              </w:rPr>
              <w:t>5</w:t>
            </w:r>
            <w:r w:rsidRPr="00EE682D">
              <w:rPr>
                <w:rFonts w:asciiTheme="minorEastAsia" w:hAnsiTheme="minorEastAsia" w:cs="宋体" w:hint="eastAsia"/>
                <w:spacing w:val="-14"/>
                <w:sz w:val="18"/>
                <w:szCs w:val="18"/>
              </w:rPr>
              <w:t>项，</w:t>
            </w:r>
            <w:r w:rsidRPr="00EE682D">
              <w:rPr>
                <w:rFonts w:asciiTheme="minorEastAsia" w:hAnsiTheme="minorEastAsia" w:cs="SimSun"/>
                <w:spacing w:val="-14"/>
                <w:sz w:val="18"/>
                <w:szCs w:val="18"/>
              </w:rPr>
              <w:t>18</w:t>
            </w:r>
            <w:r w:rsidRPr="00EE682D">
              <w:rPr>
                <w:rFonts w:asciiTheme="minorEastAsia" w:hAnsiTheme="minorEastAsia" w:cs="SimSun"/>
                <w:spacing w:val="-33"/>
                <w:sz w:val="18"/>
                <w:szCs w:val="18"/>
              </w:rPr>
              <w:t xml:space="preserve"> </w:t>
            </w:r>
            <w:r w:rsidRPr="00EE682D">
              <w:rPr>
                <w:rFonts w:asciiTheme="minorEastAsia" w:hAnsiTheme="minorEastAsia" w:cs="宋体" w:hint="eastAsia"/>
                <w:spacing w:val="-33"/>
                <w:sz w:val="18"/>
                <w:szCs w:val="18"/>
              </w:rPr>
              <w:t>分</w:t>
            </w:r>
            <w:r w:rsidRPr="00EE682D">
              <w:rPr>
                <w:rFonts w:asciiTheme="minorEastAsia" w:hAnsiTheme="minorEastAsia" w:cs="宋体" w:hint="eastAsia"/>
                <w:spacing w:val="-14"/>
                <w:sz w:val="18"/>
                <w:szCs w:val="18"/>
              </w:rPr>
              <w:t>）</w:t>
            </w:r>
          </w:p>
        </w:tc>
        <w:tc>
          <w:tcPr>
            <w:tcW w:w="1080" w:type="dxa"/>
            <w:vMerge w:val="restart"/>
          </w:tcPr>
          <w:p w:rsidR="00DF53D3" w:rsidRPr="00EE682D" w:rsidRDefault="00DF53D3" w:rsidP="001B41A8">
            <w:pPr>
              <w:spacing w:before="173" w:line="280" w:lineRule="exact"/>
              <w:ind w:leftChars="0" w:left="0"/>
              <w:jc w:val="center"/>
              <w:rPr>
                <w:rFonts w:asciiTheme="minorEastAsia" w:hAnsiTheme="minorEastAsia" w:cs="SimSun"/>
                <w:sz w:val="18"/>
                <w:szCs w:val="18"/>
              </w:rPr>
            </w:pPr>
          </w:p>
          <w:p w:rsidR="00DF53D3" w:rsidRPr="00EE682D" w:rsidRDefault="00DF53D3" w:rsidP="001B41A8">
            <w:pPr>
              <w:spacing w:line="280" w:lineRule="exact"/>
              <w:ind w:leftChars="0" w:left="0" w:right="129"/>
              <w:jc w:val="center"/>
              <w:rPr>
                <w:rFonts w:asciiTheme="minorEastAsia" w:hAnsiTheme="minorEastAsia" w:cs="SimSun"/>
                <w:sz w:val="18"/>
                <w:szCs w:val="18"/>
              </w:rPr>
            </w:pPr>
            <w:r w:rsidRPr="00EE682D">
              <w:rPr>
                <w:rFonts w:asciiTheme="minorEastAsia" w:hAnsiTheme="minorEastAsia" w:cs="SimSun"/>
                <w:spacing w:val="-4"/>
                <w:sz w:val="18"/>
                <w:szCs w:val="18"/>
              </w:rPr>
              <w:t>1</w:t>
            </w:r>
            <w:r w:rsidRPr="00EE682D">
              <w:rPr>
                <w:rFonts w:asciiTheme="minorEastAsia" w:hAnsiTheme="minorEastAsia" w:cs="SimSun"/>
                <w:spacing w:val="-9"/>
                <w:sz w:val="18"/>
                <w:szCs w:val="18"/>
              </w:rPr>
              <w:t xml:space="preserve"> </w:t>
            </w:r>
            <w:r w:rsidRPr="00EE682D">
              <w:rPr>
                <w:rFonts w:asciiTheme="minorEastAsia" w:hAnsiTheme="minorEastAsia" w:cs="宋体" w:hint="eastAsia"/>
                <w:spacing w:val="-9"/>
                <w:sz w:val="18"/>
                <w:szCs w:val="18"/>
              </w:rPr>
              <w:t>矿山地</w:t>
            </w:r>
            <w:r w:rsidRPr="00EE682D">
              <w:rPr>
                <w:rFonts w:asciiTheme="minorEastAsia" w:hAnsiTheme="minorEastAsia" w:cs="宋体" w:hint="eastAsia"/>
                <w:spacing w:val="-4"/>
                <w:sz w:val="18"/>
                <w:szCs w:val="18"/>
              </w:rPr>
              <w:t>质环境治理恢复与</w:t>
            </w:r>
            <w:r w:rsidRPr="00EE682D">
              <w:rPr>
                <w:rFonts w:asciiTheme="minorEastAsia" w:hAnsiTheme="minorEastAsia" w:cs="宋体" w:hint="eastAsia"/>
                <w:spacing w:val="-2"/>
                <w:sz w:val="18"/>
                <w:szCs w:val="18"/>
              </w:rPr>
              <w:t>土地复</w:t>
            </w:r>
            <w:r w:rsidRPr="00EE682D">
              <w:rPr>
                <w:rFonts w:asciiTheme="minorEastAsia" w:hAnsiTheme="minorEastAsia" w:cs="宋体" w:hint="eastAsia"/>
                <w:spacing w:val="-10"/>
                <w:sz w:val="18"/>
                <w:szCs w:val="18"/>
              </w:rPr>
              <w:t>垦</w:t>
            </w:r>
          </w:p>
          <w:p w:rsidR="00DF53D3" w:rsidRPr="00EE682D" w:rsidRDefault="00DF53D3" w:rsidP="001B41A8">
            <w:pPr>
              <w:spacing w:line="280" w:lineRule="exact"/>
              <w:ind w:leftChars="0" w:left="0"/>
              <w:jc w:val="center"/>
              <w:rPr>
                <w:rFonts w:asciiTheme="minorEastAsia" w:hAnsiTheme="minorEastAsia" w:cs="SimSun"/>
                <w:sz w:val="18"/>
                <w:szCs w:val="18"/>
              </w:rPr>
            </w:pPr>
            <w:r w:rsidRPr="00EE682D">
              <w:rPr>
                <w:rFonts w:asciiTheme="minorEastAsia" w:hAnsiTheme="minorEastAsia" w:cs="宋体" w:hint="eastAsia"/>
                <w:spacing w:val="-2"/>
                <w:sz w:val="18"/>
                <w:szCs w:val="18"/>
              </w:rPr>
              <w:t>（</w:t>
            </w:r>
            <w:r w:rsidRPr="00EE682D">
              <w:rPr>
                <w:rFonts w:asciiTheme="minorEastAsia" w:hAnsiTheme="minorEastAsia" w:cs="SimSun"/>
                <w:spacing w:val="-2"/>
                <w:sz w:val="18"/>
                <w:szCs w:val="18"/>
              </w:rPr>
              <w:t>7</w:t>
            </w:r>
            <w:r w:rsidRPr="00EE682D">
              <w:rPr>
                <w:rFonts w:asciiTheme="minorEastAsia" w:hAnsiTheme="minorEastAsia" w:cs="SimSun"/>
                <w:spacing w:val="-26"/>
                <w:sz w:val="18"/>
                <w:szCs w:val="18"/>
              </w:rPr>
              <w:t xml:space="preserve"> </w:t>
            </w:r>
            <w:r w:rsidRPr="00EE682D">
              <w:rPr>
                <w:rFonts w:asciiTheme="minorEastAsia" w:hAnsiTheme="minorEastAsia" w:cs="宋体" w:hint="eastAsia"/>
                <w:spacing w:val="-26"/>
                <w:sz w:val="18"/>
                <w:szCs w:val="18"/>
              </w:rPr>
              <w:t>分</w:t>
            </w:r>
            <w:r w:rsidRPr="00EE682D">
              <w:rPr>
                <w:rFonts w:asciiTheme="minorEastAsia" w:hAnsiTheme="minorEastAsia" w:cs="宋体" w:hint="eastAsia"/>
                <w:spacing w:val="-10"/>
                <w:sz w:val="18"/>
                <w:szCs w:val="18"/>
              </w:rPr>
              <w:t>）</w:t>
            </w:r>
          </w:p>
        </w:tc>
        <w:tc>
          <w:tcPr>
            <w:tcW w:w="1225" w:type="dxa"/>
          </w:tcPr>
          <w:p w:rsidR="00DF53D3" w:rsidRPr="00EE682D" w:rsidRDefault="00DF53D3" w:rsidP="001B41A8">
            <w:pPr>
              <w:spacing w:before="3" w:line="280" w:lineRule="exact"/>
              <w:ind w:leftChars="-22" w:left="-45" w:rightChars="50" w:right="105" w:hanging="1"/>
              <w:jc w:val="center"/>
              <w:rPr>
                <w:rFonts w:asciiTheme="minorEastAsia" w:hAnsiTheme="minorEastAsia" w:cs="SimSun"/>
                <w:sz w:val="18"/>
                <w:szCs w:val="18"/>
              </w:rPr>
            </w:pPr>
            <w:r w:rsidRPr="00EE682D">
              <w:rPr>
                <w:rFonts w:asciiTheme="minorEastAsia" w:hAnsiTheme="minorEastAsia" w:cs="SimSun"/>
                <w:sz w:val="18"/>
                <w:szCs w:val="18"/>
              </w:rPr>
              <w:t>38</w:t>
            </w:r>
            <w:r w:rsidRPr="00EE682D">
              <w:rPr>
                <w:rFonts w:asciiTheme="minorEastAsia" w:hAnsiTheme="minorEastAsia" w:cs="SimSun"/>
                <w:spacing w:val="-12"/>
                <w:sz w:val="18"/>
                <w:szCs w:val="18"/>
              </w:rPr>
              <w:t xml:space="preserve"> </w:t>
            </w:r>
            <w:r w:rsidRPr="00EE682D">
              <w:rPr>
                <w:rFonts w:asciiTheme="minorEastAsia" w:hAnsiTheme="minorEastAsia" w:cs="宋体" w:hint="eastAsia"/>
                <w:spacing w:val="-12"/>
                <w:sz w:val="18"/>
                <w:szCs w:val="18"/>
              </w:rPr>
              <w:t>矿山地</w:t>
            </w:r>
            <w:r w:rsidRPr="00EE682D">
              <w:rPr>
                <w:rFonts w:asciiTheme="minorEastAsia" w:hAnsiTheme="minorEastAsia" w:cs="宋体" w:hint="eastAsia"/>
                <w:spacing w:val="-2"/>
                <w:sz w:val="18"/>
                <w:szCs w:val="18"/>
              </w:rPr>
              <w:t>质环境保护与土地复垦方案编制与</w:t>
            </w:r>
            <w:r w:rsidRPr="00EE682D">
              <w:rPr>
                <w:rFonts w:asciiTheme="minorEastAsia" w:hAnsiTheme="minorEastAsia" w:cs="宋体" w:hint="eastAsia"/>
                <w:spacing w:val="-6"/>
                <w:sz w:val="18"/>
                <w:szCs w:val="18"/>
              </w:rPr>
              <w:t>执行</w:t>
            </w:r>
          </w:p>
        </w:tc>
        <w:tc>
          <w:tcPr>
            <w:tcW w:w="750" w:type="dxa"/>
          </w:tcPr>
          <w:p w:rsidR="00DF53D3" w:rsidRPr="00EE682D" w:rsidRDefault="00DF53D3" w:rsidP="001B41A8">
            <w:pPr>
              <w:spacing w:line="280" w:lineRule="exact"/>
              <w:ind w:leftChars="0" w:left="0"/>
              <w:jc w:val="left"/>
              <w:rPr>
                <w:rFonts w:asciiTheme="minorEastAsia" w:hAnsiTheme="minorEastAsia" w:cs="SimSun"/>
                <w:sz w:val="18"/>
                <w:szCs w:val="18"/>
              </w:rPr>
            </w:pPr>
          </w:p>
          <w:p w:rsidR="00DF53D3" w:rsidRPr="00EE682D" w:rsidRDefault="00DF53D3" w:rsidP="001B41A8">
            <w:pPr>
              <w:spacing w:before="168" w:line="280" w:lineRule="exact"/>
              <w:ind w:leftChars="0" w:left="0"/>
              <w:jc w:val="left"/>
              <w:rPr>
                <w:rFonts w:asciiTheme="minorEastAsia" w:hAnsiTheme="minorEastAsia" w:cs="SimSun"/>
                <w:sz w:val="18"/>
                <w:szCs w:val="18"/>
              </w:rPr>
            </w:pPr>
          </w:p>
          <w:p w:rsidR="00DF53D3" w:rsidRPr="00EE682D" w:rsidRDefault="00DF53D3" w:rsidP="001B41A8">
            <w:pPr>
              <w:spacing w:line="280" w:lineRule="exact"/>
              <w:ind w:leftChars="0" w:left="0"/>
              <w:jc w:val="center"/>
              <w:rPr>
                <w:rFonts w:asciiTheme="minorEastAsia" w:hAnsiTheme="minorEastAsia" w:cs="SimSun"/>
                <w:sz w:val="18"/>
                <w:szCs w:val="18"/>
              </w:rPr>
            </w:pPr>
            <w:r w:rsidRPr="00EE682D">
              <w:rPr>
                <w:rFonts w:asciiTheme="minorEastAsia" w:hAnsiTheme="minorEastAsia" w:cs="SimSun"/>
                <w:spacing w:val="-10"/>
                <w:sz w:val="18"/>
                <w:szCs w:val="18"/>
              </w:rPr>
              <w:t>5</w:t>
            </w:r>
          </w:p>
        </w:tc>
        <w:tc>
          <w:tcPr>
            <w:tcW w:w="8220" w:type="dxa"/>
          </w:tcPr>
          <w:p w:rsidR="00DF53D3" w:rsidRPr="00EE682D" w:rsidRDefault="00DF53D3" w:rsidP="001B41A8">
            <w:pPr>
              <w:spacing w:before="213" w:line="280" w:lineRule="exact"/>
              <w:ind w:leftChars="0" w:left="0" w:right="97"/>
              <w:rPr>
                <w:rFonts w:asciiTheme="minorEastAsia" w:hAnsiTheme="minorEastAsia" w:cs="SimSun"/>
                <w:sz w:val="18"/>
                <w:szCs w:val="18"/>
              </w:rPr>
            </w:pPr>
            <w:r w:rsidRPr="00EE682D">
              <w:rPr>
                <w:rFonts w:asciiTheme="minorEastAsia" w:hAnsiTheme="minorEastAsia" w:cs="宋体" w:hint="eastAsia"/>
                <w:spacing w:val="-2"/>
                <w:sz w:val="18"/>
                <w:szCs w:val="18"/>
              </w:rPr>
              <w:t>《矿山地质环境保护与土地复垦方案》已通过审查并在适用期；依据《矿山地质环境保护与土地复垦方案》编制了年度计划；执行了年度报告制度；矿山地质环境治理恢复、土地复垦</w:t>
            </w:r>
            <w:r w:rsidRPr="00EE682D">
              <w:rPr>
                <w:rFonts w:asciiTheme="minorEastAsia" w:hAnsiTheme="minorEastAsia" w:cs="宋体" w:hint="eastAsia"/>
                <w:spacing w:val="-3"/>
                <w:sz w:val="18"/>
                <w:szCs w:val="18"/>
              </w:rPr>
              <w:t>质量符合要求；完成了年度或阶段性目标任务并通过阶段验收。符合要求得</w:t>
            </w:r>
            <w:r w:rsidRPr="00EE682D">
              <w:rPr>
                <w:rFonts w:asciiTheme="minorEastAsia" w:hAnsiTheme="minorEastAsia" w:cs="SimSun"/>
                <w:spacing w:val="-3"/>
                <w:sz w:val="18"/>
                <w:szCs w:val="18"/>
              </w:rPr>
              <w:t xml:space="preserve"> </w:t>
            </w:r>
            <w:r w:rsidRPr="00EE682D">
              <w:rPr>
                <w:rFonts w:asciiTheme="minorEastAsia" w:hAnsiTheme="minorEastAsia" w:cs="SimSun"/>
                <w:spacing w:val="-2"/>
                <w:sz w:val="18"/>
                <w:szCs w:val="18"/>
              </w:rPr>
              <w:t>5</w:t>
            </w:r>
            <w:r w:rsidRPr="00EE682D">
              <w:rPr>
                <w:rFonts w:asciiTheme="minorEastAsia" w:hAnsiTheme="minorEastAsia" w:cs="SimSun"/>
                <w:spacing w:val="-7"/>
                <w:sz w:val="18"/>
                <w:szCs w:val="18"/>
              </w:rPr>
              <w:t xml:space="preserve"> </w:t>
            </w:r>
            <w:r w:rsidRPr="00EE682D">
              <w:rPr>
                <w:rFonts w:asciiTheme="minorEastAsia" w:hAnsiTheme="minorEastAsia" w:cs="宋体" w:hint="eastAsia"/>
                <w:spacing w:val="-7"/>
                <w:sz w:val="18"/>
                <w:szCs w:val="18"/>
              </w:rPr>
              <w:t>分，不符合得</w:t>
            </w:r>
            <w:r w:rsidRPr="00EE682D">
              <w:rPr>
                <w:rFonts w:asciiTheme="minorEastAsia" w:hAnsiTheme="minorEastAsia" w:cs="SimSun"/>
                <w:sz w:val="18"/>
                <w:szCs w:val="18"/>
              </w:rPr>
              <w:t>0</w:t>
            </w:r>
            <w:r w:rsidRPr="00EE682D">
              <w:rPr>
                <w:rFonts w:asciiTheme="minorEastAsia" w:hAnsiTheme="minorEastAsia" w:cs="SimSun"/>
                <w:spacing w:val="-22"/>
                <w:sz w:val="18"/>
                <w:szCs w:val="18"/>
              </w:rPr>
              <w:t xml:space="preserve"> </w:t>
            </w:r>
            <w:r w:rsidRPr="00EE682D">
              <w:rPr>
                <w:rFonts w:asciiTheme="minorEastAsia" w:hAnsiTheme="minorEastAsia" w:cs="宋体" w:hint="eastAsia"/>
                <w:spacing w:val="-22"/>
                <w:sz w:val="18"/>
                <w:szCs w:val="18"/>
              </w:rPr>
              <w:t>分</w:t>
            </w:r>
          </w:p>
        </w:tc>
        <w:tc>
          <w:tcPr>
            <w:tcW w:w="1140" w:type="dxa"/>
          </w:tcPr>
          <w:p w:rsidR="00DF53D3" w:rsidRPr="00EE682D" w:rsidRDefault="00DF53D3" w:rsidP="001B41A8">
            <w:pPr>
              <w:spacing w:line="280" w:lineRule="exact"/>
              <w:ind w:leftChars="50" w:left="105"/>
              <w:jc w:val="left"/>
              <w:rPr>
                <w:rFonts w:asciiTheme="minorEastAsia" w:hAnsiTheme="minorEastAsia" w:cs="SimSun"/>
                <w:sz w:val="18"/>
                <w:szCs w:val="18"/>
              </w:rPr>
            </w:pPr>
          </w:p>
          <w:p w:rsidR="00DF53D3" w:rsidRPr="00EE682D" w:rsidRDefault="00DF53D3" w:rsidP="001B41A8">
            <w:pPr>
              <w:spacing w:before="168" w:line="280" w:lineRule="exact"/>
              <w:ind w:leftChars="50" w:left="105"/>
              <w:jc w:val="left"/>
              <w:rPr>
                <w:rFonts w:asciiTheme="minorEastAsia" w:hAnsiTheme="minorEastAsia" w:cs="SimSun"/>
                <w:sz w:val="18"/>
                <w:szCs w:val="18"/>
              </w:rPr>
            </w:pPr>
          </w:p>
          <w:p w:rsidR="00DF53D3" w:rsidRPr="00EE682D" w:rsidRDefault="00DF53D3" w:rsidP="001B41A8">
            <w:pPr>
              <w:spacing w:line="280" w:lineRule="exact"/>
              <w:ind w:leftChars="50" w:left="105"/>
              <w:jc w:val="center"/>
              <w:rPr>
                <w:rFonts w:asciiTheme="minorEastAsia" w:hAnsiTheme="minorEastAsia" w:cs="SimSun"/>
                <w:sz w:val="18"/>
                <w:szCs w:val="18"/>
              </w:rPr>
            </w:pPr>
            <w:r w:rsidRPr="00EE682D">
              <w:rPr>
                <w:rFonts w:asciiTheme="minorEastAsia" w:hAnsiTheme="minorEastAsia" w:cs="宋体" w:hint="eastAsia"/>
                <w:spacing w:val="-5"/>
                <w:sz w:val="18"/>
                <w:szCs w:val="18"/>
              </w:rPr>
              <w:t>约束性</w:t>
            </w:r>
          </w:p>
        </w:tc>
        <w:tc>
          <w:tcPr>
            <w:tcW w:w="930" w:type="dxa"/>
            <w:vAlign w:val="center"/>
          </w:tcPr>
          <w:p w:rsidR="00DF53D3" w:rsidRPr="00EE682D" w:rsidRDefault="00DF53D3" w:rsidP="001B41A8">
            <w:pPr>
              <w:spacing w:line="280" w:lineRule="exact"/>
              <w:ind w:leftChars="47" w:left="99"/>
              <w:jc w:val="center"/>
              <w:rPr>
                <w:rFonts w:asciiTheme="minorEastAsia" w:hAnsiTheme="minorEastAsia" w:cs="SimSun"/>
                <w:sz w:val="18"/>
                <w:szCs w:val="18"/>
              </w:rPr>
            </w:pPr>
            <w:r w:rsidRPr="00EE682D">
              <w:rPr>
                <w:rFonts w:asciiTheme="minorEastAsia" w:hAnsiTheme="minorEastAsia" w:cs="SimSun" w:hint="eastAsia"/>
                <w:sz w:val="18"/>
                <w:szCs w:val="18"/>
              </w:rPr>
              <w:t>5</w:t>
            </w:r>
          </w:p>
        </w:tc>
      </w:tr>
      <w:tr w:rsidR="00DF53D3" w:rsidRPr="00EE682D" w:rsidTr="0011588C">
        <w:trPr>
          <w:trHeight w:val="811"/>
        </w:trPr>
        <w:tc>
          <w:tcPr>
            <w:tcW w:w="1080" w:type="dxa"/>
            <w:vMerge/>
          </w:tcPr>
          <w:p w:rsidR="00DF53D3" w:rsidRPr="00EE682D" w:rsidRDefault="00DF53D3" w:rsidP="001B41A8">
            <w:pPr>
              <w:spacing w:line="280" w:lineRule="exact"/>
              <w:ind w:left="420"/>
              <w:jc w:val="center"/>
              <w:rPr>
                <w:rFonts w:asciiTheme="minorEastAsia" w:hAnsiTheme="minorEastAsia" w:cs="SimSun"/>
                <w:sz w:val="18"/>
                <w:szCs w:val="18"/>
              </w:rPr>
            </w:pPr>
          </w:p>
        </w:tc>
        <w:tc>
          <w:tcPr>
            <w:tcW w:w="1080" w:type="dxa"/>
            <w:vMerge/>
          </w:tcPr>
          <w:p w:rsidR="00DF53D3" w:rsidRPr="00EE682D" w:rsidRDefault="00DF53D3" w:rsidP="001B41A8">
            <w:pPr>
              <w:spacing w:line="280" w:lineRule="exact"/>
              <w:ind w:leftChars="0" w:left="0"/>
              <w:jc w:val="center"/>
              <w:rPr>
                <w:rFonts w:asciiTheme="minorEastAsia" w:hAnsiTheme="minorEastAsia" w:cs="SimSun"/>
                <w:sz w:val="18"/>
                <w:szCs w:val="18"/>
              </w:rPr>
            </w:pPr>
          </w:p>
        </w:tc>
        <w:tc>
          <w:tcPr>
            <w:tcW w:w="1225" w:type="dxa"/>
          </w:tcPr>
          <w:p w:rsidR="00DF53D3" w:rsidRPr="00EE682D" w:rsidRDefault="00DF53D3" w:rsidP="001B41A8">
            <w:pPr>
              <w:spacing w:before="28" w:line="280" w:lineRule="exact"/>
              <w:ind w:leftChars="0" w:left="0" w:right="104"/>
              <w:jc w:val="center"/>
              <w:rPr>
                <w:rFonts w:asciiTheme="minorEastAsia" w:hAnsiTheme="minorEastAsia" w:cs="SimSun"/>
                <w:sz w:val="18"/>
                <w:szCs w:val="18"/>
              </w:rPr>
            </w:pPr>
            <w:r w:rsidRPr="00EE682D">
              <w:rPr>
                <w:rFonts w:asciiTheme="minorEastAsia" w:hAnsiTheme="minorEastAsia" w:cs="SimSun"/>
                <w:sz w:val="18"/>
                <w:szCs w:val="18"/>
              </w:rPr>
              <w:t>39</w:t>
            </w:r>
            <w:r w:rsidRPr="00EE682D">
              <w:rPr>
                <w:rFonts w:asciiTheme="minorEastAsia" w:hAnsiTheme="minorEastAsia" w:cs="SimSun"/>
                <w:spacing w:val="-12"/>
                <w:sz w:val="18"/>
                <w:szCs w:val="18"/>
              </w:rPr>
              <w:t xml:space="preserve"> </w:t>
            </w:r>
            <w:r w:rsidRPr="00EE682D">
              <w:rPr>
                <w:rFonts w:asciiTheme="minorEastAsia" w:hAnsiTheme="minorEastAsia" w:cs="宋体" w:hint="eastAsia"/>
                <w:spacing w:val="-12"/>
                <w:sz w:val="18"/>
                <w:szCs w:val="18"/>
              </w:rPr>
              <w:t>矿山地</w:t>
            </w:r>
            <w:r w:rsidRPr="00EE682D">
              <w:rPr>
                <w:rFonts w:asciiTheme="minorEastAsia" w:hAnsiTheme="minorEastAsia" w:cs="宋体" w:hint="eastAsia"/>
                <w:spacing w:val="-2"/>
                <w:sz w:val="18"/>
                <w:szCs w:val="18"/>
              </w:rPr>
              <w:t>质环境治理恢复基金</w:t>
            </w:r>
            <w:r w:rsidRPr="00EE682D">
              <w:rPr>
                <w:rFonts w:asciiTheme="minorEastAsia" w:hAnsiTheme="minorEastAsia" w:cs="宋体" w:hint="eastAsia"/>
                <w:spacing w:val="-10"/>
                <w:sz w:val="18"/>
                <w:szCs w:val="18"/>
              </w:rPr>
              <w:t>计</w:t>
            </w:r>
          </w:p>
          <w:p w:rsidR="00DF53D3" w:rsidRPr="00EE682D" w:rsidRDefault="00DF53D3" w:rsidP="001B41A8">
            <w:pPr>
              <w:spacing w:line="280" w:lineRule="exact"/>
              <w:ind w:leftChars="45" w:left="94"/>
              <w:jc w:val="center"/>
              <w:rPr>
                <w:rFonts w:asciiTheme="minorEastAsia" w:hAnsiTheme="minorEastAsia" w:cs="SimSun"/>
                <w:sz w:val="18"/>
                <w:szCs w:val="18"/>
              </w:rPr>
            </w:pPr>
            <w:r w:rsidRPr="00EE682D">
              <w:rPr>
                <w:rFonts w:asciiTheme="minorEastAsia" w:hAnsiTheme="minorEastAsia" w:cs="宋体" w:hint="eastAsia"/>
                <w:spacing w:val="-5"/>
                <w:sz w:val="18"/>
                <w:szCs w:val="18"/>
              </w:rPr>
              <w:t>提使用</w:t>
            </w:r>
          </w:p>
        </w:tc>
        <w:tc>
          <w:tcPr>
            <w:tcW w:w="750" w:type="dxa"/>
          </w:tcPr>
          <w:p w:rsidR="00DF53D3" w:rsidRPr="00EE682D" w:rsidRDefault="00DF53D3" w:rsidP="001B41A8">
            <w:pPr>
              <w:spacing w:before="239" w:line="280" w:lineRule="exact"/>
              <w:ind w:leftChars="0" w:left="0"/>
              <w:jc w:val="left"/>
              <w:rPr>
                <w:rFonts w:asciiTheme="minorEastAsia" w:hAnsiTheme="minorEastAsia" w:cs="SimSun"/>
                <w:sz w:val="18"/>
                <w:szCs w:val="18"/>
              </w:rPr>
            </w:pPr>
          </w:p>
          <w:p w:rsidR="00DF53D3" w:rsidRPr="00EE682D" w:rsidRDefault="00DF53D3" w:rsidP="001B41A8">
            <w:pPr>
              <w:spacing w:line="280" w:lineRule="exact"/>
              <w:ind w:leftChars="0" w:left="0"/>
              <w:jc w:val="center"/>
              <w:rPr>
                <w:rFonts w:asciiTheme="minorEastAsia" w:hAnsiTheme="minorEastAsia" w:cs="SimSun"/>
                <w:sz w:val="18"/>
                <w:szCs w:val="18"/>
              </w:rPr>
            </w:pPr>
            <w:r w:rsidRPr="00EE682D">
              <w:rPr>
                <w:rFonts w:asciiTheme="minorEastAsia" w:hAnsiTheme="minorEastAsia" w:cs="SimSun"/>
                <w:spacing w:val="-10"/>
                <w:sz w:val="18"/>
                <w:szCs w:val="18"/>
              </w:rPr>
              <w:t>2</w:t>
            </w:r>
          </w:p>
        </w:tc>
        <w:tc>
          <w:tcPr>
            <w:tcW w:w="8220" w:type="dxa"/>
          </w:tcPr>
          <w:p w:rsidR="00DF53D3" w:rsidRPr="00EE682D" w:rsidRDefault="00DF53D3" w:rsidP="001B41A8">
            <w:pPr>
              <w:spacing w:before="83" w:line="280" w:lineRule="exact"/>
              <w:ind w:leftChars="0" w:left="0"/>
              <w:jc w:val="left"/>
              <w:rPr>
                <w:rFonts w:asciiTheme="minorEastAsia" w:hAnsiTheme="minorEastAsia" w:cs="SimSun"/>
                <w:sz w:val="18"/>
                <w:szCs w:val="18"/>
              </w:rPr>
            </w:pPr>
          </w:p>
          <w:p w:rsidR="00DF53D3" w:rsidRPr="00EE682D" w:rsidRDefault="00DF53D3" w:rsidP="001B41A8">
            <w:pPr>
              <w:spacing w:line="280" w:lineRule="exact"/>
              <w:ind w:leftChars="0" w:left="0" w:right="97"/>
              <w:jc w:val="left"/>
              <w:rPr>
                <w:rFonts w:asciiTheme="minorEastAsia" w:hAnsiTheme="minorEastAsia" w:cs="SimSun"/>
                <w:sz w:val="18"/>
                <w:szCs w:val="18"/>
              </w:rPr>
            </w:pPr>
            <w:r w:rsidRPr="00EE682D">
              <w:rPr>
                <w:rFonts w:asciiTheme="minorEastAsia" w:hAnsiTheme="minorEastAsia" w:cs="宋体" w:hint="eastAsia"/>
                <w:spacing w:val="-2"/>
                <w:sz w:val="18"/>
                <w:szCs w:val="18"/>
              </w:rPr>
              <w:t>按相关规定及标准足额计提矿山地质环境治理恢复基金并规范使用，统筹用于开展矿山地质</w:t>
            </w:r>
            <w:r w:rsidRPr="00EE682D">
              <w:rPr>
                <w:rFonts w:asciiTheme="minorEastAsia" w:hAnsiTheme="minorEastAsia" w:cs="宋体" w:hint="eastAsia"/>
                <w:spacing w:val="-1"/>
                <w:sz w:val="18"/>
                <w:szCs w:val="18"/>
              </w:rPr>
              <w:t>环境治理恢复和土地复垦。符合要求得</w:t>
            </w:r>
            <w:r w:rsidRPr="00EE682D">
              <w:rPr>
                <w:rFonts w:asciiTheme="minorEastAsia" w:hAnsiTheme="minorEastAsia" w:cs="SimSun"/>
                <w:spacing w:val="-1"/>
                <w:sz w:val="18"/>
                <w:szCs w:val="18"/>
              </w:rPr>
              <w:t xml:space="preserve"> </w:t>
            </w:r>
            <w:r w:rsidRPr="00EE682D">
              <w:rPr>
                <w:rFonts w:asciiTheme="minorEastAsia" w:hAnsiTheme="minorEastAsia" w:cs="SimSun"/>
                <w:sz w:val="18"/>
                <w:szCs w:val="18"/>
              </w:rPr>
              <w:t>2</w:t>
            </w:r>
            <w:r w:rsidRPr="00EE682D">
              <w:rPr>
                <w:rFonts w:asciiTheme="minorEastAsia" w:hAnsiTheme="minorEastAsia" w:cs="SimSun"/>
                <w:spacing w:val="-5"/>
                <w:sz w:val="18"/>
                <w:szCs w:val="18"/>
              </w:rPr>
              <w:t xml:space="preserve"> </w:t>
            </w:r>
            <w:r w:rsidRPr="00EE682D">
              <w:rPr>
                <w:rFonts w:asciiTheme="minorEastAsia" w:hAnsiTheme="minorEastAsia" w:cs="宋体" w:hint="eastAsia"/>
                <w:spacing w:val="-5"/>
                <w:sz w:val="18"/>
                <w:szCs w:val="18"/>
              </w:rPr>
              <w:t>分，不符合得</w:t>
            </w:r>
            <w:r w:rsidRPr="00EE682D">
              <w:rPr>
                <w:rFonts w:asciiTheme="minorEastAsia" w:hAnsiTheme="minorEastAsia" w:cs="SimSun"/>
                <w:spacing w:val="-5"/>
                <w:sz w:val="18"/>
                <w:szCs w:val="18"/>
              </w:rPr>
              <w:t xml:space="preserve"> </w:t>
            </w:r>
            <w:r w:rsidRPr="00EE682D">
              <w:rPr>
                <w:rFonts w:asciiTheme="minorEastAsia" w:hAnsiTheme="minorEastAsia" w:cs="SimSun"/>
                <w:sz w:val="18"/>
                <w:szCs w:val="18"/>
              </w:rPr>
              <w:t>0</w:t>
            </w:r>
            <w:r w:rsidRPr="00EE682D">
              <w:rPr>
                <w:rFonts w:asciiTheme="minorEastAsia" w:hAnsiTheme="minorEastAsia" w:cs="SimSun"/>
                <w:spacing w:val="-6"/>
                <w:sz w:val="18"/>
                <w:szCs w:val="18"/>
              </w:rPr>
              <w:t xml:space="preserve"> </w:t>
            </w:r>
            <w:r w:rsidRPr="00EE682D">
              <w:rPr>
                <w:rFonts w:asciiTheme="minorEastAsia" w:hAnsiTheme="minorEastAsia" w:cs="宋体" w:hint="eastAsia"/>
                <w:spacing w:val="-6"/>
                <w:sz w:val="18"/>
                <w:szCs w:val="18"/>
              </w:rPr>
              <w:t>分</w:t>
            </w:r>
          </w:p>
        </w:tc>
        <w:tc>
          <w:tcPr>
            <w:tcW w:w="1140" w:type="dxa"/>
          </w:tcPr>
          <w:p w:rsidR="00DF53D3" w:rsidRPr="00EE682D" w:rsidRDefault="00DF53D3" w:rsidP="001B41A8">
            <w:pPr>
              <w:spacing w:before="239" w:line="280" w:lineRule="exact"/>
              <w:ind w:leftChars="50" w:left="105"/>
              <w:jc w:val="left"/>
              <w:rPr>
                <w:rFonts w:asciiTheme="minorEastAsia" w:hAnsiTheme="minorEastAsia" w:cs="SimSun"/>
                <w:sz w:val="18"/>
                <w:szCs w:val="18"/>
              </w:rPr>
            </w:pPr>
          </w:p>
          <w:p w:rsidR="00DF53D3" w:rsidRPr="00EE682D" w:rsidRDefault="00DF53D3" w:rsidP="001B41A8">
            <w:pPr>
              <w:spacing w:line="280" w:lineRule="exact"/>
              <w:ind w:leftChars="50" w:left="105"/>
              <w:jc w:val="center"/>
              <w:rPr>
                <w:rFonts w:asciiTheme="minorEastAsia" w:hAnsiTheme="minorEastAsia" w:cs="SimSun"/>
                <w:sz w:val="18"/>
                <w:szCs w:val="18"/>
              </w:rPr>
            </w:pPr>
            <w:r w:rsidRPr="00EE682D">
              <w:rPr>
                <w:rFonts w:asciiTheme="minorEastAsia" w:hAnsiTheme="minorEastAsia" w:cs="宋体" w:hint="eastAsia"/>
                <w:spacing w:val="-5"/>
                <w:sz w:val="18"/>
                <w:szCs w:val="18"/>
              </w:rPr>
              <w:t>约束性</w:t>
            </w:r>
          </w:p>
        </w:tc>
        <w:tc>
          <w:tcPr>
            <w:tcW w:w="930" w:type="dxa"/>
            <w:vAlign w:val="center"/>
          </w:tcPr>
          <w:p w:rsidR="00DF53D3" w:rsidRPr="00EE682D" w:rsidRDefault="00DF53D3" w:rsidP="001B41A8">
            <w:pPr>
              <w:spacing w:line="280" w:lineRule="exact"/>
              <w:ind w:leftChars="47" w:left="99"/>
              <w:jc w:val="center"/>
              <w:rPr>
                <w:rFonts w:asciiTheme="minorEastAsia" w:hAnsiTheme="minorEastAsia" w:cs="SimSun"/>
                <w:sz w:val="18"/>
                <w:szCs w:val="18"/>
              </w:rPr>
            </w:pPr>
            <w:r w:rsidRPr="00EE682D">
              <w:rPr>
                <w:rFonts w:asciiTheme="minorEastAsia" w:hAnsiTheme="minorEastAsia" w:cs="SimSun" w:hint="eastAsia"/>
                <w:sz w:val="18"/>
                <w:szCs w:val="18"/>
              </w:rPr>
              <w:t>2</w:t>
            </w:r>
          </w:p>
        </w:tc>
      </w:tr>
      <w:tr w:rsidR="00DF53D3" w:rsidRPr="00EE682D" w:rsidTr="00DF53D3">
        <w:trPr>
          <w:trHeight w:val="1557"/>
        </w:trPr>
        <w:tc>
          <w:tcPr>
            <w:tcW w:w="1080" w:type="dxa"/>
            <w:vMerge/>
          </w:tcPr>
          <w:p w:rsidR="00DF53D3" w:rsidRPr="00EE682D" w:rsidRDefault="00DF53D3" w:rsidP="001B41A8">
            <w:pPr>
              <w:spacing w:line="280" w:lineRule="exact"/>
              <w:ind w:left="420"/>
              <w:jc w:val="center"/>
              <w:rPr>
                <w:rFonts w:asciiTheme="minorEastAsia" w:hAnsiTheme="minorEastAsia" w:cs="SimSun"/>
                <w:sz w:val="18"/>
                <w:szCs w:val="18"/>
              </w:rPr>
            </w:pPr>
          </w:p>
        </w:tc>
        <w:tc>
          <w:tcPr>
            <w:tcW w:w="1080" w:type="dxa"/>
          </w:tcPr>
          <w:p w:rsidR="00DF53D3" w:rsidRPr="00EE682D" w:rsidRDefault="00DF53D3" w:rsidP="001B41A8">
            <w:pPr>
              <w:spacing w:before="239" w:line="280" w:lineRule="exact"/>
              <w:ind w:leftChars="0" w:left="0"/>
              <w:jc w:val="center"/>
              <w:rPr>
                <w:rFonts w:asciiTheme="minorEastAsia" w:hAnsiTheme="minorEastAsia" w:cs="SimSun"/>
                <w:sz w:val="18"/>
                <w:szCs w:val="18"/>
              </w:rPr>
            </w:pPr>
          </w:p>
          <w:p w:rsidR="00DF53D3" w:rsidRPr="00EE682D" w:rsidRDefault="00DF53D3" w:rsidP="001B41A8">
            <w:pPr>
              <w:spacing w:line="280" w:lineRule="exact"/>
              <w:ind w:leftChars="0" w:left="0" w:right="11"/>
              <w:jc w:val="center"/>
              <w:rPr>
                <w:rFonts w:asciiTheme="minorEastAsia" w:hAnsiTheme="minorEastAsia" w:cs="SimSun"/>
                <w:sz w:val="18"/>
                <w:szCs w:val="18"/>
              </w:rPr>
            </w:pPr>
            <w:r w:rsidRPr="00EE682D">
              <w:rPr>
                <w:rFonts w:asciiTheme="minorEastAsia" w:hAnsiTheme="minorEastAsia" w:cs="SimSun"/>
                <w:sz w:val="18"/>
                <w:szCs w:val="18"/>
              </w:rPr>
              <w:t>2</w:t>
            </w:r>
            <w:r w:rsidRPr="00EE682D">
              <w:rPr>
                <w:rFonts w:asciiTheme="minorEastAsia" w:hAnsiTheme="minorEastAsia" w:cs="SimSun"/>
                <w:spacing w:val="-11"/>
                <w:sz w:val="18"/>
                <w:szCs w:val="18"/>
              </w:rPr>
              <w:t xml:space="preserve"> </w:t>
            </w:r>
            <w:r w:rsidRPr="00EE682D">
              <w:rPr>
                <w:rFonts w:asciiTheme="minorEastAsia" w:hAnsiTheme="minorEastAsia" w:cs="宋体" w:hint="eastAsia"/>
                <w:spacing w:val="-11"/>
                <w:sz w:val="18"/>
                <w:szCs w:val="18"/>
              </w:rPr>
              <w:t>治理要</w:t>
            </w:r>
            <w:r w:rsidRPr="00EE682D">
              <w:rPr>
                <w:rFonts w:asciiTheme="minorEastAsia" w:hAnsiTheme="minorEastAsia" w:cs="宋体" w:hint="eastAsia"/>
                <w:spacing w:val="-2"/>
                <w:sz w:val="18"/>
                <w:szCs w:val="18"/>
              </w:rPr>
              <w:t>求（</w:t>
            </w:r>
            <w:r w:rsidRPr="00EE682D">
              <w:rPr>
                <w:rFonts w:asciiTheme="minorEastAsia" w:hAnsiTheme="minorEastAsia" w:cs="SimSun"/>
                <w:spacing w:val="-2"/>
                <w:sz w:val="18"/>
                <w:szCs w:val="18"/>
              </w:rPr>
              <w:t>5</w:t>
            </w:r>
            <w:r w:rsidRPr="00EE682D">
              <w:rPr>
                <w:rFonts w:asciiTheme="minorEastAsia" w:hAnsiTheme="minorEastAsia" w:cs="SimSun"/>
                <w:spacing w:val="-26"/>
                <w:sz w:val="18"/>
                <w:szCs w:val="18"/>
              </w:rPr>
              <w:t xml:space="preserve"> </w:t>
            </w:r>
            <w:r w:rsidRPr="00EE682D">
              <w:rPr>
                <w:rFonts w:asciiTheme="minorEastAsia" w:hAnsiTheme="minorEastAsia" w:cs="宋体" w:hint="eastAsia"/>
                <w:spacing w:val="-26"/>
                <w:sz w:val="18"/>
                <w:szCs w:val="18"/>
              </w:rPr>
              <w:t>分</w:t>
            </w:r>
            <w:r w:rsidRPr="00EE682D">
              <w:rPr>
                <w:rFonts w:asciiTheme="minorEastAsia" w:hAnsiTheme="minorEastAsia" w:cs="宋体" w:hint="eastAsia"/>
                <w:spacing w:val="-2"/>
                <w:sz w:val="18"/>
                <w:szCs w:val="18"/>
              </w:rPr>
              <w:t>）</w:t>
            </w:r>
          </w:p>
        </w:tc>
        <w:tc>
          <w:tcPr>
            <w:tcW w:w="1225" w:type="dxa"/>
          </w:tcPr>
          <w:p w:rsidR="00DF53D3" w:rsidRPr="00EE682D" w:rsidRDefault="00DF53D3" w:rsidP="001B41A8">
            <w:pPr>
              <w:spacing w:before="239" w:line="280" w:lineRule="exact"/>
              <w:ind w:leftChars="45" w:left="94"/>
              <w:jc w:val="center"/>
              <w:rPr>
                <w:rFonts w:asciiTheme="minorEastAsia" w:hAnsiTheme="minorEastAsia" w:cs="SimSun"/>
                <w:sz w:val="18"/>
                <w:szCs w:val="18"/>
              </w:rPr>
            </w:pPr>
          </w:p>
          <w:p w:rsidR="00DF53D3" w:rsidRPr="00EE682D" w:rsidRDefault="00DF53D3" w:rsidP="001B41A8">
            <w:pPr>
              <w:spacing w:line="280" w:lineRule="exact"/>
              <w:ind w:leftChars="45" w:left="94" w:right="279"/>
              <w:jc w:val="center"/>
              <w:rPr>
                <w:rFonts w:asciiTheme="minorEastAsia" w:hAnsiTheme="minorEastAsia" w:cs="SimSun"/>
                <w:sz w:val="18"/>
                <w:szCs w:val="18"/>
              </w:rPr>
            </w:pPr>
            <w:r w:rsidRPr="00EE682D">
              <w:rPr>
                <w:rFonts w:asciiTheme="minorEastAsia" w:hAnsiTheme="minorEastAsia" w:cs="SimSun"/>
                <w:spacing w:val="-2"/>
                <w:sz w:val="18"/>
                <w:szCs w:val="18"/>
              </w:rPr>
              <w:t>40</w:t>
            </w:r>
            <w:r w:rsidRPr="00EE682D">
              <w:rPr>
                <w:rFonts w:asciiTheme="minorEastAsia" w:hAnsiTheme="minorEastAsia" w:cs="SimSun"/>
                <w:spacing w:val="-27"/>
                <w:sz w:val="18"/>
                <w:szCs w:val="18"/>
              </w:rPr>
              <w:t xml:space="preserve"> </w:t>
            </w:r>
            <w:r w:rsidRPr="00EE682D">
              <w:rPr>
                <w:rFonts w:asciiTheme="minorEastAsia" w:hAnsiTheme="minorEastAsia" w:cs="宋体" w:hint="eastAsia"/>
                <w:spacing w:val="-27"/>
                <w:sz w:val="18"/>
                <w:szCs w:val="18"/>
              </w:rPr>
              <w:t>治</w:t>
            </w:r>
            <w:r w:rsidRPr="00EE682D">
              <w:rPr>
                <w:rFonts w:asciiTheme="minorEastAsia" w:hAnsiTheme="minorEastAsia" w:cs="宋体" w:hint="eastAsia"/>
                <w:spacing w:val="-2"/>
                <w:sz w:val="18"/>
                <w:szCs w:val="18"/>
              </w:rPr>
              <w:t>理</w:t>
            </w:r>
            <w:r w:rsidRPr="00EE682D">
              <w:rPr>
                <w:rFonts w:asciiTheme="minorEastAsia" w:hAnsiTheme="minorEastAsia" w:cs="宋体" w:hint="eastAsia"/>
                <w:spacing w:val="-6"/>
                <w:sz w:val="18"/>
                <w:szCs w:val="18"/>
              </w:rPr>
              <w:t>效果</w:t>
            </w:r>
          </w:p>
        </w:tc>
        <w:tc>
          <w:tcPr>
            <w:tcW w:w="750" w:type="dxa"/>
          </w:tcPr>
          <w:p w:rsidR="00DF53D3" w:rsidRPr="00EE682D" w:rsidRDefault="00DF53D3" w:rsidP="001B41A8">
            <w:pPr>
              <w:spacing w:line="280" w:lineRule="exact"/>
              <w:ind w:leftChars="0" w:left="0"/>
              <w:jc w:val="left"/>
              <w:rPr>
                <w:rFonts w:asciiTheme="minorEastAsia" w:hAnsiTheme="minorEastAsia" w:cs="SimSun"/>
                <w:sz w:val="18"/>
                <w:szCs w:val="18"/>
              </w:rPr>
            </w:pPr>
          </w:p>
          <w:p w:rsidR="00DF53D3" w:rsidRPr="00EE682D" w:rsidRDefault="00DF53D3" w:rsidP="001B41A8">
            <w:pPr>
              <w:spacing w:before="139" w:line="280" w:lineRule="exact"/>
              <w:ind w:leftChars="0" w:left="0"/>
              <w:jc w:val="left"/>
              <w:rPr>
                <w:rFonts w:asciiTheme="minorEastAsia" w:hAnsiTheme="minorEastAsia" w:cs="SimSun"/>
                <w:sz w:val="18"/>
                <w:szCs w:val="18"/>
              </w:rPr>
            </w:pPr>
          </w:p>
          <w:p w:rsidR="00DF53D3" w:rsidRPr="00EE682D" w:rsidRDefault="00DF53D3" w:rsidP="001B41A8">
            <w:pPr>
              <w:spacing w:line="280" w:lineRule="exact"/>
              <w:ind w:leftChars="0" w:left="0"/>
              <w:jc w:val="center"/>
              <w:rPr>
                <w:rFonts w:asciiTheme="minorEastAsia" w:hAnsiTheme="minorEastAsia" w:cs="SimSun"/>
                <w:sz w:val="18"/>
                <w:szCs w:val="18"/>
              </w:rPr>
            </w:pPr>
            <w:r w:rsidRPr="00EE682D">
              <w:rPr>
                <w:rFonts w:asciiTheme="minorEastAsia" w:hAnsiTheme="minorEastAsia" w:cs="SimSun"/>
                <w:spacing w:val="-10"/>
                <w:sz w:val="18"/>
                <w:szCs w:val="18"/>
              </w:rPr>
              <w:t>5</w:t>
            </w:r>
          </w:p>
        </w:tc>
        <w:tc>
          <w:tcPr>
            <w:tcW w:w="8220" w:type="dxa"/>
          </w:tcPr>
          <w:p w:rsidR="00DF53D3" w:rsidRPr="00EE682D" w:rsidRDefault="00DF53D3" w:rsidP="001B41A8">
            <w:pPr>
              <w:spacing w:before="27" w:line="280" w:lineRule="exact"/>
              <w:ind w:leftChars="0" w:left="0" w:right="97"/>
              <w:rPr>
                <w:rFonts w:asciiTheme="minorEastAsia" w:hAnsiTheme="minorEastAsia" w:cs="SimSun"/>
                <w:sz w:val="18"/>
                <w:szCs w:val="18"/>
              </w:rPr>
            </w:pPr>
            <w:r w:rsidRPr="00EE682D">
              <w:rPr>
                <w:rFonts w:asciiTheme="minorEastAsia" w:hAnsiTheme="minorEastAsia" w:cs="宋体" w:hint="eastAsia"/>
                <w:spacing w:val="-2"/>
                <w:sz w:val="18"/>
                <w:szCs w:val="18"/>
              </w:rPr>
              <w:t>不新设永久排矸场。排土场、尾矿库、露天采场、矿区专用道路、矿山工业场地、塌陷区、废石场等区域生态修复与环境治理符合要求。落实</w:t>
            </w:r>
            <w:r w:rsidRPr="00EE682D">
              <w:rPr>
                <w:rFonts w:asciiTheme="minorEastAsia" w:hAnsiTheme="minorEastAsia" w:cs="SimSun"/>
                <w:spacing w:val="-2"/>
                <w:sz w:val="18"/>
                <w:szCs w:val="18"/>
              </w:rPr>
              <w:t>“</w:t>
            </w:r>
            <w:r w:rsidRPr="00EE682D">
              <w:rPr>
                <w:rFonts w:asciiTheme="minorEastAsia" w:hAnsiTheme="minorEastAsia" w:cs="宋体" w:hint="eastAsia"/>
                <w:spacing w:val="-2"/>
                <w:sz w:val="18"/>
                <w:szCs w:val="18"/>
              </w:rPr>
              <w:t>边开采、边修复</w:t>
            </w:r>
            <w:r w:rsidRPr="00EE682D">
              <w:rPr>
                <w:rFonts w:asciiTheme="minorEastAsia" w:hAnsiTheme="minorEastAsia" w:cs="SimSun"/>
                <w:spacing w:val="-2"/>
                <w:sz w:val="18"/>
                <w:szCs w:val="18"/>
              </w:rPr>
              <w:t>”</w:t>
            </w:r>
            <w:r w:rsidRPr="00EE682D">
              <w:rPr>
                <w:rFonts w:asciiTheme="minorEastAsia" w:hAnsiTheme="minorEastAsia" w:cs="宋体" w:hint="eastAsia"/>
                <w:spacing w:val="-2"/>
                <w:sz w:val="18"/>
                <w:szCs w:val="18"/>
              </w:rPr>
              <w:t>要求，矿山生态修复能够分区、分期进行的，要分区、分期开展。治理后的各类场地对周边环境不产生污染，与</w:t>
            </w:r>
            <w:r w:rsidRPr="00EE682D">
              <w:rPr>
                <w:rFonts w:asciiTheme="minorEastAsia" w:hAnsiTheme="minorEastAsia" w:cs="宋体" w:hint="eastAsia"/>
                <w:spacing w:val="-3"/>
                <w:sz w:val="18"/>
                <w:szCs w:val="18"/>
              </w:rPr>
              <w:t>周边自然环境相协调，周边水体质量恢复至原水平，区域生态功能得到保护和恢复。符合要</w:t>
            </w:r>
          </w:p>
          <w:p w:rsidR="00DF53D3" w:rsidRPr="00EE682D" w:rsidRDefault="00DF53D3" w:rsidP="001B41A8">
            <w:pPr>
              <w:spacing w:line="280" w:lineRule="exact"/>
              <w:ind w:leftChars="0" w:left="0"/>
              <w:rPr>
                <w:rFonts w:asciiTheme="minorEastAsia" w:hAnsiTheme="minorEastAsia" w:cs="SimSun"/>
                <w:sz w:val="18"/>
                <w:szCs w:val="18"/>
              </w:rPr>
            </w:pPr>
            <w:r w:rsidRPr="00EE682D">
              <w:rPr>
                <w:rFonts w:asciiTheme="minorEastAsia" w:hAnsiTheme="minorEastAsia" w:cs="宋体" w:hint="eastAsia"/>
                <w:spacing w:val="-19"/>
                <w:sz w:val="18"/>
                <w:szCs w:val="18"/>
              </w:rPr>
              <w:t>求得</w:t>
            </w:r>
            <w:r w:rsidRPr="00EE682D">
              <w:rPr>
                <w:rFonts w:asciiTheme="minorEastAsia" w:hAnsiTheme="minorEastAsia" w:cs="SimSun"/>
                <w:spacing w:val="-19"/>
                <w:sz w:val="18"/>
                <w:szCs w:val="18"/>
              </w:rPr>
              <w:t xml:space="preserve"> </w:t>
            </w:r>
            <w:r w:rsidRPr="00EE682D">
              <w:rPr>
                <w:rFonts w:asciiTheme="minorEastAsia" w:hAnsiTheme="minorEastAsia" w:cs="SimSun"/>
                <w:spacing w:val="-2"/>
                <w:sz w:val="18"/>
                <w:szCs w:val="18"/>
              </w:rPr>
              <w:t>5</w:t>
            </w:r>
            <w:r w:rsidRPr="00EE682D">
              <w:rPr>
                <w:rFonts w:asciiTheme="minorEastAsia" w:hAnsiTheme="minorEastAsia" w:cs="SimSun"/>
                <w:spacing w:val="-16"/>
                <w:sz w:val="18"/>
                <w:szCs w:val="18"/>
              </w:rPr>
              <w:t xml:space="preserve"> </w:t>
            </w:r>
            <w:r w:rsidRPr="00EE682D">
              <w:rPr>
                <w:rFonts w:asciiTheme="minorEastAsia" w:hAnsiTheme="minorEastAsia" w:cs="宋体" w:hint="eastAsia"/>
                <w:spacing w:val="-16"/>
                <w:sz w:val="18"/>
                <w:szCs w:val="18"/>
              </w:rPr>
              <w:t>分，不符合得</w:t>
            </w:r>
            <w:r w:rsidRPr="00EE682D">
              <w:rPr>
                <w:rFonts w:asciiTheme="minorEastAsia" w:hAnsiTheme="minorEastAsia" w:cs="SimSun"/>
                <w:spacing w:val="-16"/>
                <w:sz w:val="18"/>
                <w:szCs w:val="18"/>
              </w:rPr>
              <w:t xml:space="preserve"> </w:t>
            </w:r>
            <w:r w:rsidRPr="00EE682D">
              <w:rPr>
                <w:rFonts w:asciiTheme="minorEastAsia" w:hAnsiTheme="minorEastAsia" w:cs="SimSun"/>
                <w:spacing w:val="-2"/>
                <w:sz w:val="18"/>
                <w:szCs w:val="18"/>
              </w:rPr>
              <w:t>0</w:t>
            </w:r>
            <w:r w:rsidRPr="00EE682D">
              <w:rPr>
                <w:rFonts w:asciiTheme="minorEastAsia" w:hAnsiTheme="minorEastAsia" w:cs="SimSun"/>
                <w:spacing w:val="-29"/>
                <w:sz w:val="18"/>
                <w:szCs w:val="18"/>
              </w:rPr>
              <w:t xml:space="preserve"> </w:t>
            </w:r>
            <w:r w:rsidRPr="00EE682D">
              <w:rPr>
                <w:rFonts w:asciiTheme="minorEastAsia" w:hAnsiTheme="minorEastAsia" w:cs="宋体" w:hint="eastAsia"/>
                <w:spacing w:val="-29"/>
                <w:sz w:val="18"/>
                <w:szCs w:val="18"/>
              </w:rPr>
              <w:t>分</w:t>
            </w:r>
          </w:p>
        </w:tc>
        <w:tc>
          <w:tcPr>
            <w:tcW w:w="1140" w:type="dxa"/>
          </w:tcPr>
          <w:p w:rsidR="00DF53D3" w:rsidRPr="00EE682D" w:rsidRDefault="00DF53D3" w:rsidP="001B41A8">
            <w:pPr>
              <w:spacing w:line="280" w:lineRule="exact"/>
              <w:ind w:leftChars="50" w:left="105"/>
              <w:jc w:val="left"/>
              <w:rPr>
                <w:rFonts w:asciiTheme="minorEastAsia" w:hAnsiTheme="minorEastAsia" w:cs="SimSun"/>
                <w:sz w:val="18"/>
                <w:szCs w:val="18"/>
              </w:rPr>
            </w:pPr>
          </w:p>
          <w:p w:rsidR="00DF53D3" w:rsidRPr="00EE682D" w:rsidRDefault="00DF53D3" w:rsidP="001B41A8">
            <w:pPr>
              <w:spacing w:before="139" w:line="280" w:lineRule="exact"/>
              <w:ind w:leftChars="50" w:left="105"/>
              <w:jc w:val="left"/>
              <w:rPr>
                <w:rFonts w:asciiTheme="minorEastAsia" w:hAnsiTheme="minorEastAsia" w:cs="SimSun"/>
                <w:sz w:val="18"/>
                <w:szCs w:val="18"/>
              </w:rPr>
            </w:pPr>
          </w:p>
          <w:p w:rsidR="00DF53D3" w:rsidRPr="00EE682D" w:rsidRDefault="00DF53D3" w:rsidP="001B41A8">
            <w:pPr>
              <w:spacing w:line="280" w:lineRule="exact"/>
              <w:ind w:leftChars="50" w:left="105"/>
              <w:jc w:val="center"/>
              <w:rPr>
                <w:rFonts w:asciiTheme="minorEastAsia" w:hAnsiTheme="minorEastAsia" w:cs="SimSun"/>
                <w:sz w:val="18"/>
                <w:szCs w:val="18"/>
              </w:rPr>
            </w:pPr>
            <w:r w:rsidRPr="00EE682D">
              <w:rPr>
                <w:rFonts w:asciiTheme="minorEastAsia" w:hAnsiTheme="minorEastAsia" w:cs="宋体" w:hint="eastAsia"/>
                <w:spacing w:val="-5"/>
                <w:sz w:val="18"/>
                <w:szCs w:val="18"/>
              </w:rPr>
              <w:t>约束性</w:t>
            </w:r>
          </w:p>
        </w:tc>
        <w:tc>
          <w:tcPr>
            <w:tcW w:w="930" w:type="dxa"/>
            <w:vAlign w:val="center"/>
          </w:tcPr>
          <w:p w:rsidR="00DF53D3" w:rsidRPr="00EE682D" w:rsidRDefault="00DF53D3" w:rsidP="001B41A8">
            <w:pPr>
              <w:spacing w:line="280" w:lineRule="exact"/>
              <w:ind w:leftChars="47" w:left="99"/>
              <w:jc w:val="center"/>
              <w:rPr>
                <w:rFonts w:asciiTheme="minorEastAsia" w:hAnsiTheme="minorEastAsia" w:cs="SimSun"/>
                <w:sz w:val="18"/>
                <w:szCs w:val="18"/>
              </w:rPr>
            </w:pPr>
            <w:r w:rsidRPr="00EE682D">
              <w:rPr>
                <w:rFonts w:asciiTheme="minorEastAsia" w:hAnsiTheme="minorEastAsia" w:cs="SimSun" w:hint="eastAsia"/>
                <w:sz w:val="18"/>
                <w:szCs w:val="18"/>
              </w:rPr>
              <w:t>5</w:t>
            </w:r>
          </w:p>
        </w:tc>
      </w:tr>
    </w:tbl>
    <w:p w:rsidR="008B5E90" w:rsidRPr="008B5E90" w:rsidRDefault="008B5E90" w:rsidP="00F341F8">
      <w:pPr>
        <w:autoSpaceDE w:val="0"/>
        <w:autoSpaceDN w:val="0"/>
        <w:ind w:left="420"/>
        <w:jc w:val="left"/>
        <w:rPr>
          <w:rFonts w:ascii="Times New Roman" w:eastAsia="SimSun" w:hAnsi="SimSun" w:cs="SimSun"/>
          <w:kern w:val="0"/>
          <w:sz w:val="18"/>
        </w:rPr>
        <w:sectPr w:rsidR="008B5E90" w:rsidRPr="008B5E90">
          <w:pgSz w:w="16840" w:h="11910" w:orient="landscape"/>
          <w:pgMar w:top="1340" w:right="850" w:bottom="1340" w:left="1275" w:header="0" w:footer="1166" w:gutter="0"/>
          <w:cols w:space="720"/>
        </w:sectPr>
      </w:pPr>
    </w:p>
    <w:p w:rsidR="008B5E90" w:rsidRPr="008B5E90" w:rsidRDefault="008B5E90" w:rsidP="00F341F8">
      <w:pPr>
        <w:autoSpaceDE w:val="0"/>
        <w:autoSpaceDN w:val="0"/>
        <w:spacing w:before="7"/>
        <w:ind w:left="420"/>
        <w:jc w:val="left"/>
        <w:rPr>
          <w:rFonts w:ascii="SimSun" w:eastAsia="SimSun" w:hAnsi="SimSun" w:cs="SimSun"/>
          <w:kern w:val="0"/>
          <w:sz w:val="5"/>
          <w:szCs w:val="32"/>
        </w:rPr>
      </w:pPr>
    </w:p>
    <w:tbl>
      <w:tblPr>
        <w:tblW w:w="0" w:type="auto"/>
        <w:tblInd w:w="15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tblPr>
      <w:tblGrid>
        <w:gridCol w:w="1080"/>
        <w:gridCol w:w="1080"/>
        <w:gridCol w:w="1225"/>
        <w:gridCol w:w="750"/>
        <w:gridCol w:w="8220"/>
        <w:gridCol w:w="1140"/>
        <w:gridCol w:w="930"/>
      </w:tblGrid>
      <w:tr w:rsidR="008B5E90" w:rsidRPr="00EE682D" w:rsidTr="001B41A8">
        <w:trPr>
          <w:trHeight w:val="1247"/>
        </w:trPr>
        <w:tc>
          <w:tcPr>
            <w:tcW w:w="1080" w:type="dxa"/>
            <w:vMerge w:val="restart"/>
          </w:tcPr>
          <w:p w:rsidR="008B5E90" w:rsidRPr="00EE682D" w:rsidRDefault="008B5E90" w:rsidP="0011588C">
            <w:pPr>
              <w:spacing w:line="300" w:lineRule="exact"/>
              <w:ind w:left="420"/>
              <w:jc w:val="left"/>
              <w:rPr>
                <w:rFonts w:eastAsia="SimSun" w:hAnsi="SimSun" w:cs="SimSun"/>
                <w:sz w:val="18"/>
                <w:szCs w:val="18"/>
              </w:rPr>
            </w:pPr>
          </w:p>
        </w:tc>
        <w:tc>
          <w:tcPr>
            <w:tcW w:w="1080" w:type="dxa"/>
            <w:vAlign w:val="center"/>
          </w:tcPr>
          <w:p w:rsidR="008B5E90" w:rsidRPr="00EE682D" w:rsidRDefault="008B5E90" w:rsidP="0011588C">
            <w:pPr>
              <w:spacing w:before="185" w:line="300" w:lineRule="exact"/>
              <w:ind w:leftChars="19" w:left="40" w:right="11" w:firstLine="1"/>
              <w:jc w:val="center"/>
              <w:rPr>
                <w:rFonts w:ascii="SimSun" w:eastAsia="SimSun" w:hAnsi="SimSun" w:cs="SimSun"/>
                <w:sz w:val="18"/>
                <w:szCs w:val="18"/>
              </w:rPr>
            </w:pPr>
            <w:r w:rsidRPr="00EE682D">
              <w:rPr>
                <w:rFonts w:ascii="SimSun" w:eastAsia="SimSun" w:hAnsi="SimSun" w:cs="SimSun"/>
                <w:sz w:val="18"/>
                <w:szCs w:val="18"/>
              </w:rPr>
              <w:t xml:space="preserve">3 </w:t>
            </w:r>
            <w:bookmarkStart w:id="106" w:name="OLE_LINK223"/>
            <w:r w:rsidRPr="00EE682D">
              <w:rPr>
                <w:rFonts w:ascii="宋体" w:eastAsia="宋体" w:hAnsi="宋体" w:cs="宋体" w:hint="eastAsia"/>
                <w:sz w:val="18"/>
                <w:szCs w:val="18"/>
              </w:rPr>
              <w:t>矿山环</w:t>
            </w:r>
            <w:r w:rsidRPr="00EE682D">
              <w:rPr>
                <w:rFonts w:ascii="宋体" w:eastAsia="宋体" w:hAnsi="宋体" w:cs="宋体" w:hint="eastAsia"/>
                <w:spacing w:val="-4"/>
                <w:sz w:val="18"/>
                <w:szCs w:val="18"/>
              </w:rPr>
              <w:t>境动态监</w:t>
            </w:r>
            <w:r w:rsidRPr="00EE682D">
              <w:rPr>
                <w:rFonts w:ascii="宋体" w:eastAsia="宋体" w:hAnsi="宋体" w:cs="宋体" w:hint="eastAsia"/>
                <w:spacing w:val="-2"/>
                <w:sz w:val="18"/>
                <w:szCs w:val="18"/>
              </w:rPr>
              <w:t>测</w:t>
            </w:r>
            <w:bookmarkEnd w:id="106"/>
            <w:r w:rsidRPr="00EE682D">
              <w:rPr>
                <w:rFonts w:ascii="宋体" w:eastAsia="宋体" w:hAnsi="宋体" w:cs="宋体" w:hint="eastAsia"/>
                <w:spacing w:val="-2"/>
                <w:sz w:val="18"/>
                <w:szCs w:val="18"/>
              </w:rPr>
              <w:t>（</w:t>
            </w:r>
            <w:r w:rsidRPr="00EE682D">
              <w:rPr>
                <w:rFonts w:ascii="SimSun" w:eastAsia="SimSun" w:hAnsi="SimSun" w:cs="SimSun"/>
                <w:spacing w:val="-2"/>
                <w:sz w:val="18"/>
                <w:szCs w:val="18"/>
              </w:rPr>
              <w:t>3</w:t>
            </w:r>
            <w:r w:rsidRPr="00EE682D">
              <w:rPr>
                <w:rFonts w:ascii="SimSun" w:eastAsia="SimSun" w:hAnsi="SimSun" w:cs="SimSun"/>
                <w:spacing w:val="-26"/>
                <w:sz w:val="18"/>
                <w:szCs w:val="18"/>
              </w:rPr>
              <w:t xml:space="preserve"> </w:t>
            </w:r>
            <w:r w:rsidRPr="00EE682D">
              <w:rPr>
                <w:rFonts w:ascii="宋体" w:eastAsia="宋体" w:hAnsi="宋体" w:cs="宋体" w:hint="eastAsia"/>
                <w:spacing w:val="-26"/>
                <w:sz w:val="18"/>
                <w:szCs w:val="18"/>
              </w:rPr>
              <w:t>分</w:t>
            </w:r>
            <w:r w:rsidRPr="00EE682D">
              <w:rPr>
                <w:rFonts w:ascii="宋体" w:eastAsia="宋体" w:hAnsi="宋体" w:cs="宋体" w:hint="eastAsia"/>
                <w:spacing w:val="-2"/>
                <w:sz w:val="18"/>
                <w:szCs w:val="18"/>
              </w:rPr>
              <w:t>）</w:t>
            </w:r>
          </w:p>
        </w:tc>
        <w:tc>
          <w:tcPr>
            <w:tcW w:w="1225" w:type="dxa"/>
            <w:vAlign w:val="center"/>
          </w:tcPr>
          <w:p w:rsidR="008B5E90" w:rsidRPr="00EE682D" w:rsidRDefault="008B5E90" w:rsidP="0011588C">
            <w:pPr>
              <w:spacing w:before="84" w:line="300" w:lineRule="exact"/>
              <w:ind w:leftChars="0" w:left="0" w:firstLineChars="233" w:firstLine="419"/>
              <w:jc w:val="center"/>
              <w:rPr>
                <w:rFonts w:ascii="SimSun" w:eastAsia="SimSun" w:hAnsi="SimSun" w:cs="SimSun"/>
                <w:sz w:val="18"/>
                <w:szCs w:val="18"/>
              </w:rPr>
            </w:pPr>
          </w:p>
          <w:p w:rsidR="008B5E90" w:rsidRPr="00EE682D" w:rsidRDefault="008B5E90" w:rsidP="0011588C">
            <w:pPr>
              <w:spacing w:before="1" w:line="300" w:lineRule="exact"/>
              <w:ind w:leftChars="0" w:left="0" w:right="176"/>
              <w:jc w:val="center"/>
              <w:rPr>
                <w:rFonts w:ascii="SimSun" w:eastAsia="SimSun" w:hAnsi="SimSun" w:cs="SimSun"/>
                <w:sz w:val="18"/>
                <w:szCs w:val="18"/>
              </w:rPr>
            </w:pPr>
            <w:r w:rsidRPr="00EE682D">
              <w:rPr>
                <w:rFonts w:ascii="SimSun" w:eastAsia="SimSun" w:hAnsi="SimSun" w:cs="SimSun"/>
                <w:spacing w:val="-2"/>
                <w:sz w:val="18"/>
                <w:szCs w:val="18"/>
              </w:rPr>
              <w:t>41</w:t>
            </w:r>
            <w:r w:rsidRPr="00EE682D">
              <w:rPr>
                <w:rFonts w:ascii="SimSun" w:eastAsia="SimSun" w:hAnsi="SimSun" w:cs="SimSun"/>
                <w:spacing w:val="-19"/>
                <w:sz w:val="18"/>
                <w:szCs w:val="18"/>
              </w:rPr>
              <w:t xml:space="preserve"> </w:t>
            </w:r>
            <w:bookmarkStart w:id="107" w:name="OLE_LINK224"/>
            <w:bookmarkStart w:id="108" w:name="OLE_LINK225"/>
            <w:r w:rsidRPr="00EE682D">
              <w:rPr>
                <w:rFonts w:ascii="宋体" w:eastAsia="宋体" w:hAnsi="宋体" w:cs="宋体" w:hint="eastAsia"/>
                <w:spacing w:val="-19"/>
                <w:sz w:val="18"/>
                <w:szCs w:val="18"/>
              </w:rPr>
              <w:t>动态</w:t>
            </w:r>
            <w:r w:rsidRPr="00EE682D">
              <w:rPr>
                <w:rFonts w:ascii="宋体" w:eastAsia="宋体" w:hAnsi="宋体" w:cs="宋体" w:hint="eastAsia"/>
                <w:spacing w:val="-2"/>
                <w:sz w:val="18"/>
                <w:szCs w:val="18"/>
              </w:rPr>
              <w:t>监</w:t>
            </w:r>
            <w:r w:rsidRPr="00EE682D">
              <w:rPr>
                <w:rFonts w:ascii="宋体" w:eastAsia="宋体" w:hAnsi="宋体" w:cs="宋体" w:hint="eastAsia"/>
                <w:spacing w:val="-4"/>
                <w:sz w:val="18"/>
                <w:szCs w:val="18"/>
              </w:rPr>
              <w:t>测要求</w:t>
            </w:r>
            <w:bookmarkEnd w:id="107"/>
            <w:bookmarkEnd w:id="108"/>
          </w:p>
        </w:tc>
        <w:tc>
          <w:tcPr>
            <w:tcW w:w="750" w:type="dxa"/>
            <w:vAlign w:val="center"/>
          </w:tcPr>
          <w:p w:rsidR="008B5E90" w:rsidRPr="00EE682D" w:rsidRDefault="008B5E90" w:rsidP="0011588C">
            <w:pPr>
              <w:spacing w:before="240" w:line="300" w:lineRule="exact"/>
              <w:ind w:leftChars="69" w:left="145" w:firstLineChars="152" w:firstLine="274"/>
              <w:jc w:val="center"/>
              <w:rPr>
                <w:rFonts w:ascii="SimSun" w:eastAsia="SimSun" w:hAnsi="SimSun" w:cs="SimSun"/>
                <w:sz w:val="18"/>
                <w:szCs w:val="18"/>
              </w:rPr>
            </w:pPr>
          </w:p>
          <w:p w:rsidR="008B5E90" w:rsidRPr="00EE682D" w:rsidRDefault="008B5E90" w:rsidP="0011588C">
            <w:pPr>
              <w:spacing w:before="1" w:line="300" w:lineRule="exact"/>
              <w:ind w:leftChars="69" w:left="145" w:firstLine="1"/>
              <w:jc w:val="center"/>
              <w:rPr>
                <w:rFonts w:ascii="SimSun" w:eastAsia="SimSun" w:hAnsi="SimSun" w:cs="SimSun"/>
                <w:sz w:val="18"/>
                <w:szCs w:val="18"/>
              </w:rPr>
            </w:pPr>
            <w:r w:rsidRPr="00EE682D">
              <w:rPr>
                <w:rFonts w:ascii="SimSun" w:eastAsia="SimSun" w:hAnsi="SimSun" w:cs="SimSun"/>
                <w:spacing w:val="-10"/>
                <w:sz w:val="18"/>
                <w:szCs w:val="18"/>
              </w:rPr>
              <w:t>3</w:t>
            </w:r>
          </w:p>
        </w:tc>
        <w:tc>
          <w:tcPr>
            <w:tcW w:w="8220" w:type="dxa"/>
          </w:tcPr>
          <w:p w:rsidR="008B5E90" w:rsidRPr="00EE682D" w:rsidRDefault="008B5E90" w:rsidP="0011588C">
            <w:pPr>
              <w:spacing w:before="29" w:line="300" w:lineRule="exact"/>
              <w:ind w:leftChars="0" w:left="0" w:right="97"/>
              <w:rPr>
                <w:rFonts w:ascii="SimSun" w:eastAsia="SimSun" w:hAnsi="SimSun" w:cs="SimSun"/>
                <w:sz w:val="18"/>
                <w:szCs w:val="18"/>
              </w:rPr>
            </w:pPr>
            <w:r w:rsidRPr="00EE682D">
              <w:rPr>
                <w:rFonts w:ascii="宋体" w:eastAsia="宋体" w:hAnsi="宋体" w:cs="宋体" w:hint="eastAsia"/>
                <w:spacing w:val="-2"/>
                <w:sz w:val="18"/>
                <w:szCs w:val="18"/>
              </w:rPr>
              <w:t>建立动态监测体系，对选矿废水、矿井水、尾矿库、矸石山、排土场、废石堆场、地下水等定期进行环境监测，并根据监测结果，采取了有效保护措施。对地质环境破坏与恢复治理、土地损毁与复垦利用、生态系统破坏（退化）</w:t>
            </w:r>
            <w:r w:rsidRPr="00EE682D">
              <w:rPr>
                <w:rFonts w:ascii="宋体" w:eastAsia="宋体" w:hAnsi="宋体" w:cs="宋体" w:hint="eastAsia"/>
                <w:spacing w:val="-4"/>
                <w:sz w:val="18"/>
                <w:szCs w:val="18"/>
              </w:rPr>
              <w:t>与恢复进行了动态监测。符合要求得</w:t>
            </w:r>
            <w:r w:rsidRPr="00EE682D">
              <w:rPr>
                <w:rFonts w:ascii="SimSun" w:eastAsia="SimSun" w:hAnsi="SimSun" w:cs="SimSun"/>
                <w:spacing w:val="-4"/>
                <w:sz w:val="18"/>
                <w:szCs w:val="18"/>
              </w:rPr>
              <w:t xml:space="preserve"> </w:t>
            </w:r>
            <w:r w:rsidRPr="00EE682D">
              <w:rPr>
                <w:rFonts w:ascii="SimSun" w:eastAsia="SimSun" w:hAnsi="SimSun" w:cs="SimSun"/>
                <w:spacing w:val="-2"/>
                <w:sz w:val="18"/>
                <w:szCs w:val="18"/>
              </w:rPr>
              <w:t>3</w:t>
            </w:r>
            <w:r w:rsidRPr="00EE682D">
              <w:rPr>
                <w:rFonts w:ascii="SimSun" w:eastAsia="SimSun" w:hAnsi="SimSun" w:cs="SimSun"/>
                <w:spacing w:val="-13"/>
                <w:sz w:val="18"/>
                <w:szCs w:val="18"/>
              </w:rPr>
              <w:t xml:space="preserve"> </w:t>
            </w:r>
            <w:r w:rsidRPr="00EE682D">
              <w:rPr>
                <w:rFonts w:ascii="宋体" w:eastAsia="宋体" w:hAnsi="宋体" w:cs="宋体" w:hint="eastAsia"/>
                <w:spacing w:val="-13"/>
                <w:sz w:val="18"/>
                <w:szCs w:val="18"/>
              </w:rPr>
              <w:t>分，不</w:t>
            </w:r>
          </w:p>
          <w:p w:rsidR="008B5E90" w:rsidRPr="00EE682D" w:rsidRDefault="008B5E90" w:rsidP="0011588C">
            <w:pPr>
              <w:spacing w:line="300" w:lineRule="exact"/>
              <w:ind w:leftChars="0" w:left="0"/>
              <w:rPr>
                <w:rFonts w:ascii="SimSun" w:eastAsia="SimSun" w:hAnsi="SimSun" w:cs="SimSun"/>
                <w:sz w:val="18"/>
                <w:szCs w:val="18"/>
              </w:rPr>
            </w:pPr>
            <w:r w:rsidRPr="00EE682D">
              <w:rPr>
                <w:rFonts w:ascii="宋体" w:eastAsia="宋体" w:hAnsi="宋体" w:cs="宋体" w:hint="eastAsia"/>
                <w:spacing w:val="-15"/>
                <w:sz w:val="18"/>
                <w:szCs w:val="18"/>
              </w:rPr>
              <w:t>符合得</w:t>
            </w:r>
            <w:r w:rsidRPr="00EE682D">
              <w:rPr>
                <w:rFonts w:ascii="SimSun" w:eastAsia="SimSun" w:hAnsi="SimSun" w:cs="SimSun"/>
                <w:spacing w:val="-15"/>
                <w:sz w:val="18"/>
                <w:szCs w:val="18"/>
              </w:rPr>
              <w:t xml:space="preserve"> </w:t>
            </w:r>
            <w:r w:rsidRPr="00EE682D">
              <w:rPr>
                <w:rFonts w:ascii="SimSun" w:eastAsia="SimSun" w:hAnsi="SimSun" w:cs="SimSun"/>
                <w:spacing w:val="-2"/>
                <w:sz w:val="18"/>
                <w:szCs w:val="18"/>
              </w:rPr>
              <w:t>0</w:t>
            </w:r>
            <w:r w:rsidRPr="00EE682D">
              <w:rPr>
                <w:rFonts w:ascii="SimSun" w:eastAsia="SimSun" w:hAnsi="SimSun" w:cs="SimSun"/>
                <w:spacing w:val="-29"/>
                <w:sz w:val="18"/>
                <w:szCs w:val="18"/>
              </w:rPr>
              <w:t xml:space="preserve"> </w:t>
            </w:r>
            <w:r w:rsidRPr="00EE682D">
              <w:rPr>
                <w:rFonts w:ascii="宋体" w:eastAsia="宋体" w:hAnsi="宋体" w:cs="宋体" w:hint="eastAsia"/>
                <w:spacing w:val="-29"/>
                <w:sz w:val="18"/>
                <w:szCs w:val="18"/>
              </w:rPr>
              <w:t>分</w:t>
            </w:r>
          </w:p>
        </w:tc>
        <w:tc>
          <w:tcPr>
            <w:tcW w:w="1140" w:type="dxa"/>
          </w:tcPr>
          <w:p w:rsidR="008B5E90" w:rsidRPr="00EE682D" w:rsidRDefault="008B5E90" w:rsidP="0011588C">
            <w:pPr>
              <w:spacing w:before="240" w:line="300" w:lineRule="exact"/>
              <w:ind w:leftChars="50" w:left="105"/>
              <w:jc w:val="left"/>
              <w:rPr>
                <w:rFonts w:ascii="SimSun" w:eastAsia="SimSun" w:hAnsi="SimSun" w:cs="SimSun"/>
                <w:sz w:val="18"/>
                <w:szCs w:val="18"/>
              </w:rPr>
            </w:pPr>
          </w:p>
          <w:p w:rsidR="008B5E90" w:rsidRPr="00EE682D" w:rsidRDefault="008B5E90" w:rsidP="0011588C">
            <w:pPr>
              <w:spacing w:before="1" w:line="300" w:lineRule="exact"/>
              <w:ind w:leftChars="50" w:left="105"/>
              <w:jc w:val="center"/>
              <w:rPr>
                <w:rFonts w:ascii="SimSun" w:eastAsia="SimSun" w:hAnsi="SimSun" w:cs="SimSun"/>
                <w:sz w:val="18"/>
                <w:szCs w:val="18"/>
              </w:rPr>
            </w:pPr>
            <w:r w:rsidRPr="00EE682D">
              <w:rPr>
                <w:rFonts w:ascii="宋体" w:eastAsia="宋体" w:hAnsi="宋体" w:cs="宋体" w:hint="eastAsia"/>
                <w:spacing w:val="-5"/>
                <w:sz w:val="18"/>
                <w:szCs w:val="18"/>
              </w:rPr>
              <w:t>约束性</w:t>
            </w:r>
          </w:p>
        </w:tc>
        <w:tc>
          <w:tcPr>
            <w:tcW w:w="930" w:type="dxa"/>
            <w:vAlign w:val="center"/>
          </w:tcPr>
          <w:p w:rsidR="008B5E90" w:rsidRPr="00EE682D" w:rsidRDefault="008B5E90" w:rsidP="0011588C">
            <w:pPr>
              <w:spacing w:line="300" w:lineRule="exact"/>
              <w:ind w:leftChars="47" w:left="99"/>
              <w:jc w:val="center"/>
              <w:rPr>
                <w:rFonts w:hAnsi="SimSun" w:cs="SimSun" w:hint="eastAsia"/>
                <w:sz w:val="18"/>
                <w:szCs w:val="18"/>
              </w:rPr>
            </w:pPr>
            <w:r w:rsidRPr="00EE682D">
              <w:rPr>
                <w:rFonts w:hAnsi="SimSun" w:cs="SimSun" w:hint="eastAsia"/>
                <w:sz w:val="18"/>
                <w:szCs w:val="18"/>
              </w:rPr>
              <w:t>3</w:t>
            </w:r>
          </w:p>
        </w:tc>
      </w:tr>
      <w:tr w:rsidR="008B5E90" w:rsidRPr="00EE682D" w:rsidTr="001B41A8">
        <w:trPr>
          <w:trHeight w:val="1059"/>
        </w:trPr>
        <w:tc>
          <w:tcPr>
            <w:tcW w:w="1080" w:type="dxa"/>
            <w:vMerge/>
          </w:tcPr>
          <w:p w:rsidR="008B5E90" w:rsidRPr="00EE682D" w:rsidRDefault="008B5E90" w:rsidP="0011588C">
            <w:pPr>
              <w:spacing w:line="300" w:lineRule="exact"/>
              <w:ind w:left="420"/>
              <w:jc w:val="left"/>
              <w:rPr>
                <w:rFonts w:ascii="SimSun" w:eastAsia="SimSun" w:hAnsi="SimSun" w:cs="SimSun"/>
                <w:sz w:val="18"/>
                <w:szCs w:val="18"/>
              </w:rPr>
            </w:pPr>
          </w:p>
        </w:tc>
        <w:tc>
          <w:tcPr>
            <w:tcW w:w="1080" w:type="dxa"/>
            <w:vAlign w:val="center"/>
          </w:tcPr>
          <w:p w:rsidR="008B5E90" w:rsidRPr="00EE682D" w:rsidRDefault="008B5E90" w:rsidP="0011588C">
            <w:pPr>
              <w:spacing w:before="91" w:line="300" w:lineRule="exact"/>
              <w:ind w:leftChars="19" w:left="40" w:right="96" w:firstLine="1"/>
              <w:jc w:val="center"/>
              <w:rPr>
                <w:rFonts w:ascii="SimSun" w:eastAsia="SimSun" w:hAnsi="SimSun" w:cs="SimSun"/>
                <w:sz w:val="18"/>
                <w:szCs w:val="18"/>
              </w:rPr>
            </w:pPr>
            <w:r w:rsidRPr="00EE682D">
              <w:rPr>
                <w:rFonts w:ascii="SimSun" w:eastAsia="SimSun" w:hAnsi="SimSun" w:cs="SimSun"/>
                <w:sz w:val="18"/>
                <w:szCs w:val="18"/>
              </w:rPr>
              <w:t>4</w:t>
            </w:r>
            <w:r w:rsidRPr="00EE682D">
              <w:rPr>
                <w:rFonts w:ascii="SimSun" w:eastAsia="SimSun" w:hAnsi="SimSun" w:cs="SimSun"/>
                <w:spacing w:val="-11"/>
                <w:sz w:val="18"/>
                <w:szCs w:val="18"/>
              </w:rPr>
              <w:t xml:space="preserve"> </w:t>
            </w:r>
            <w:bookmarkStart w:id="109" w:name="OLE_LINK226"/>
            <w:bookmarkStart w:id="110" w:name="OLE_LINK227"/>
            <w:r w:rsidRPr="00EE682D">
              <w:rPr>
                <w:rFonts w:ascii="宋体" w:eastAsia="宋体" w:hAnsi="宋体" w:cs="宋体" w:hint="eastAsia"/>
                <w:spacing w:val="-11"/>
                <w:sz w:val="18"/>
                <w:szCs w:val="18"/>
              </w:rPr>
              <w:t>环境管</w:t>
            </w:r>
            <w:r w:rsidRPr="00EE682D">
              <w:rPr>
                <w:rFonts w:ascii="宋体" w:eastAsia="宋体" w:hAnsi="宋体" w:cs="宋体" w:hint="eastAsia"/>
                <w:spacing w:val="-10"/>
                <w:sz w:val="18"/>
                <w:szCs w:val="18"/>
              </w:rPr>
              <w:t>理体系</w:t>
            </w:r>
            <w:bookmarkEnd w:id="109"/>
            <w:bookmarkEnd w:id="110"/>
            <w:r w:rsidRPr="00EE682D">
              <w:rPr>
                <w:rFonts w:ascii="宋体" w:eastAsia="宋体" w:hAnsi="宋体" w:cs="宋体" w:hint="eastAsia"/>
                <w:spacing w:val="-10"/>
                <w:sz w:val="18"/>
                <w:szCs w:val="18"/>
              </w:rPr>
              <w:t>（</w:t>
            </w:r>
            <w:r w:rsidRPr="00EE682D">
              <w:rPr>
                <w:rFonts w:ascii="SimSun" w:eastAsia="SimSun" w:hAnsi="SimSun" w:cs="SimSun"/>
                <w:spacing w:val="-10"/>
                <w:sz w:val="18"/>
                <w:szCs w:val="18"/>
              </w:rPr>
              <w:t>3</w:t>
            </w:r>
            <w:r w:rsidRPr="00EE682D">
              <w:rPr>
                <w:rFonts w:ascii="宋体" w:eastAsia="宋体" w:hAnsi="宋体" w:cs="宋体" w:hint="eastAsia"/>
                <w:spacing w:val="-6"/>
                <w:sz w:val="18"/>
                <w:szCs w:val="18"/>
              </w:rPr>
              <w:t>分）</w:t>
            </w:r>
          </w:p>
        </w:tc>
        <w:tc>
          <w:tcPr>
            <w:tcW w:w="1225" w:type="dxa"/>
            <w:vAlign w:val="center"/>
          </w:tcPr>
          <w:p w:rsidR="008B5E90" w:rsidRPr="00EE682D" w:rsidRDefault="008B5E90" w:rsidP="0011588C">
            <w:pPr>
              <w:spacing w:before="247" w:line="300" w:lineRule="exact"/>
              <w:ind w:leftChars="0" w:left="0" w:right="104"/>
              <w:jc w:val="center"/>
              <w:rPr>
                <w:rFonts w:ascii="SimSun" w:eastAsia="SimSun" w:hAnsi="SimSun" w:cs="SimSun"/>
                <w:sz w:val="18"/>
                <w:szCs w:val="18"/>
              </w:rPr>
            </w:pPr>
            <w:r w:rsidRPr="00EE682D">
              <w:rPr>
                <w:rFonts w:ascii="SimSun" w:eastAsia="SimSun" w:hAnsi="SimSun" w:cs="SimSun"/>
                <w:sz w:val="18"/>
                <w:szCs w:val="18"/>
              </w:rPr>
              <w:t>42</w:t>
            </w:r>
            <w:r w:rsidRPr="00EE682D">
              <w:rPr>
                <w:rFonts w:ascii="SimSun" w:eastAsia="SimSun" w:hAnsi="SimSun" w:cs="SimSun"/>
                <w:spacing w:val="-12"/>
                <w:sz w:val="18"/>
                <w:szCs w:val="18"/>
              </w:rPr>
              <w:t xml:space="preserve"> </w:t>
            </w:r>
            <w:r w:rsidRPr="00EE682D">
              <w:rPr>
                <w:rFonts w:ascii="宋体" w:eastAsia="宋体" w:hAnsi="宋体" w:cs="宋体" w:hint="eastAsia"/>
                <w:spacing w:val="-12"/>
                <w:sz w:val="18"/>
                <w:szCs w:val="18"/>
              </w:rPr>
              <w:t>环境管</w:t>
            </w:r>
            <w:r w:rsidRPr="00EE682D">
              <w:rPr>
                <w:rFonts w:ascii="宋体" w:eastAsia="宋体" w:hAnsi="宋体" w:cs="宋体" w:hint="eastAsia"/>
                <w:spacing w:val="-2"/>
                <w:sz w:val="18"/>
                <w:szCs w:val="18"/>
              </w:rPr>
              <w:t>理体系要求</w:t>
            </w:r>
          </w:p>
        </w:tc>
        <w:tc>
          <w:tcPr>
            <w:tcW w:w="750" w:type="dxa"/>
            <w:vAlign w:val="center"/>
          </w:tcPr>
          <w:p w:rsidR="008B5E90" w:rsidRPr="00EE682D" w:rsidRDefault="008B5E90" w:rsidP="0011588C">
            <w:pPr>
              <w:spacing w:before="146" w:line="300" w:lineRule="exact"/>
              <w:ind w:leftChars="69" w:left="145" w:firstLineChars="152" w:firstLine="274"/>
              <w:jc w:val="center"/>
              <w:rPr>
                <w:rFonts w:ascii="SimSun" w:eastAsia="SimSun" w:hAnsi="SimSun" w:cs="SimSun"/>
                <w:sz w:val="18"/>
                <w:szCs w:val="18"/>
              </w:rPr>
            </w:pPr>
          </w:p>
          <w:p w:rsidR="008B5E90" w:rsidRPr="00EE682D" w:rsidRDefault="008B5E90" w:rsidP="0011588C">
            <w:pPr>
              <w:spacing w:before="1" w:line="300" w:lineRule="exact"/>
              <w:ind w:leftChars="69" w:left="145" w:firstLine="1"/>
              <w:jc w:val="center"/>
              <w:rPr>
                <w:rFonts w:ascii="SimSun" w:eastAsia="SimSun" w:hAnsi="SimSun" w:cs="SimSun"/>
                <w:sz w:val="18"/>
                <w:szCs w:val="18"/>
              </w:rPr>
            </w:pPr>
            <w:r w:rsidRPr="00EE682D">
              <w:rPr>
                <w:rFonts w:ascii="SimSun" w:eastAsia="SimSun" w:hAnsi="SimSun" w:cs="SimSun"/>
                <w:spacing w:val="-10"/>
                <w:sz w:val="18"/>
                <w:szCs w:val="18"/>
              </w:rPr>
              <w:t>3</w:t>
            </w:r>
          </w:p>
        </w:tc>
        <w:tc>
          <w:tcPr>
            <w:tcW w:w="8220" w:type="dxa"/>
          </w:tcPr>
          <w:p w:rsidR="008B5E90" w:rsidRPr="00EE682D" w:rsidRDefault="008B5E90" w:rsidP="0011588C">
            <w:pPr>
              <w:spacing w:before="91" w:line="300" w:lineRule="exact"/>
              <w:ind w:leftChars="0" w:left="0" w:right="97"/>
              <w:rPr>
                <w:rFonts w:ascii="SimSun" w:eastAsia="SimSun" w:hAnsi="SimSun" w:cs="SimSun"/>
                <w:sz w:val="18"/>
                <w:szCs w:val="18"/>
              </w:rPr>
            </w:pPr>
            <w:r w:rsidRPr="00EE682D">
              <w:rPr>
                <w:rFonts w:ascii="宋体" w:eastAsia="宋体" w:hAnsi="宋体" w:cs="宋体" w:hint="eastAsia"/>
                <w:spacing w:val="-2"/>
                <w:sz w:val="18"/>
                <w:szCs w:val="18"/>
              </w:rPr>
              <w:t>建立环境管理机制，有完善的环境管理制度，配备了必要的环境管理机构和生态环境保护等</w:t>
            </w:r>
            <w:r w:rsidRPr="00EE682D">
              <w:rPr>
                <w:rFonts w:ascii="宋体" w:eastAsia="宋体" w:hAnsi="宋体" w:cs="宋体" w:hint="eastAsia"/>
                <w:spacing w:val="-6"/>
                <w:sz w:val="18"/>
                <w:szCs w:val="18"/>
              </w:rPr>
              <w:t>专业技术人员，得</w:t>
            </w:r>
            <w:r w:rsidRPr="00EE682D">
              <w:rPr>
                <w:rFonts w:ascii="SimSun" w:eastAsia="SimSun" w:hAnsi="SimSun" w:cs="SimSun"/>
                <w:spacing w:val="-6"/>
                <w:sz w:val="18"/>
                <w:szCs w:val="18"/>
              </w:rPr>
              <w:t xml:space="preserve"> </w:t>
            </w:r>
            <w:r w:rsidRPr="00EE682D">
              <w:rPr>
                <w:rFonts w:ascii="SimSun" w:eastAsia="SimSun" w:hAnsi="SimSun" w:cs="SimSun"/>
                <w:spacing w:val="-4"/>
                <w:sz w:val="18"/>
                <w:szCs w:val="18"/>
              </w:rPr>
              <w:t>1</w:t>
            </w:r>
            <w:r w:rsidRPr="00EE682D">
              <w:rPr>
                <w:rFonts w:ascii="SimSun" w:eastAsia="SimSun" w:hAnsi="SimSun" w:cs="SimSun"/>
                <w:spacing w:val="-9"/>
                <w:sz w:val="18"/>
                <w:szCs w:val="18"/>
              </w:rPr>
              <w:t xml:space="preserve"> </w:t>
            </w:r>
            <w:r w:rsidRPr="00EE682D">
              <w:rPr>
                <w:rFonts w:ascii="宋体" w:eastAsia="宋体" w:hAnsi="宋体" w:cs="宋体" w:hint="eastAsia"/>
                <w:spacing w:val="-9"/>
                <w:sz w:val="18"/>
                <w:szCs w:val="18"/>
              </w:rPr>
              <w:t>分。有环境管理日常监管记录，采取了环境风险防范措施，得</w:t>
            </w:r>
            <w:r w:rsidRPr="00EE682D">
              <w:rPr>
                <w:rFonts w:ascii="SimSun" w:eastAsia="SimSun" w:hAnsi="SimSun" w:cs="SimSun"/>
                <w:spacing w:val="-9"/>
                <w:sz w:val="18"/>
                <w:szCs w:val="18"/>
              </w:rPr>
              <w:t xml:space="preserve"> </w:t>
            </w:r>
            <w:r w:rsidRPr="00EE682D">
              <w:rPr>
                <w:rFonts w:ascii="SimSun" w:eastAsia="SimSun" w:hAnsi="SimSun" w:cs="SimSun"/>
                <w:spacing w:val="-4"/>
                <w:sz w:val="18"/>
                <w:szCs w:val="18"/>
              </w:rPr>
              <w:t>1</w:t>
            </w:r>
            <w:r w:rsidRPr="00EE682D">
              <w:rPr>
                <w:rFonts w:ascii="SimSun" w:eastAsia="SimSun" w:hAnsi="SimSun" w:cs="SimSun"/>
                <w:spacing w:val="-9"/>
                <w:sz w:val="18"/>
                <w:szCs w:val="18"/>
              </w:rPr>
              <w:t xml:space="preserve"> </w:t>
            </w:r>
            <w:r w:rsidRPr="00EE682D">
              <w:rPr>
                <w:rFonts w:ascii="宋体" w:eastAsia="宋体" w:hAnsi="宋体" w:cs="宋体" w:hint="eastAsia"/>
                <w:spacing w:val="-9"/>
                <w:sz w:val="18"/>
                <w:szCs w:val="18"/>
              </w:rPr>
              <w:t>分。获</w:t>
            </w:r>
            <w:r w:rsidRPr="00EE682D">
              <w:rPr>
                <w:rFonts w:ascii="宋体" w:eastAsia="宋体" w:hAnsi="宋体" w:cs="宋体" w:hint="eastAsia"/>
                <w:spacing w:val="-2"/>
                <w:sz w:val="18"/>
                <w:szCs w:val="18"/>
              </w:rPr>
              <w:t>得环境管理体系认证，得</w:t>
            </w:r>
            <w:r w:rsidRPr="00EE682D">
              <w:rPr>
                <w:rFonts w:ascii="SimSun" w:eastAsia="SimSun" w:hAnsi="SimSun" w:cs="SimSun"/>
                <w:spacing w:val="-2"/>
                <w:sz w:val="18"/>
                <w:szCs w:val="18"/>
              </w:rPr>
              <w:t xml:space="preserve"> </w:t>
            </w:r>
            <w:r w:rsidRPr="00EE682D">
              <w:rPr>
                <w:rFonts w:ascii="SimSun" w:eastAsia="SimSun" w:hAnsi="SimSun" w:cs="SimSun"/>
                <w:sz w:val="18"/>
                <w:szCs w:val="18"/>
              </w:rPr>
              <w:t>1</w:t>
            </w:r>
            <w:r w:rsidRPr="00EE682D">
              <w:rPr>
                <w:rFonts w:ascii="SimSun" w:eastAsia="SimSun" w:hAnsi="SimSun" w:cs="SimSun"/>
                <w:spacing w:val="-10"/>
                <w:sz w:val="18"/>
                <w:szCs w:val="18"/>
              </w:rPr>
              <w:t xml:space="preserve"> </w:t>
            </w:r>
            <w:r w:rsidRPr="00EE682D">
              <w:rPr>
                <w:rFonts w:ascii="宋体" w:eastAsia="宋体" w:hAnsi="宋体" w:cs="宋体" w:hint="eastAsia"/>
                <w:spacing w:val="-10"/>
                <w:sz w:val="18"/>
                <w:szCs w:val="18"/>
              </w:rPr>
              <w:t>分</w:t>
            </w:r>
          </w:p>
        </w:tc>
        <w:tc>
          <w:tcPr>
            <w:tcW w:w="1140" w:type="dxa"/>
          </w:tcPr>
          <w:p w:rsidR="008B5E90" w:rsidRPr="00EE682D" w:rsidRDefault="008B5E90" w:rsidP="0011588C">
            <w:pPr>
              <w:spacing w:before="146" w:line="300" w:lineRule="exact"/>
              <w:ind w:leftChars="50" w:left="105"/>
              <w:jc w:val="left"/>
              <w:rPr>
                <w:rFonts w:ascii="SimSun" w:eastAsia="SimSun" w:hAnsi="SimSun" w:cs="SimSun"/>
                <w:sz w:val="18"/>
                <w:szCs w:val="18"/>
              </w:rPr>
            </w:pPr>
          </w:p>
          <w:p w:rsidR="008B5E90" w:rsidRPr="00EE682D" w:rsidRDefault="008B5E90" w:rsidP="0011588C">
            <w:pPr>
              <w:spacing w:before="1" w:line="300" w:lineRule="exact"/>
              <w:ind w:leftChars="50" w:left="105"/>
              <w:jc w:val="center"/>
              <w:rPr>
                <w:rFonts w:ascii="SimSun" w:eastAsia="SimSun" w:hAnsi="SimSun" w:cs="SimSun"/>
                <w:sz w:val="18"/>
                <w:szCs w:val="18"/>
              </w:rPr>
            </w:pPr>
            <w:r w:rsidRPr="00EE682D">
              <w:rPr>
                <w:rFonts w:ascii="宋体" w:eastAsia="宋体" w:hAnsi="宋体" w:cs="宋体" w:hint="eastAsia"/>
                <w:spacing w:val="-5"/>
                <w:sz w:val="18"/>
                <w:szCs w:val="18"/>
              </w:rPr>
              <w:t>提升性</w:t>
            </w:r>
          </w:p>
        </w:tc>
        <w:tc>
          <w:tcPr>
            <w:tcW w:w="930" w:type="dxa"/>
            <w:vAlign w:val="center"/>
          </w:tcPr>
          <w:p w:rsidR="008B5E90" w:rsidRPr="00EE682D" w:rsidRDefault="008B5E90" w:rsidP="0011588C">
            <w:pPr>
              <w:spacing w:line="300" w:lineRule="exact"/>
              <w:ind w:leftChars="47" w:left="99"/>
              <w:jc w:val="center"/>
              <w:rPr>
                <w:rFonts w:hAnsi="SimSun" w:cs="SimSun" w:hint="eastAsia"/>
                <w:sz w:val="18"/>
                <w:szCs w:val="18"/>
              </w:rPr>
            </w:pPr>
            <w:r w:rsidRPr="00EE682D">
              <w:rPr>
                <w:rFonts w:hAnsi="SimSun" w:cs="SimSun" w:hint="eastAsia"/>
                <w:sz w:val="18"/>
                <w:szCs w:val="18"/>
              </w:rPr>
              <w:t>2</w:t>
            </w:r>
          </w:p>
        </w:tc>
      </w:tr>
      <w:tr w:rsidR="008B5E90" w:rsidRPr="00EE682D" w:rsidTr="001B41A8">
        <w:trPr>
          <w:trHeight w:val="960"/>
        </w:trPr>
        <w:tc>
          <w:tcPr>
            <w:tcW w:w="1080" w:type="dxa"/>
            <w:vMerge w:val="restart"/>
          </w:tcPr>
          <w:p w:rsidR="008B5E90" w:rsidRPr="00EE682D" w:rsidRDefault="008B5E90" w:rsidP="0011588C">
            <w:pPr>
              <w:spacing w:line="300" w:lineRule="exact"/>
              <w:ind w:left="420"/>
              <w:jc w:val="left"/>
              <w:rPr>
                <w:rFonts w:ascii="SimSun" w:eastAsia="SimSun" w:hAnsi="SimSun" w:cs="SimSun"/>
                <w:sz w:val="18"/>
                <w:szCs w:val="18"/>
              </w:rPr>
            </w:pPr>
          </w:p>
          <w:p w:rsidR="008B5E90" w:rsidRPr="00EE682D" w:rsidRDefault="008B5E90" w:rsidP="0011588C">
            <w:pPr>
              <w:spacing w:line="300" w:lineRule="exact"/>
              <w:ind w:left="420"/>
              <w:jc w:val="left"/>
              <w:rPr>
                <w:rFonts w:ascii="SimSun" w:eastAsia="SimSun" w:hAnsi="SimSun" w:cs="SimSun"/>
                <w:sz w:val="18"/>
                <w:szCs w:val="18"/>
              </w:rPr>
            </w:pPr>
          </w:p>
          <w:p w:rsidR="008B5E90" w:rsidRPr="00EE682D" w:rsidRDefault="008B5E90" w:rsidP="0011588C">
            <w:pPr>
              <w:spacing w:line="300" w:lineRule="exact"/>
              <w:ind w:left="420"/>
              <w:jc w:val="left"/>
              <w:rPr>
                <w:rFonts w:ascii="SimSun" w:eastAsia="SimSun" w:hAnsi="SimSun" w:cs="SimSun"/>
                <w:sz w:val="18"/>
                <w:szCs w:val="18"/>
              </w:rPr>
            </w:pPr>
          </w:p>
          <w:p w:rsidR="008B5E90" w:rsidRPr="00EE682D" w:rsidRDefault="008B5E90" w:rsidP="0011588C">
            <w:pPr>
              <w:spacing w:line="300" w:lineRule="exact"/>
              <w:ind w:left="420"/>
              <w:jc w:val="left"/>
              <w:rPr>
                <w:rFonts w:ascii="SimSun" w:eastAsia="SimSun" w:hAnsi="SimSun" w:cs="SimSun"/>
                <w:sz w:val="18"/>
                <w:szCs w:val="18"/>
              </w:rPr>
            </w:pPr>
          </w:p>
          <w:p w:rsidR="008B5E90" w:rsidRPr="00EE682D" w:rsidRDefault="008B5E90" w:rsidP="0011588C">
            <w:pPr>
              <w:spacing w:line="300" w:lineRule="exact"/>
              <w:ind w:left="420"/>
              <w:jc w:val="left"/>
              <w:rPr>
                <w:rFonts w:ascii="SimSun" w:eastAsia="SimSun" w:hAnsi="SimSun" w:cs="SimSun"/>
                <w:sz w:val="18"/>
                <w:szCs w:val="18"/>
              </w:rPr>
            </w:pPr>
          </w:p>
          <w:p w:rsidR="008B5E90" w:rsidRPr="00EE682D" w:rsidRDefault="008B5E90" w:rsidP="0011588C">
            <w:pPr>
              <w:spacing w:line="300" w:lineRule="exact"/>
              <w:ind w:left="420"/>
              <w:jc w:val="left"/>
              <w:rPr>
                <w:rFonts w:ascii="SimSun" w:eastAsia="SimSun" w:hAnsi="SimSun" w:cs="SimSun"/>
                <w:sz w:val="18"/>
                <w:szCs w:val="18"/>
              </w:rPr>
            </w:pPr>
          </w:p>
          <w:p w:rsidR="008B5E90" w:rsidRPr="00EE682D" w:rsidRDefault="008B5E90" w:rsidP="0011588C">
            <w:pPr>
              <w:spacing w:line="300" w:lineRule="exact"/>
              <w:ind w:left="420"/>
              <w:jc w:val="left"/>
              <w:rPr>
                <w:rFonts w:ascii="SimSun" w:eastAsia="SimSun" w:hAnsi="SimSun" w:cs="SimSun"/>
                <w:sz w:val="18"/>
                <w:szCs w:val="18"/>
              </w:rPr>
            </w:pPr>
          </w:p>
          <w:p w:rsidR="008B5E90" w:rsidRPr="00EE682D" w:rsidRDefault="008B5E90" w:rsidP="0011588C">
            <w:pPr>
              <w:spacing w:line="300" w:lineRule="exact"/>
              <w:ind w:left="420"/>
              <w:jc w:val="left"/>
              <w:rPr>
                <w:rFonts w:ascii="SimSun" w:eastAsia="SimSun" w:hAnsi="SimSun" w:cs="SimSun"/>
                <w:sz w:val="18"/>
                <w:szCs w:val="18"/>
              </w:rPr>
            </w:pPr>
          </w:p>
          <w:p w:rsidR="008B5E90" w:rsidRPr="00EE682D" w:rsidRDefault="008B5E90" w:rsidP="0011588C">
            <w:pPr>
              <w:spacing w:before="194" w:line="300" w:lineRule="exact"/>
              <w:ind w:leftChars="0" w:left="0"/>
              <w:jc w:val="left"/>
              <w:rPr>
                <w:rFonts w:ascii="SimSun" w:eastAsia="SimSun" w:hAnsi="SimSun" w:cs="SimSun"/>
                <w:sz w:val="18"/>
                <w:szCs w:val="18"/>
              </w:rPr>
            </w:pPr>
          </w:p>
          <w:p w:rsidR="008B5E90" w:rsidRPr="00EE682D" w:rsidRDefault="008B5E90" w:rsidP="0011588C">
            <w:pPr>
              <w:spacing w:before="1" w:line="300" w:lineRule="exact"/>
              <w:ind w:leftChars="0" w:left="0" w:right="-15"/>
              <w:rPr>
                <w:rFonts w:ascii="SimSun" w:eastAsia="SimSun" w:hAnsi="SimSun" w:cs="SimSun"/>
                <w:sz w:val="18"/>
                <w:szCs w:val="18"/>
              </w:rPr>
            </w:pPr>
            <w:r w:rsidRPr="00EE682D">
              <w:rPr>
                <w:rFonts w:ascii="宋体" w:eastAsia="宋体" w:hAnsi="宋体" w:cs="宋体" w:hint="eastAsia"/>
                <w:spacing w:val="-4"/>
                <w:sz w:val="18"/>
                <w:szCs w:val="18"/>
              </w:rPr>
              <w:t>六、科技创新与规</w:t>
            </w:r>
            <w:r w:rsidRPr="00EE682D">
              <w:rPr>
                <w:rFonts w:ascii="宋体" w:eastAsia="宋体" w:hAnsi="宋体" w:cs="宋体" w:hint="eastAsia"/>
                <w:spacing w:val="-2"/>
                <w:sz w:val="18"/>
                <w:szCs w:val="18"/>
              </w:rPr>
              <w:t>范管理（</w:t>
            </w:r>
            <w:r w:rsidRPr="00EE682D">
              <w:rPr>
                <w:rFonts w:ascii="SimSun" w:eastAsia="SimSun" w:hAnsi="SimSun" w:cs="SimSun"/>
                <w:spacing w:val="-2"/>
                <w:sz w:val="18"/>
                <w:szCs w:val="18"/>
              </w:rPr>
              <w:t>7</w:t>
            </w:r>
            <w:r w:rsidRPr="00EE682D">
              <w:rPr>
                <w:rFonts w:ascii="宋体" w:eastAsia="宋体" w:hAnsi="宋体" w:cs="宋体" w:hint="eastAsia"/>
                <w:spacing w:val="-14"/>
                <w:sz w:val="18"/>
                <w:szCs w:val="18"/>
              </w:rPr>
              <w:t>项，</w:t>
            </w:r>
            <w:r w:rsidRPr="00EE682D">
              <w:rPr>
                <w:rFonts w:ascii="SimSun" w:eastAsia="SimSun" w:hAnsi="SimSun" w:cs="SimSun"/>
                <w:spacing w:val="-14"/>
                <w:sz w:val="18"/>
                <w:szCs w:val="18"/>
              </w:rPr>
              <w:t>12</w:t>
            </w:r>
            <w:r w:rsidRPr="00EE682D">
              <w:rPr>
                <w:rFonts w:ascii="SimSun" w:eastAsia="SimSun" w:hAnsi="SimSun" w:cs="SimSun"/>
                <w:spacing w:val="-33"/>
                <w:sz w:val="18"/>
                <w:szCs w:val="18"/>
              </w:rPr>
              <w:t xml:space="preserve"> </w:t>
            </w:r>
            <w:r w:rsidRPr="00EE682D">
              <w:rPr>
                <w:rFonts w:ascii="宋体" w:eastAsia="宋体" w:hAnsi="宋体" w:cs="宋体" w:hint="eastAsia"/>
                <w:spacing w:val="-33"/>
                <w:sz w:val="18"/>
                <w:szCs w:val="18"/>
              </w:rPr>
              <w:t>分</w:t>
            </w:r>
            <w:r w:rsidRPr="00EE682D">
              <w:rPr>
                <w:rFonts w:ascii="宋体" w:eastAsia="宋体" w:hAnsi="宋体" w:cs="宋体" w:hint="eastAsia"/>
                <w:spacing w:val="-14"/>
                <w:sz w:val="18"/>
                <w:szCs w:val="18"/>
              </w:rPr>
              <w:t>）</w:t>
            </w:r>
          </w:p>
        </w:tc>
        <w:tc>
          <w:tcPr>
            <w:tcW w:w="1080" w:type="dxa"/>
            <w:vMerge w:val="restart"/>
            <w:vAlign w:val="center"/>
          </w:tcPr>
          <w:p w:rsidR="008B5E90" w:rsidRPr="00EE682D" w:rsidRDefault="008B5E90" w:rsidP="0011588C">
            <w:pPr>
              <w:spacing w:line="300" w:lineRule="exact"/>
              <w:ind w:leftChars="19" w:left="40" w:right="11" w:firstLine="1"/>
              <w:jc w:val="center"/>
              <w:rPr>
                <w:rFonts w:ascii="SimSun" w:eastAsia="SimSun" w:hAnsi="SimSun" w:cs="SimSun"/>
                <w:sz w:val="18"/>
                <w:szCs w:val="18"/>
              </w:rPr>
            </w:pPr>
            <w:r w:rsidRPr="00EE682D">
              <w:rPr>
                <w:rFonts w:ascii="SimSun" w:eastAsia="SimSun" w:hAnsi="SimSun" w:cs="SimSun"/>
                <w:sz w:val="18"/>
                <w:szCs w:val="18"/>
              </w:rPr>
              <w:t>1</w:t>
            </w:r>
            <w:r w:rsidRPr="00EE682D">
              <w:rPr>
                <w:rFonts w:ascii="SimSun" w:eastAsia="SimSun" w:hAnsi="SimSun" w:cs="SimSun"/>
                <w:spacing w:val="-11"/>
                <w:sz w:val="18"/>
                <w:szCs w:val="18"/>
              </w:rPr>
              <w:t xml:space="preserve"> </w:t>
            </w:r>
            <w:bookmarkStart w:id="111" w:name="OLE_LINK232"/>
            <w:r w:rsidRPr="00EE682D">
              <w:rPr>
                <w:rFonts w:ascii="宋体" w:eastAsia="宋体" w:hAnsi="宋体" w:cs="宋体" w:hint="eastAsia"/>
                <w:spacing w:val="-11"/>
                <w:sz w:val="18"/>
                <w:szCs w:val="18"/>
              </w:rPr>
              <w:t>科技创</w:t>
            </w:r>
            <w:r w:rsidRPr="00EE682D">
              <w:rPr>
                <w:rFonts w:ascii="宋体" w:eastAsia="宋体" w:hAnsi="宋体" w:cs="宋体" w:hint="eastAsia"/>
                <w:spacing w:val="-2"/>
                <w:sz w:val="18"/>
                <w:szCs w:val="18"/>
              </w:rPr>
              <w:t>新</w:t>
            </w:r>
            <w:bookmarkEnd w:id="111"/>
            <w:r w:rsidRPr="00EE682D">
              <w:rPr>
                <w:rFonts w:ascii="宋体" w:eastAsia="宋体" w:hAnsi="宋体" w:cs="宋体" w:hint="eastAsia"/>
                <w:spacing w:val="-2"/>
                <w:sz w:val="18"/>
                <w:szCs w:val="18"/>
              </w:rPr>
              <w:t>（</w:t>
            </w:r>
            <w:r w:rsidRPr="00EE682D">
              <w:rPr>
                <w:rFonts w:ascii="SimSun" w:eastAsia="SimSun" w:hAnsi="SimSun" w:cs="SimSun"/>
                <w:spacing w:val="-2"/>
                <w:sz w:val="18"/>
                <w:szCs w:val="18"/>
              </w:rPr>
              <w:t>3</w:t>
            </w:r>
            <w:r w:rsidRPr="00EE682D">
              <w:rPr>
                <w:rFonts w:ascii="SimSun" w:eastAsia="SimSun" w:hAnsi="SimSun" w:cs="SimSun"/>
                <w:spacing w:val="-26"/>
                <w:sz w:val="18"/>
                <w:szCs w:val="18"/>
              </w:rPr>
              <w:t xml:space="preserve"> </w:t>
            </w:r>
            <w:r w:rsidRPr="00EE682D">
              <w:rPr>
                <w:rFonts w:ascii="宋体" w:eastAsia="宋体" w:hAnsi="宋体" w:cs="宋体" w:hint="eastAsia"/>
                <w:spacing w:val="-26"/>
                <w:sz w:val="18"/>
                <w:szCs w:val="18"/>
              </w:rPr>
              <w:t>分</w:t>
            </w:r>
            <w:r w:rsidRPr="00EE682D">
              <w:rPr>
                <w:rFonts w:ascii="宋体" w:eastAsia="宋体" w:hAnsi="宋体" w:cs="宋体" w:hint="eastAsia"/>
                <w:spacing w:val="-2"/>
                <w:sz w:val="18"/>
                <w:szCs w:val="18"/>
              </w:rPr>
              <w:t>）</w:t>
            </w:r>
          </w:p>
        </w:tc>
        <w:tc>
          <w:tcPr>
            <w:tcW w:w="1225" w:type="dxa"/>
            <w:vAlign w:val="center"/>
          </w:tcPr>
          <w:p w:rsidR="008B5E90" w:rsidRPr="00EE682D" w:rsidRDefault="008B5E90" w:rsidP="0011588C">
            <w:pPr>
              <w:spacing w:before="197" w:line="300" w:lineRule="exact"/>
              <w:ind w:leftChars="-22" w:left="0" w:right="176" w:hangingChars="26" w:hanging="46"/>
              <w:jc w:val="center"/>
              <w:rPr>
                <w:rFonts w:ascii="SimSun" w:eastAsia="SimSun" w:hAnsi="SimSun" w:cs="SimSun"/>
                <w:sz w:val="18"/>
                <w:szCs w:val="18"/>
              </w:rPr>
            </w:pPr>
            <w:r w:rsidRPr="00EE682D">
              <w:rPr>
                <w:rFonts w:ascii="SimSun" w:eastAsia="SimSun" w:hAnsi="SimSun" w:cs="SimSun"/>
                <w:spacing w:val="-2"/>
                <w:sz w:val="18"/>
                <w:szCs w:val="18"/>
              </w:rPr>
              <w:t>43</w:t>
            </w:r>
            <w:r w:rsidRPr="00EE682D">
              <w:rPr>
                <w:rFonts w:ascii="SimSun" w:eastAsia="SimSun" w:hAnsi="SimSun" w:cs="SimSun"/>
                <w:spacing w:val="-19"/>
                <w:sz w:val="18"/>
                <w:szCs w:val="18"/>
              </w:rPr>
              <w:t xml:space="preserve"> </w:t>
            </w:r>
            <w:r w:rsidRPr="00EE682D">
              <w:rPr>
                <w:rFonts w:ascii="宋体" w:eastAsia="宋体" w:hAnsi="宋体" w:cs="宋体" w:hint="eastAsia"/>
                <w:spacing w:val="-19"/>
                <w:sz w:val="18"/>
                <w:szCs w:val="18"/>
              </w:rPr>
              <w:t>研发</w:t>
            </w:r>
            <w:r w:rsidRPr="00EE682D">
              <w:rPr>
                <w:rFonts w:ascii="宋体" w:eastAsia="宋体" w:hAnsi="宋体" w:cs="宋体" w:hint="eastAsia"/>
                <w:spacing w:val="-2"/>
                <w:sz w:val="18"/>
                <w:szCs w:val="18"/>
              </w:rPr>
              <w:t>及</w:t>
            </w:r>
            <w:r w:rsidRPr="00EE682D">
              <w:rPr>
                <w:rFonts w:ascii="宋体" w:eastAsia="宋体" w:hAnsi="宋体" w:cs="宋体" w:hint="eastAsia"/>
                <w:spacing w:val="-4"/>
                <w:sz w:val="18"/>
                <w:szCs w:val="18"/>
              </w:rPr>
              <w:t>技改投入</w:t>
            </w:r>
          </w:p>
        </w:tc>
        <w:tc>
          <w:tcPr>
            <w:tcW w:w="750" w:type="dxa"/>
            <w:vAlign w:val="center"/>
          </w:tcPr>
          <w:p w:rsidR="008B5E90" w:rsidRPr="00EE682D" w:rsidRDefault="008B5E90" w:rsidP="0011588C">
            <w:pPr>
              <w:spacing w:before="96" w:line="300" w:lineRule="exact"/>
              <w:ind w:leftChars="69" w:left="145" w:firstLineChars="152" w:firstLine="274"/>
              <w:jc w:val="center"/>
              <w:rPr>
                <w:rFonts w:ascii="SimSun" w:eastAsia="SimSun" w:hAnsi="SimSun" w:cs="SimSun"/>
                <w:sz w:val="18"/>
                <w:szCs w:val="18"/>
              </w:rPr>
            </w:pPr>
          </w:p>
          <w:p w:rsidR="008B5E90" w:rsidRPr="00EE682D" w:rsidRDefault="008B5E90" w:rsidP="0011588C">
            <w:pPr>
              <w:spacing w:before="1" w:line="300" w:lineRule="exact"/>
              <w:ind w:leftChars="69" w:left="145" w:firstLine="1"/>
              <w:jc w:val="center"/>
              <w:rPr>
                <w:rFonts w:ascii="SimSun" w:eastAsia="SimSun" w:hAnsi="SimSun" w:cs="SimSun"/>
                <w:sz w:val="18"/>
                <w:szCs w:val="18"/>
              </w:rPr>
            </w:pPr>
            <w:r w:rsidRPr="00EE682D">
              <w:rPr>
                <w:rFonts w:ascii="SimSun" w:eastAsia="SimSun" w:hAnsi="SimSun" w:cs="SimSun"/>
                <w:spacing w:val="-10"/>
                <w:sz w:val="18"/>
                <w:szCs w:val="18"/>
              </w:rPr>
              <w:t>1</w:t>
            </w:r>
          </w:p>
        </w:tc>
        <w:tc>
          <w:tcPr>
            <w:tcW w:w="8220" w:type="dxa"/>
          </w:tcPr>
          <w:p w:rsidR="008B5E90" w:rsidRPr="00EE682D" w:rsidRDefault="008B5E90" w:rsidP="0011588C">
            <w:pPr>
              <w:spacing w:before="41" w:line="300" w:lineRule="exact"/>
              <w:ind w:leftChars="0" w:left="0" w:right="99"/>
              <w:jc w:val="left"/>
              <w:rPr>
                <w:rFonts w:ascii="SimSun" w:eastAsia="SimSun" w:hAnsi="SimSun" w:cs="SimSun"/>
                <w:sz w:val="18"/>
                <w:szCs w:val="18"/>
              </w:rPr>
            </w:pPr>
            <w:r w:rsidRPr="00EE682D">
              <w:rPr>
                <w:rFonts w:ascii="宋体" w:eastAsia="宋体" w:hAnsi="宋体" w:cs="宋体" w:hint="eastAsia"/>
                <w:spacing w:val="-4"/>
                <w:sz w:val="18"/>
                <w:szCs w:val="18"/>
              </w:rPr>
              <w:t>具有技术研发队伍和专业技术人员，得</w:t>
            </w:r>
            <w:r w:rsidRPr="00EE682D">
              <w:rPr>
                <w:rFonts w:ascii="SimSun" w:eastAsia="SimSun" w:hAnsi="SimSun" w:cs="SimSun"/>
                <w:spacing w:val="-4"/>
                <w:sz w:val="18"/>
                <w:szCs w:val="18"/>
              </w:rPr>
              <w:t xml:space="preserve"> </w:t>
            </w:r>
            <w:r w:rsidRPr="00EE682D">
              <w:rPr>
                <w:rFonts w:ascii="SimSun" w:eastAsia="SimSun" w:hAnsi="SimSun" w:cs="SimSun"/>
                <w:spacing w:val="-2"/>
                <w:sz w:val="18"/>
                <w:szCs w:val="18"/>
              </w:rPr>
              <w:t>0.5</w:t>
            </w:r>
            <w:r w:rsidRPr="00EE682D">
              <w:rPr>
                <w:rFonts w:ascii="SimSun" w:eastAsia="SimSun" w:hAnsi="SimSun" w:cs="SimSun"/>
                <w:spacing w:val="-8"/>
                <w:sz w:val="18"/>
                <w:szCs w:val="18"/>
              </w:rPr>
              <w:t xml:space="preserve"> </w:t>
            </w:r>
            <w:r w:rsidRPr="00EE682D">
              <w:rPr>
                <w:rFonts w:ascii="宋体" w:eastAsia="宋体" w:hAnsi="宋体" w:cs="宋体" w:hint="eastAsia"/>
                <w:spacing w:val="-8"/>
                <w:sz w:val="18"/>
                <w:szCs w:val="18"/>
              </w:rPr>
              <w:t>分；研发及技改投入不低于上年度主营业务收入</w:t>
            </w:r>
            <w:r w:rsidRPr="00EE682D">
              <w:rPr>
                <w:rFonts w:ascii="宋体" w:eastAsia="宋体" w:hAnsi="宋体" w:cs="宋体" w:hint="eastAsia"/>
                <w:spacing w:val="-21"/>
                <w:sz w:val="18"/>
                <w:szCs w:val="18"/>
              </w:rPr>
              <w:t>的</w:t>
            </w:r>
            <w:r w:rsidRPr="00EE682D">
              <w:rPr>
                <w:rFonts w:ascii="SimSun" w:eastAsia="SimSun" w:hAnsi="SimSun" w:cs="SimSun"/>
                <w:spacing w:val="-21"/>
                <w:sz w:val="18"/>
                <w:szCs w:val="18"/>
              </w:rPr>
              <w:t xml:space="preserve"> </w:t>
            </w:r>
            <w:r w:rsidRPr="00EE682D">
              <w:rPr>
                <w:rFonts w:ascii="SimSun" w:eastAsia="SimSun" w:hAnsi="SimSun" w:cs="SimSun"/>
                <w:spacing w:val="-4"/>
                <w:sz w:val="18"/>
                <w:szCs w:val="18"/>
              </w:rPr>
              <w:t>1.5</w:t>
            </w:r>
            <w:r w:rsidRPr="00EE682D">
              <w:rPr>
                <w:rFonts w:ascii="SimSun" w:eastAsia="SimSun" w:hAnsi="SimSun" w:cs="SimSun"/>
                <w:spacing w:val="-12"/>
                <w:sz w:val="18"/>
                <w:szCs w:val="18"/>
              </w:rPr>
              <w:t>%</w:t>
            </w:r>
            <w:r w:rsidRPr="00EE682D">
              <w:rPr>
                <w:rFonts w:ascii="宋体" w:eastAsia="宋体" w:hAnsi="宋体" w:cs="宋体" w:hint="eastAsia"/>
                <w:spacing w:val="-12"/>
                <w:sz w:val="18"/>
                <w:szCs w:val="18"/>
              </w:rPr>
              <w:t>，得</w:t>
            </w:r>
            <w:r w:rsidRPr="00EE682D">
              <w:rPr>
                <w:rFonts w:ascii="SimSun" w:eastAsia="SimSun" w:hAnsi="SimSun" w:cs="SimSun"/>
                <w:spacing w:val="-12"/>
                <w:sz w:val="18"/>
                <w:szCs w:val="18"/>
              </w:rPr>
              <w:t xml:space="preserve"> </w:t>
            </w:r>
            <w:r w:rsidRPr="00EE682D">
              <w:rPr>
                <w:rFonts w:ascii="SimSun" w:eastAsia="SimSun" w:hAnsi="SimSun" w:cs="SimSun"/>
                <w:spacing w:val="-4"/>
                <w:sz w:val="18"/>
                <w:szCs w:val="18"/>
              </w:rPr>
              <w:t>0.5</w:t>
            </w:r>
            <w:r w:rsidRPr="00EE682D">
              <w:rPr>
                <w:rFonts w:ascii="SimSun" w:eastAsia="SimSun" w:hAnsi="SimSun" w:cs="SimSun"/>
                <w:spacing w:val="-12"/>
                <w:sz w:val="18"/>
                <w:szCs w:val="18"/>
              </w:rPr>
              <w:t xml:space="preserve"> </w:t>
            </w:r>
            <w:r w:rsidRPr="00EE682D">
              <w:rPr>
                <w:rFonts w:ascii="宋体" w:eastAsia="宋体" w:hAnsi="宋体" w:cs="宋体" w:hint="eastAsia"/>
                <w:spacing w:val="-12"/>
                <w:sz w:val="18"/>
                <w:szCs w:val="18"/>
              </w:rPr>
              <w:t>分；完成环评要求的专项研究，得</w:t>
            </w:r>
            <w:r w:rsidRPr="00EE682D">
              <w:rPr>
                <w:rFonts w:ascii="SimSun" w:eastAsia="SimSun" w:hAnsi="SimSun" w:cs="SimSun"/>
                <w:spacing w:val="-12"/>
                <w:sz w:val="18"/>
                <w:szCs w:val="18"/>
              </w:rPr>
              <w:t xml:space="preserve"> </w:t>
            </w:r>
            <w:r w:rsidRPr="00EE682D">
              <w:rPr>
                <w:rFonts w:ascii="SimSun" w:eastAsia="SimSun" w:hAnsi="SimSun" w:cs="SimSun"/>
                <w:spacing w:val="-4"/>
                <w:sz w:val="18"/>
                <w:szCs w:val="18"/>
              </w:rPr>
              <w:t>0.5</w:t>
            </w:r>
            <w:r w:rsidRPr="00EE682D">
              <w:rPr>
                <w:rFonts w:ascii="SimSun" w:eastAsia="SimSun" w:hAnsi="SimSun" w:cs="SimSun"/>
                <w:spacing w:val="-15"/>
                <w:sz w:val="18"/>
                <w:szCs w:val="18"/>
              </w:rPr>
              <w:t xml:space="preserve"> </w:t>
            </w:r>
            <w:r w:rsidRPr="00EE682D">
              <w:rPr>
                <w:rFonts w:ascii="宋体" w:eastAsia="宋体" w:hAnsi="宋体" w:cs="宋体" w:hint="eastAsia"/>
                <w:spacing w:val="-15"/>
                <w:sz w:val="18"/>
                <w:szCs w:val="18"/>
              </w:rPr>
              <w:t>分；</w:t>
            </w:r>
            <w:r w:rsidRPr="00EE682D">
              <w:rPr>
                <w:rFonts w:ascii="宋体" w:eastAsia="宋体" w:hAnsi="宋体" w:cs="宋体" w:hint="eastAsia"/>
                <w:spacing w:val="-5"/>
                <w:sz w:val="18"/>
                <w:szCs w:val="18"/>
              </w:rPr>
              <w:t>研发及投入应用先进技术装备经</w:t>
            </w:r>
            <w:r w:rsidRPr="00EE682D">
              <w:rPr>
                <w:rFonts w:ascii="宋体" w:eastAsia="宋体" w:hAnsi="宋体" w:cs="宋体" w:hint="eastAsia"/>
                <w:spacing w:val="-4"/>
                <w:sz w:val="18"/>
                <w:szCs w:val="18"/>
              </w:rPr>
              <w:t>验被国家机关宣传推广的，得</w:t>
            </w:r>
            <w:r w:rsidRPr="00EE682D">
              <w:rPr>
                <w:rFonts w:ascii="SimSun" w:eastAsia="SimSun" w:hAnsi="SimSun" w:cs="SimSun"/>
                <w:spacing w:val="-4"/>
                <w:sz w:val="18"/>
                <w:szCs w:val="18"/>
              </w:rPr>
              <w:t xml:space="preserve"> </w:t>
            </w:r>
            <w:r w:rsidRPr="00EE682D">
              <w:rPr>
                <w:rFonts w:ascii="SimSun" w:eastAsia="SimSun" w:hAnsi="SimSun" w:cs="SimSun"/>
                <w:sz w:val="18"/>
                <w:szCs w:val="18"/>
              </w:rPr>
              <w:t>0.5</w:t>
            </w:r>
            <w:r w:rsidRPr="00EE682D">
              <w:rPr>
                <w:rFonts w:ascii="SimSun" w:eastAsia="SimSun" w:hAnsi="SimSun" w:cs="SimSun"/>
                <w:spacing w:val="7"/>
                <w:sz w:val="18"/>
                <w:szCs w:val="18"/>
              </w:rPr>
              <w:t xml:space="preserve"> </w:t>
            </w:r>
            <w:r w:rsidRPr="00EE682D">
              <w:rPr>
                <w:rFonts w:ascii="宋体" w:eastAsia="宋体" w:hAnsi="宋体" w:cs="宋体" w:hint="eastAsia"/>
                <w:spacing w:val="7"/>
                <w:sz w:val="18"/>
                <w:szCs w:val="18"/>
              </w:rPr>
              <w:t>分</w:t>
            </w:r>
            <w:r w:rsidRPr="00EE682D">
              <w:rPr>
                <w:rFonts w:ascii="SimSun" w:eastAsia="SimSun" w:hAnsi="SimSun" w:cs="SimSun"/>
                <w:spacing w:val="7"/>
                <w:sz w:val="18"/>
                <w:szCs w:val="18"/>
              </w:rPr>
              <w:t xml:space="preserve"> </w:t>
            </w:r>
            <w:r w:rsidRPr="00EE682D">
              <w:rPr>
                <w:rFonts w:ascii="宋体" w:eastAsia="宋体" w:hAnsi="宋体" w:cs="宋体" w:hint="eastAsia"/>
                <w:spacing w:val="-13"/>
                <w:sz w:val="18"/>
                <w:szCs w:val="18"/>
              </w:rPr>
              <w:t>最多得</w:t>
            </w:r>
            <w:r w:rsidRPr="00EE682D">
              <w:rPr>
                <w:rFonts w:ascii="SimSun" w:eastAsia="SimSun" w:hAnsi="SimSun" w:cs="SimSun"/>
                <w:spacing w:val="-13"/>
                <w:sz w:val="18"/>
                <w:szCs w:val="18"/>
              </w:rPr>
              <w:t xml:space="preserve"> </w:t>
            </w:r>
            <w:r w:rsidRPr="00EE682D">
              <w:rPr>
                <w:rFonts w:ascii="SimSun" w:eastAsia="SimSun" w:hAnsi="SimSun" w:cs="SimSun"/>
                <w:sz w:val="18"/>
                <w:szCs w:val="18"/>
              </w:rPr>
              <w:t>1</w:t>
            </w:r>
            <w:r w:rsidRPr="00EE682D">
              <w:rPr>
                <w:rFonts w:ascii="SimSun" w:eastAsia="SimSun" w:hAnsi="SimSun" w:cs="SimSun"/>
                <w:spacing w:val="-30"/>
                <w:sz w:val="18"/>
                <w:szCs w:val="18"/>
              </w:rPr>
              <w:t xml:space="preserve"> </w:t>
            </w:r>
            <w:r w:rsidRPr="00EE682D">
              <w:rPr>
                <w:rFonts w:ascii="宋体" w:eastAsia="宋体" w:hAnsi="宋体" w:cs="宋体" w:hint="eastAsia"/>
                <w:spacing w:val="-30"/>
                <w:sz w:val="18"/>
                <w:szCs w:val="18"/>
              </w:rPr>
              <w:t>分</w:t>
            </w:r>
          </w:p>
        </w:tc>
        <w:tc>
          <w:tcPr>
            <w:tcW w:w="1140" w:type="dxa"/>
          </w:tcPr>
          <w:p w:rsidR="008B5E90" w:rsidRPr="00EE682D" w:rsidRDefault="008B5E90" w:rsidP="0011588C">
            <w:pPr>
              <w:spacing w:before="96" w:line="300" w:lineRule="exact"/>
              <w:ind w:leftChars="50" w:left="105"/>
              <w:jc w:val="left"/>
              <w:rPr>
                <w:rFonts w:ascii="SimSun" w:eastAsia="SimSun" w:hAnsi="SimSun" w:cs="SimSun"/>
                <w:sz w:val="18"/>
                <w:szCs w:val="18"/>
              </w:rPr>
            </w:pPr>
          </w:p>
          <w:p w:rsidR="008B5E90" w:rsidRPr="00EE682D" w:rsidRDefault="008B5E90" w:rsidP="0011588C">
            <w:pPr>
              <w:spacing w:before="1" w:line="300" w:lineRule="exact"/>
              <w:ind w:leftChars="50" w:left="105"/>
              <w:jc w:val="center"/>
              <w:rPr>
                <w:rFonts w:ascii="SimSun" w:eastAsia="SimSun" w:hAnsi="SimSun" w:cs="SimSun"/>
                <w:sz w:val="18"/>
                <w:szCs w:val="18"/>
              </w:rPr>
            </w:pPr>
            <w:r w:rsidRPr="00EE682D">
              <w:rPr>
                <w:rFonts w:ascii="宋体" w:eastAsia="宋体" w:hAnsi="宋体" w:cs="宋体" w:hint="eastAsia"/>
                <w:spacing w:val="-5"/>
                <w:sz w:val="18"/>
                <w:szCs w:val="18"/>
              </w:rPr>
              <w:t>提升性</w:t>
            </w:r>
          </w:p>
        </w:tc>
        <w:tc>
          <w:tcPr>
            <w:tcW w:w="930" w:type="dxa"/>
            <w:vAlign w:val="center"/>
          </w:tcPr>
          <w:p w:rsidR="008B5E90" w:rsidRPr="00EE682D" w:rsidRDefault="008B5E90" w:rsidP="0011588C">
            <w:pPr>
              <w:spacing w:line="300" w:lineRule="exact"/>
              <w:ind w:leftChars="47" w:left="99"/>
              <w:jc w:val="center"/>
              <w:rPr>
                <w:rFonts w:hAnsi="SimSun" w:cs="SimSun" w:hint="eastAsia"/>
                <w:sz w:val="18"/>
                <w:szCs w:val="18"/>
              </w:rPr>
            </w:pPr>
            <w:r w:rsidRPr="00EE682D">
              <w:rPr>
                <w:rFonts w:hAnsi="SimSun" w:cs="SimSun" w:hint="eastAsia"/>
                <w:sz w:val="18"/>
                <w:szCs w:val="18"/>
              </w:rPr>
              <w:t>0.5</w:t>
            </w:r>
          </w:p>
        </w:tc>
      </w:tr>
      <w:tr w:rsidR="008B5E90" w:rsidRPr="00EE682D" w:rsidTr="001B41A8">
        <w:trPr>
          <w:trHeight w:val="935"/>
        </w:trPr>
        <w:tc>
          <w:tcPr>
            <w:tcW w:w="1080" w:type="dxa"/>
            <w:vMerge/>
          </w:tcPr>
          <w:p w:rsidR="008B5E90" w:rsidRPr="00EE682D" w:rsidRDefault="008B5E90" w:rsidP="0011588C">
            <w:pPr>
              <w:spacing w:line="300" w:lineRule="exact"/>
              <w:ind w:left="420"/>
              <w:jc w:val="left"/>
              <w:rPr>
                <w:rFonts w:ascii="SimSun" w:eastAsia="SimSun" w:hAnsi="SimSun" w:cs="SimSun"/>
                <w:sz w:val="18"/>
                <w:szCs w:val="18"/>
              </w:rPr>
            </w:pPr>
          </w:p>
        </w:tc>
        <w:tc>
          <w:tcPr>
            <w:tcW w:w="1080" w:type="dxa"/>
            <w:vMerge/>
            <w:vAlign w:val="center"/>
          </w:tcPr>
          <w:p w:rsidR="008B5E90" w:rsidRPr="00EE682D" w:rsidRDefault="008B5E90" w:rsidP="0011588C">
            <w:pPr>
              <w:spacing w:line="300" w:lineRule="exact"/>
              <w:ind w:leftChars="19" w:left="40" w:firstLineChars="187" w:firstLine="337"/>
              <w:jc w:val="center"/>
              <w:rPr>
                <w:rFonts w:ascii="SimSun" w:eastAsia="SimSun" w:hAnsi="SimSun" w:cs="SimSun"/>
                <w:sz w:val="18"/>
                <w:szCs w:val="18"/>
              </w:rPr>
            </w:pPr>
          </w:p>
        </w:tc>
        <w:tc>
          <w:tcPr>
            <w:tcW w:w="1225" w:type="dxa"/>
            <w:vAlign w:val="center"/>
          </w:tcPr>
          <w:p w:rsidR="008B5E90" w:rsidRPr="00EE682D" w:rsidRDefault="008B5E90" w:rsidP="0011588C">
            <w:pPr>
              <w:spacing w:before="185" w:line="300" w:lineRule="exact"/>
              <w:ind w:leftChars="0" w:left="0" w:right="279" w:firstLineChars="53" w:firstLine="93"/>
              <w:jc w:val="center"/>
              <w:rPr>
                <w:rFonts w:ascii="SimSun" w:eastAsia="SimSun" w:hAnsi="SimSun" w:cs="SimSun"/>
                <w:sz w:val="18"/>
                <w:szCs w:val="18"/>
              </w:rPr>
            </w:pPr>
            <w:r w:rsidRPr="00EE682D">
              <w:rPr>
                <w:rFonts w:ascii="SimSun" w:eastAsia="SimSun" w:hAnsi="SimSun" w:cs="SimSun"/>
                <w:spacing w:val="-2"/>
                <w:sz w:val="18"/>
                <w:szCs w:val="18"/>
              </w:rPr>
              <w:t>44</w:t>
            </w:r>
            <w:r w:rsidRPr="00EE682D">
              <w:rPr>
                <w:rFonts w:ascii="SimSun" w:eastAsia="SimSun" w:hAnsi="SimSun" w:cs="SimSun"/>
                <w:spacing w:val="-27"/>
                <w:sz w:val="18"/>
                <w:szCs w:val="18"/>
              </w:rPr>
              <w:t xml:space="preserve"> </w:t>
            </w:r>
            <w:bookmarkStart w:id="112" w:name="OLE_LINK235"/>
            <w:r w:rsidRPr="00EE682D">
              <w:rPr>
                <w:rFonts w:ascii="宋体" w:eastAsia="宋体" w:hAnsi="宋体" w:cs="宋体" w:hint="eastAsia"/>
                <w:spacing w:val="-27"/>
                <w:sz w:val="18"/>
                <w:szCs w:val="18"/>
              </w:rPr>
              <w:t>创</w:t>
            </w:r>
            <w:r w:rsidRPr="00EE682D">
              <w:rPr>
                <w:rFonts w:ascii="宋体" w:eastAsia="宋体" w:hAnsi="宋体" w:cs="宋体" w:hint="eastAsia"/>
                <w:spacing w:val="-2"/>
                <w:sz w:val="18"/>
                <w:szCs w:val="18"/>
              </w:rPr>
              <w:t>新</w:t>
            </w:r>
            <w:r w:rsidRPr="00EE682D">
              <w:rPr>
                <w:rFonts w:ascii="宋体" w:eastAsia="宋体" w:hAnsi="宋体" w:cs="宋体" w:hint="eastAsia"/>
                <w:spacing w:val="-6"/>
                <w:sz w:val="18"/>
                <w:szCs w:val="18"/>
              </w:rPr>
              <w:t>成果</w:t>
            </w:r>
            <w:bookmarkEnd w:id="112"/>
          </w:p>
        </w:tc>
        <w:tc>
          <w:tcPr>
            <w:tcW w:w="750" w:type="dxa"/>
            <w:vAlign w:val="center"/>
          </w:tcPr>
          <w:p w:rsidR="008B5E90" w:rsidRPr="00EE682D" w:rsidRDefault="008B5E90" w:rsidP="0011588C">
            <w:pPr>
              <w:spacing w:before="84" w:line="300" w:lineRule="exact"/>
              <w:ind w:leftChars="69" w:left="145" w:firstLineChars="152" w:firstLine="274"/>
              <w:jc w:val="center"/>
              <w:rPr>
                <w:rFonts w:ascii="SimSun" w:eastAsia="SimSun" w:hAnsi="SimSun" w:cs="SimSun"/>
                <w:sz w:val="18"/>
                <w:szCs w:val="18"/>
              </w:rPr>
            </w:pPr>
          </w:p>
          <w:p w:rsidR="008B5E90" w:rsidRPr="00EE682D" w:rsidRDefault="008B5E90" w:rsidP="0011588C">
            <w:pPr>
              <w:spacing w:line="300" w:lineRule="exact"/>
              <w:ind w:leftChars="69" w:left="145" w:firstLine="1"/>
              <w:jc w:val="center"/>
              <w:rPr>
                <w:rFonts w:ascii="SimSun" w:eastAsia="SimSun" w:hAnsi="SimSun" w:cs="SimSun"/>
                <w:sz w:val="18"/>
                <w:szCs w:val="18"/>
              </w:rPr>
            </w:pPr>
            <w:r w:rsidRPr="00EE682D">
              <w:rPr>
                <w:rFonts w:ascii="SimSun" w:eastAsia="SimSun" w:hAnsi="SimSun" w:cs="SimSun"/>
                <w:spacing w:val="-10"/>
                <w:sz w:val="18"/>
                <w:szCs w:val="18"/>
              </w:rPr>
              <w:t>2</w:t>
            </w:r>
          </w:p>
        </w:tc>
        <w:tc>
          <w:tcPr>
            <w:tcW w:w="8220" w:type="dxa"/>
          </w:tcPr>
          <w:p w:rsidR="008B5E90" w:rsidRPr="00EE682D" w:rsidRDefault="008B5E90" w:rsidP="0011588C">
            <w:pPr>
              <w:spacing w:before="28" w:line="300" w:lineRule="exact"/>
              <w:ind w:leftChars="0" w:left="0"/>
              <w:jc w:val="left"/>
              <w:rPr>
                <w:rFonts w:ascii="SimSun" w:eastAsia="SimSun" w:hAnsi="SimSun" w:cs="SimSun"/>
                <w:sz w:val="18"/>
                <w:szCs w:val="18"/>
              </w:rPr>
            </w:pPr>
            <w:r w:rsidRPr="00EE682D">
              <w:rPr>
                <w:rFonts w:ascii="宋体" w:eastAsia="宋体" w:hAnsi="宋体" w:cs="宋体" w:hint="eastAsia"/>
                <w:spacing w:val="-17"/>
                <w:sz w:val="18"/>
                <w:szCs w:val="18"/>
              </w:rPr>
              <w:t>获得</w:t>
            </w:r>
            <w:r w:rsidRPr="00EE682D">
              <w:rPr>
                <w:rFonts w:ascii="SimSun" w:eastAsia="SimSun" w:hAnsi="SimSun" w:cs="SimSun"/>
                <w:spacing w:val="-17"/>
                <w:sz w:val="18"/>
                <w:szCs w:val="18"/>
              </w:rPr>
              <w:t xml:space="preserve"> </w:t>
            </w:r>
            <w:r w:rsidRPr="00EE682D">
              <w:rPr>
                <w:rFonts w:ascii="SimSun" w:eastAsia="SimSun" w:hAnsi="SimSun" w:cs="SimSun"/>
                <w:spacing w:val="-2"/>
                <w:sz w:val="18"/>
                <w:szCs w:val="18"/>
              </w:rPr>
              <w:t>1</w:t>
            </w:r>
            <w:r w:rsidRPr="00EE682D">
              <w:rPr>
                <w:rFonts w:ascii="SimSun" w:eastAsia="SimSun" w:hAnsi="SimSun" w:cs="SimSun"/>
                <w:spacing w:val="-14"/>
                <w:sz w:val="18"/>
                <w:szCs w:val="18"/>
              </w:rPr>
              <w:t xml:space="preserve"> </w:t>
            </w:r>
            <w:r w:rsidRPr="00EE682D">
              <w:rPr>
                <w:rFonts w:ascii="宋体" w:eastAsia="宋体" w:hAnsi="宋体" w:cs="宋体" w:hint="eastAsia"/>
                <w:spacing w:val="-14"/>
                <w:sz w:val="18"/>
                <w:szCs w:val="18"/>
              </w:rPr>
              <w:t>项发明专利得</w:t>
            </w:r>
            <w:r w:rsidRPr="00EE682D">
              <w:rPr>
                <w:rFonts w:ascii="SimSun" w:eastAsia="SimSun" w:hAnsi="SimSun" w:cs="SimSun"/>
                <w:spacing w:val="-14"/>
                <w:sz w:val="18"/>
                <w:szCs w:val="18"/>
              </w:rPr>
              <w:t xml:space="preserve"> </w:t>
            </w:r>
            <w:r w:rsidRPr="00EE682D">
              <w:rPr>
                <w:rFonts w:ascii="SimSun" w:eastAsia="SimSun" w:hAnsi="SimSun" w:cs="SimSun"/>
                <w:spacing w:val="-2"/>
                <w:sz w:val="18"/>
                <w:szCs w:val="18"/>
              </w:rPr>
              <w:t>0.5</w:t>
            </w:r>
            <w:r w:rsidRPr="00EE682D">
              <w:rPr>
                <w:rFonts w:ascii="SimSun" w:eastAsia="SimSun" w:hAnsi="SimSun" w:cs="SimSun"/>
                <w:spacing w:val="-16"/>
                <w:sz w:val="18"/>
                <w:szCs w:val="18"/>
              </w:rPr>
              <w:t xml:space="preserve"> </w:t>
            </w:r>
            <w:r w:rsidRPr="00EE682D">
              <w:rPr>
                <w:rFonts w:ascii="宋体" w:eastAsia="宋体" w:hAnsi="宋体" w:cs="宋体" w:hint="eastAsia"/>
                <w:spacing w:val="-16"/>
                <w:sz w:val="18"/>
                <w:szCs w:val="18"/>
              </w:rPr>
              <w:t>分，最多得</w:t>
            </w:r>
            <w:r w:rsidRPr="00EE682D">
              <w:rPr>
                <w:rFonts w:ascii="SimSun" w:eastAsia="SimSun" w:hAnsi="SimSun" w:cs="SimSun"/>
                <w:spacing w:val="-16"/>
                <w:sz w:val="18"/>
                <w:szCs w:val="18"/>
              </w:rPr>
              <w:t xml:space="preserve"> </w:t>
            </w:r>
            <w:r w:rsidRPr="00EE682D">
              <w:rPr>
                <w:rFonts w:ascii="SimSun" w:eastAsia="SimSun" w:hAnsi="SimSun" w:cs="SimSun"/>
                <w:spacing w:val="-2"/>
                <w:sz w:val="18"/>
                <w:szCs w:val="18"/>
              </w:rPr>
              <w:t>2</w:t>
            </w:r>
            <w:r w:rsidRPr="00EE682D">
              <w:rPr>
                <w:rFonts w:ascii="SimSun" w:eastAsia="SimSun" w:hAnsi="SimSun" w:cs="SimSun"/>
                <w:spacing w:val="-10"/>
                <w:sz w:val="18"/>
                <w:szCs w:val="18"/>
              </w:rPr>
              <w:t xml:space="preserve"> </w:t>
            </w:r>
            <w:r w:rsidRPr="00EE682D">
              <w:rPr>
                <w:rFonts w:ascii="宋体" w:eastAsia="宋体" w:hAnsi="宋体" w:cs="宋体" w:hint="eastAsia"/>
                <w:spacing w:val="-10"/>
                <w:sz w:val="18"/>
                <w:szCs w:val="18"/>
              </w:rPr>
              <w:t>分；入选《节地技术和节地模式推荐目录》或最新版</w:t>
            </w:r>
            <w:r w:rsidRPr="00EE682D">
              <w:rPr>
                <w:rFonts w:ascii="宋体" w:eastAsia="宋体" w:hAnsi="宋体" w:cs="宋体" w:hint="eastAsia"/>
                <w:spacing w:val="-2"/>
                <w:sz w:val="18"/>
                <w:szCs w:val="18"/>
              </w:rPr>
              <w:t>《矿产资源节约和综合利用先进适用技术目录》</w:t>
            </w:r>
            <w:r w:rsidRPr="00EE682D">
              <w:rPr>
                <w:rFonts w:ascii="SimSun" w:eastAsia="SimSun" w:hAnsi="SimSun" w:cs="SimSun"/>
                <w:spacing w:val="-2"/>
                <w:sz w:val="18"/>
                <w:szCs w:val="18"/>
              </w:rPr>
              <w:t>1</w:t>
            </w:r>
            <w:r w:rsidRPr="00EE682D">
              <w:rPr>
                <w:rFonts w:ascii="SimSun" w:eastAsia="SimSun" w:hAnsi="SimSun" w:cs="SimSun"/>
                <w:spacing w:val="-20"/>
                <w:sz w:val="18"/>
                <w:szCs w:val="18"/>
              </w:rPr>
              <w:t xml:space="preserve"> </w:t>
            </w:r>
            <w:r w:rsidRPr="00EE682D">
              <w:rPr>
                <w:rFonts w:ascii="宋体" w:eastAsia="宋体" w:hAnsi="宋体" w:cs="宋体" w:hint="eastAsia"/>
                <w:spacing w:val="-20"/>
                <w:sz w:val="18"/>
                <w:szCs w:val="18"/>
              </w:rPr>
              <w:t>项得</w:t>
            </w:r>
            <w:r w:rsidRPr="00EE682D">
              <w:rPr>
                <w:rFonts w:ascii="SimSun" w:eastAsia="SimSun" w:hAnsi="SimSun" w:cs="SimSun"/>
                <w:spacing w:val="-20"/>
                <w:sz w:val="18"/>
                <w:szCs w:val="18"/>
              </w:rPr>
              <w:t xml:space="preserve"> </w:t>
            </w:r>
            <w:r w:rsidRPr="00EE682D">
              <w:rPr>
                <w:rFonts w:ascii="SimSun" w:eastAsia="SimSun" w:hAnsi="SimSun" w:cs="SimSun"/>
                <w:spacing w:val="-2"/>
                <w:sz w:val="18"/>
                <w:szCs w:val="18"/>
              </w:rPr>
              <w:t>1</w:t>
            </w:r>
            <w:r w:rsidRPr="00EE682D">
              <w:rPr>
                <w:rFonts w:ascii="SimSun" w:eastAsia="SimSun" w:hAnsi="SimSun" w:cs="SimSun"/>
                <w:spacing w:val="-13"/>
                <w:sz w:val="18"/>
                <w:szCs w:val="18"/>
              </w:rPr>
              <w:t xml:space="preserve"> </w:t>
            </w:r>
            <w:r w:rsidRPr="00EE682D">
              <w:rPr>
                <w:rFonts w:ascii="宋体" w:eastAsia="宋体" w:hAnsi="宋体" w:cs="宋体" w:hint="eastAsia"/>
                <w:spacing w:val="-13"/>
                <w:sz w:val="18"/>
                <w:szCs w:val="18"/>
              </w:rPr>
              <w:t>分，最多得</w:t>
            </w:r>
            <w:r w:rsidRPr="00EE682D">
              <w:rPr>
                <w:rFonts w:ascii="SimSun" w:eastAsia="SimSun" w:hAnsi="SimSun" w:cs="SimSun"/>
                <w:spacing w:val="-13"/>
                <w:sz w:val="18"/>
                <w:szCs w:val="18"/>
              </w:rPr>
              <w:t xml:space="preserve"> </w:t>
            </w:r>
            <w:r w:rsidRPr="00EE682D">
              <w:rPr>
                <w:rFonts w:ascii="SimSun" w:eastAsia="SimSun" w:hAnsi="SimSun" w:cs="SimSun"/>
                <w:spacing w:val="-2"/>
                <w:sz w:val="18"/>
                <w:szCs w:val="18"/>
              </w:rPr>
              <w:t>2</w:t>
            </w:r>
            <w:r w:rsidRPr="00EE682D">
              <w:rPr>
                <w:rFonts w:ascii="SimSun" w:eastAsia="SimSun" w:hAnsi="SimSun" w:cs="SimSun"/>
                <w:spacing w:val="-9"/>
                <w:sz w:val="18"/>
                <w:szCs w:val="18"/>
              </w:rPr>
              <w:t xml:space="preserve"> </w:t>
            </w:r>
            <w:r w:rsidRPr="00EE682D">
              <w:rPr>
                <w:rFonts w:ascii="宋体" w:eastAsia="宋体" w:hAnsi="宋体" w:cs="宋体" w:hint="eastAsia"/>
                <w:spacing w:val="-9"/>
                <w:sz w:val="18"/>
                <w:szCs w:val="18"/>
              </w:rPr>
              <w:t>分；获得高新技术企</w:t>
            </w:r>
            <w:r w:rsidRPr="00EE682D">
              <w:rPr>
                <w:rFonts w:ascii="宋体" w:eastAsia="宋体" w:hAnsi="宋体" w:cs="宋体" w:hint="eastAsia"/>
                <w:spacing w:val="-10"/>
                <w:sz w:val="18"/>
                <w:szCs w:val="18"/>
              </w:rPr>
              <w:t>业证书，得</w:t>
            </w:r>
            <w:r w:rsidRPr="00EE682D">
              <w:rPr>
                <w:rFonts w:ascii="SimSun" w:eastAsia="SimSun" w:hAnsi="SimSun" w:cs="SimSun"/>
                <w:spacing w:val="-10"/>
                <w:sz w:val="18"/>
                <w:szCs w:val="18"/>
              </w:rPr>
              <w:t xml:space="preserve"> </w:t>
            </w:r>
            <w:r w:rsidRPr="00EE682D">
              <w:rPr>
                <w:rFonts w:ascii="SimSun" w:eastAsia="SimSun" w:hAnsi="SimSun" w:cs="SimSun"/>
                <w:spacing w:val="-2"/>
                <w:sz w:val="18"/>
                <w:szCs w:val="18"/>
              </w:rPr>
              <w:t>2</w:t>
            </w:r>
            <w:r w:rsidRPr="00EE682D">
              <w:rPr>
                <w:rFonts w:ascii="SimSun" w:eastAsia="SimSun" w:hAnsi="SimSun" w:cs="SimSun"/>
                <w:spacing w:val="-30"/>
                <w:sz w:val="18"/>
                <w:szCs w:val="18"/>
              </w:rPr>
              <w:t xml:space="preserve"> </w:t>
            </w:r>
            <w:r w:rsidRPr="00EE682D">
              <w:rPr>
                <w:rFonts w:ascii="宋体" w:eastAsia="宋体" w:hAnsi="宋体" w:cs="宋体" w:hint="eastAsia"/>
                <w:spacing w:val="-30"/>
                <w:sz w:val="18"/>
                <w:szCs w:val="18"/>
              </w:rPr>
              <w:t>分</w:t>
            </w:r>
          </w:p>
        </w:tc>
        <w:tc>
          <w:tcPr>
            <w:tcW w:w="1140" w:type="dxa"/>
          </w:tcPr>
          <w:p w:rsidR="008B5E90" w:rsidRPr="00EE682D" w:rsidRDefault="008B5E90" w:rsidP="0011588C">
            <w:pPr>
              <w:spacing w:before="84" w:line="300" w:lineRule="exact"/>
              <w:ind w:leftChars="50" w:left="105"/>
              <w:jc w:val="left"/>
              <w:rPr>
                <w:rFonts w:ascii="SimSun" w:eastAsia="SimSun" w:hAnsi="SimSun" w:cs="SimSun"/>
                <w:sz w:val="18"/>
                <w:szCs w:val="18"/>
              </w:rPr>
            </w:pPr>
          </w:p>
          <w:p w:rsidR="008B5E90" w:rsidRPr="00EE682D" w:rsidRDefault="008B5E90" w:rsidP="0011588C">
            <w:pPr>
              <w:spacing w:line="300" w:lineRule="exact"/>
              <w:ind w:leftChars="50" w:left="105"/>
              <w:jc w:val="center"/>
              <w:rPr>
                <w:rFonts w:ascii="SimSun" w:eastAsia="SimSun" w:hAnsi="SimSun" w:cs="SimSun"/>
                <w:sz w:val="18"/>
                <w:szCs w:val="18"/>
              </w:rPr>
            </w:pPr>
            <w:r w:rsidRPr="00EE682D">
              <w:rPr>
                <w:rFonts w:ascii="宋体" w:eastAsia="宋体" w:hAnsi="宋体" w:cs="宋体" w:hint="eastAsia"/>
                <w:spacing w:val="-5"/>
                <w:sz w:val="18"/>
                <w:szCs w:val="18"/>
              </w:rPr>
              <w:t>提升性</w:t>
            </w:r>
          </w:p>
        </w:tc>
        <w:tc>
          <w:tcPr>
            <w:tcW w:w="930" w:type="dxa"/>
            <w:vAlign w:val="center"/>
          </w:tcPr>
          <w:p w:rsidR="008B5E90" w:rsidRPr="00EE682D" w:rsidRDefault="008B5E90" w:rsidP="0011588C">
            <w:pPr>
              <w:spacing w:line="300" w:lineRule="exact"/>
              <w:ind w:leftChars="47" w:left="99"/>
              <w:jc w:val="center"/>
              <w:rPr>
                <w:rFonts w:hAnsi="SimSun" w:cs="SimSun" w:hint="eastAsia"/>
                <w:sz w:val="18"/>
                <w:szCs w:val="18"/>
              </w:rPr>
            </w:pPr>
            <w:r w:rsidRPr="00EE682D">
              <w:rPr>
                <w:rFonts w:hAnsi="SimSun" w:cs="SimSun" w:hint="eastAsia"/>
                <w:sz w:val="18"/>
                <w:szCs w:val="18"/>
              </w:rPr>
              <w:t>0</w:t>
            </w:r>
          </w:p>
        </w:tc>
      </w:tr>
      <w:tr w:rsidR="008B5E90" w:rsidRPr="00EE682D" w:rsidTr="001B41A8">
        <w:trPr>
          <w:trHeight w:val="624"/>
        </w:trPr>
        <w:tc>
          <w:tcPr>
            <w:tcW w:w="1080" w:type="dxa"/>
            <w:vMerge/>
          </w:tcPr>
          <w:p w:rsidR="008B5E90" w:rsidRPr="00EE682D" w:rsidRDefault="008B5E90" w:rsidP="0011588C">
            <w:pPr>
              <w:spacing w:line="300" w:lineRule="exact"/>
              <w:ind w:left="420"/>
              <w:jc w:val="left"/>
              <w:rPr>
                <w:rFonts w:ascii="SimSun" w:eastAsia="SimSun" w:hAnsi="SimSun" w:cs="SimSun"/>
                <w:sz w:val="18"/>
                <w:szCs w:val="18"/>
              </w:rPr>
            </w:pPr>
          </w:p>
        </w:tc>
        <w:tc>
          <w:tcPr>
            <w:tcW w:w="1080" w:type="dxa"/>
            <w:vMerge w:val="restart"/>
            <w:vAlign w:val="center"/>
          </w:tcPr>
          <w:p w:rsidR="008B5E90" w:rsidRPr="00EE682D" w:rsidRDefault="008B5E90" w:rsidP="0011588C">
            <w:pPr>
              <w:spacing w:before="189" w:line="300" w:lineRule="exact"/>
              <w:ind w:leftChars="19" w:left="40" w:right="153" w:firstLine="1"/>
              <w:jc w:val="center"/>
              <w:rPr>
                <w:rFonts w:ascii="SimSun" w:eastAsia="SimSun" w:hAnsi="SimSun" w:cs="SimSun"/>
                <w:sz w:val="18"/>
                <w:szCs w:val="18"/>
              </w:rPr>
            </w:pPr>
            <w:r w:rsidRPr="00EE682D">
              <w:rPr>
                <w:rFonts w:ascii="SimSun" w:eastAsia="SimSun" w:hAnsi="SimSun" w:cs="SimSun"/>
                <w:spacing w:val="-2"/>
                <w:sz w:val="18"/>
                <w:szCs w:val="18"/>
              </w:rPr>
              <w:t>2</w:t>
            </w:r>
            <w:bookmarkStart w:id="113" w:name="OLE_LINK236"/>
            <w:r w:rsidRPr="00EE682D">
              <w:rPr>
                <w:rFonts w:ascii="SimSun" w:eastAsia="SimSun" w:hAnsi="SimSun" w:cs="SimSun"/>
                <w:spacing w:val="-18"/>
                <w:sz w:val="18"/>
                <w:szCs w:val="18"/>
              </w:rPr>
              <w:t xml:space="preserve"> </w:t>
            </w:r>
            <w:r w:rsidRPr="00EE682D">
              <w:rPr>
                <w:rFonts w:ascii="宋体" w:eastAsia="宋体" w:hAnsi="宋体" w:cs="宋体" w:hint="eastAsia"/>
                <w:spacing w:val="-18"/>
                <w:sz w:val="18"/>
                <w:szCs w:val="18"/>
              </w:rPr>
              <w:t>数字</w:t>
            </w:r>
            <w:r w:rsidRPr="00EE682D">
              <w:rPr>
                <w:rFonts w:ascii="宋体" w:eastAsia="宋体" w:hAnsi="宋体" w:cs="宋体" w:hint="eastAsia"/>
                <w:spacing w:val="-2"/>
                <w:sz w:val="18"/>
                <w:szCs w:val="18"/>
              </w:rPr>
              <w:t>化</w:t>
            </w:r>
            <w:r w:rsidRPr="00EE682D">
              <w:rPr>
                <w:rFonts w:ascii="宋体" w:eastAsia="宋体" w:hAnsi="宋体" w:cs="宋体" w:hint="eastAsia"/>
                <w:spacing w:val="-4"/>
                <w:sz w:val="18"/>
                <w:szCs w:val="18"/>
              </w:rPr>
              <w:t>矿山（</w:t>
            </w:r>
            <w:bookmarkEnd w:id="113"/>
            <w:r w:rsidRPr="00EE682D">
              <w:rPr>
                <w:rFonts w:ascii="SimSun" w:eastAsia="SimSun" w:hAnsi="SimSun" w:cs="SimSun"/>
                <w:spacing w:val="-4"/>
                <w:sz w:val="18"/>
                <w:szCs w:val="18"/>
              </w:rPr>
              <w:t>4</w:t>
            </w:r>
            <w:r w:rsidRPr="00EE682D">
              <w:rPr>
                <w:rFonts w:ascii="宋体" w:eastAsia="宋体" w:hAnsi="宋体" w:cs="宋体" w:hint="eastAsia"/>
                <w:spacing w:val="-6"/>
                <w:sz w:val="18"/>
                <w:szCs w:val="18"/>
              </w:rPr>
              <w:t>分）</w:t>
            </w:r>
          </w:p>
        </w:tc>
        <w:tc>
          <w:tcPr>
            <w:tcW w:w="1225" w:type="dxa"/>
            <w:vAlign w:val="center"/>
          </w:tcPr>
          <w:p w:rsidR="008B5E90" w:rsidRPr="00EE682D" w:rsidRDefault="008B5E90" w:rsidP="0011588C">
            <w:pPr>
              <w:spacing w:before="28" w:line="300" w:lineRule="exact"/>
              <w:ind w:leftChars="0" w:left="0" w:firstLineChars="53" w:firstLine="93"/>
              <w:jc w:val="center"/>
              <w:rPr>
                <w:rFonts w:ascii="SimSun" w:eastAsia="SimSun" w:hAnsi="SimSun" w:cs="SimSun"/>
                <w:sz w:val="18"/>
                <w:szCs w:val="18"/>
              </w:rPr>
            </w:pPr>
            <w:r w:rsidRPr="00EE682D">
              <w:rPr>
                <w:rFonts w:ascii="SimSun" w:eastAsia="SimSun" w:hAnsi="SimSun" w:cs="SimSun"/>
                <w:spacing w:val="-2"/>
                <w:sz w:val="18"/>
                <w:szCs w:val="18"/>
              </w:rPr>
              <w:t>45</w:t>
            </w:r>
            <w:r w:rsidRPr="00EE682D">
              <w:rPr>
                <w:rFonts w:ascii="SimSun" w:eastAsia="SimSun" w:hAnsi="SimSun" w:cs="SimSun"/>
                <w:spacing w:val="-16"/>
                <w:sz w:val="18"/>
                <w:szCs w:val="18"/>
              </w:rPr>
              <w:t xml:space="preserve"> </w:t>
            </w:r>
            <w:bookmarkStart w:id="114" w:name="OLE_LINK237"/>
            <w:r w:rsidRPr="00EE682D">
              <w:rPr>
                <w:rFonts w:ascii="宋体" w:eastAsia="宋体" w:hAnsi="宋体" w:cs="宋体" w:hint="eastAsia"/>
                <w:spacing w:val="-16"/>
                <w:sz w:val="18"/>
                <w:szCs w:val="18"/>
              </w:rPr>
              <w:t>集中管</w:t>
            </w:r>
          </w:p>
          <w:p w:rsidR="008B5E90" w:rsidRPr="00EE682D" w:rsidRDefault="008B5E90" w:rsidP="0011588C">
            <w:pPr>
              <w:spacing w:before="56" w:line="300" w:lineRule="exact"/>
              <w:ind w:leftChars="0" w:left="0" w:firstLineChars="55" w:firstLine="93"/>
              <w:jc w:val="center"/>
              <w:rPr>
                <w:rFonts w:ascii="SimSun" w:eastAsia="SimSun" w:hAnsi="SimSun" w:cs="SimSun"/>
                <w:sz w:val="18"/>
                <w:szCs w:val="18"/>
              </w:rPr>
            </w:pPr>
            <w:r w:rsidRPr="00EE682D">
              <w:rPr>
                <w:rFonts w:ascii="宋体" w:eastAsia="宋体" w:hAnsi="宋体" w:cs="宋体" w:hint="eastAsia"/>
                <w:spacing w:val="-5"/>
                <w:sz w:val="18"/>
                <w:szCs w:val="18"/>
              </w:rPr>
              <w:t>控平台</w:t>
            </w:r>
            <w:bookmarkEnd w:id="114"/>
          </w:p>
        </w:tc>
        <w:tc>
          <w:tcPr>
            <w:tcW w:w="750" w:type="dxa"/>
            <w:vAlign w:val="center"/>
          </w:tcPr>
          <w:p w:rsidR="008B5E90" w:rsidRPr="00EE682D" w:rsidRDefault="008B5E90" w:rsidP="0011588C">
            <w:pPr>
              <w:spacing w:before="184" w:line="300" w:lineRule="exact"/>
              <w:ind w:leftChars="69" w:left="145" w:firstLine="1"/>
              <w:jc w:val="center"/>
              <w:rPr>
                <w:rFonts w:ascii="SimSun" w:eastAsia="SimSun" w:hAnsi="SimSun" w:cs="SimSun"/>
                <w:sz w:val="18"/>
                <w:szCs w:val="18"/>
              </w:rPr>
            </w:pPr>
            <w:r w:rsidRPr="00EE682D">
              <w:rPr>
                <w:rFonts w:ascii="SimSun" w:eastAsia="SimSun" w:hAnsi="SimSun" w:cs="SimSun"/>
                <w:spacing w:val="-10"/>
                <w:sz w:val="18"/>
                <w:szCs w:val="18"/>
              </w:rPr>
              <w:t>2</w:t>
            </w:r>
          </w:p>
        </w:tc>
        <w:tc>
          <w:tcPr>
            <w:tcW w:w="8220" w:type="dxa"/>
          </w:tcPr>
          <w:p w:rsidR="008B5E90" w:rsidRPr="00EE682D" w:rsidRDefault="008B5E90" w:rsidP="0011588C">
            <w:pPr>
              <w:spacing w:before="28" w:line="300" w:lineRule="exact"/>
              <w:ind w:leftChars="0" w:left="0"/>
              <w:jc w:val="left"/>
              <w:rPr>
                <w:rFonts w:ascii="SimSun" w:eastAsia="SimSun" w:hAnsi="SimSun" w:cs="SimSun"/>
                <w:sz w:val="18"/>
                <w:szCs w:val="18"/>
              </w:rPr>
            </w:pPr>
            <w:r w:rsidRPr="00EE682D">
              <w:rPr>
                <w:rFonts w:ascii="宋体" w:eastAsia="宋体" w:hAnsi="宋体" w:cs="宋体" w:hint="eastAsia"/>
                <w:spacing w:val="-3"/>
                <w:sz w:val="18"/>
                <w:szCs w:val="18"/>
              </w:rPr>
              <w:t>建设集中管控平台，能够将远程监控系统、自动控制系统、储量管理系统、生态环境监测管</w:t>
            </w:r>
            <w:r w:rsidRPr="00EE682D">
              <w:rPr>
                <w:rFonts w:ascii="宋体" w:eastAsia="宋体" w:hAnsi="宋体" w:cs="宋体" w:hint="eastAsia"/>
                <w:spacing w:val="-5"/>
                <w:sz w:val="18"/>
                <w:szCs w:val="18"/>
              </w:rPr>
              <w:t>理系统等集中在大屏幕展示。符合要求得</w:t>
            </w:r>
            <w:r w:rsidRPr="00EE682D">
              <w:rPr>
                <w:rFonts w:ascii="SimSun" w:eastAsia="SimSun" w:hAnsi="SimSun" w:cs="SimSun"/>
                <w:spacing w:val="-5"/>
                <w:sz w:val="18"/>
                <w:szCs w:val="18"/>
              </w:rPr>
              <w:t xml:space="preserve"> </w:t>
            </w:r>
            <w:r w:rsidRPr="00EE682D">
              <w:rPr>
                <w:rFonts w:ascii="SimSun" w:eastAsia="SimSun" w:hAnsi="SimSun" w:cs="SimSun"/>
                <w:spacing w:val="-2"/>
                <w:sz w:val="18"/>
                <w:szCs w:val="18"/>
              </w:rPr>
              <w:t>2</w:t>
            </w:r>
            <w:r w:rsidRPr="00EE682D">
              <w:rPr>
                <w:rFonts w:ascii="SimSun" w:eastAsia="SimSun" w:hAnsi="SimSun" w:cs="SimSun"/>
                <w:spacing w:val="-12"/>
                <w:sz w:val="18"/>
                <w:szCs w:val="18"/>
              </w:rPr>
              <w:t xml:space="preserve"> </w:t>
            </w:r>
            <w:r w:rsidRPr="00EE682D">
              <w:rPr>
                <w:rFonts w:ascii="宋体" w:eastAsia="宋体" w:hAnsi="宋体" w:cs="宋体" w:hint="eastAsia"/>
                <w:spacing w:val="-12"/>
                <w:sz w:val="18"/>
                <w:szCs w:val="18"/>
              </w:rPr>
              <w:t>分，发现一项不符合扣</w:t>
            </w:r>
            <w:r w:rsidRPr="00EE682D">
              <w:rPr>
                <w:rFonts w:ascii="SimSun" w:eastAsia="SimSun" w:hAnsi="SimSun" w:cs="SimSun"/>
                <w:spacing w:val="-12"/>
                <w:sz w:val="18"/>
                <w:szCs w:val="18"/>
              </w:rPr>
              <w:t xml:space="preserve"> </w:t>
            </w:r>
            <w:r w:rsidRPr="00EE682D">
              <w:rPr>
                <w:rFonts w:ascii="SimSun" w:eastAsia="SimSun" w:hAnsi="SimSun" w:cs="SimSun"/>
                <w:spacing w:val="-2"/>
                <w:sz w:val="18"/>
                <w:szCs w:val="18"/>
              </w:rPr>
              <w:t>0.5</w:t>
            </w:r>
            <w:r w:rsidRPr="00EE682D">
              <w:rPr>
                <w:rFonts w:ascii="SimSun" w:eastAsia="SimSun" w:hAnsi="SimSun" w:cs="SimSun"/>
                <w:spacing w:val="-28"/>
                <w:sz w:val="18"/>
                <w:szCs w:val="18"/>
              </w:rPr>
              <w:t xml:space="preserve"> </w:t>
            </w:r>
            <w:r w:rsidRPr="00EE682D">
              <w:rPr>
                <w:rFonts w:ascii="宋体" w:eastAsia="宋体" w:hAnsi="宋体" w:cs="宋体" w:hint="eastAsia"/>
                <w:spacing w:val="-28"/>
                <w:sz w:val="18"/>
                <w:szCs w:val="18"/>
              </w:rPr>
              <w:t>分</w:t>
            </w:r>
          </w:p>
        </w:tc>
        <w:tc>
          <w:tcPr>
            <w:tcW w:w="1140" w:type="dxa"/>
          </w:tcPr>
          <w:p w:rsidR="008B5E90" w:rsidRPr="00EE682D" w:rsidRDefault="008B5E90" w:rsidP="0011588C">
            <w:pPr>
              <w:spacing w:before="184" w:line="300" w:lineRule="exact"/>
              <w:ind w:leftChars="50" w:left="105"/>
              <w:jc w:val="center"/>
              <w:rPr>
                <w:rFonts w:ascii="SimSun" w:eastAsia="SimSun" w:hAnsi="SimSun" w:cs="SimSun"/>
                <w:sz w:val="18"/>
                <w:szCs w:val="18"/>
              </w:rPr>
            </w:pPr>
            <w:r w:rsidRPr="00EE682D">
              <w:rPr>
                <w:rFonts w:ascii="宋体" w:eastAsia="宋体" w:hAnsi="宋体" w:cs="宋体" w:hint="eastAsia"/>
                <w:spacing w:val="-5"/>
                <w:sz w:val="18"/>
                <w:szCs w:val="18"/>
              </w:rPr>
              <w:t>提升性</w:t>
            </w:r>
          </w:p>
        </w:tc>
        <w:tc>
          <w:tcPr>
            <w:tcW w:w="930" w:type="dxa"/>
            <w:vAlign w:val="center"/>
          </w:tcPr>
          <w:p w:rsidR="008B5E90" w:rsidRPr="00EE682D" w:rsidRDefault="008B5E90" w:rsidP="0011588C">
            <w:pPr>
              <w:spacing w:line="300" w:lineRule="exact"/>
              <w:ind w:leftChars="47" w:left="99"/>
              <w:jc w:val="center"/>
              <w:rPr>
                <w:rFonts w:hAnsi="SimSun" w:cs="SimSun" w:hint="eastAsia"/>
                <w:sz w:val="18"/>
                <w:szCs w:val="18"/>
              </w:rPr>
            </w:pPr>
            <w:r w:rsidRPr="00EE682D">
              <w:rPr>
                <w:rFonts w:hAnsi="SimSun" w:cs="SimSun" w:hint="eastAsia"/>
                <w:sz w:val="18"/>
                <w:szCs w:val="18"/>
              </w:rPr>
              <w:t>1</w:t>
            </w:r>
          </w:p>
        </w:tc>
      </w:tr>
      <w:tr w:rsidR="008B5E90" w:rsidRPr="00EE682D" w:rsidTr="001B41A8">
        <w:trPr>
          <w:trHeight w:val="623"/>
        </w:trPr>
        <w:tc>
          <w:tcPr>
            <w:tcW w:w="1080" w:type="dxa"/>
            <w:vMerge/>
          </w:tcPr>
          <w:p w:rsidR="008B5E90" w:rsidRPr="00EE682D" w:rsidRDefault="008B5E90" w:rsidP="0011588C">
            <w:pPr>
              <w:spacing w:line="300" w:lineRule="exact"/>
              <w:ind w:left="420"/>
              <w:jc w:val="left"/>
              <w:rPr>
                <w:rFonts w:ascii="SimSun" w:eastAsia="SimSun" w:hAnsi="SimSun" w:cs="SimSun"/>
                <w:sz w:val="18"/>
                <w:szCs w:val="18"/>
              </w:rPr>
            </w:pPr>
          </w:p>
        </w:tc>
        <w:tc>
          <w:tcPr>
            <w:tcW w:w="1080" w:type="dxa"/>
            <w:vMerge/>
            <w:vAlign w:val="center"/>
          </w:tcPr>
          <w:p w:rsidR="008B5E90" w:rsidRPr="00EE682D" w:rsidRDefault="008B5E90" w:rsidP="0011588C">
            <w:pPr>
              <w:spacing w:line="300" w:lineRule="exact"/>
              <w:ind w:leftChars="19" w:left="40" w:firstLineChars="187" w:firstLine="337"/>
              <w:jc w:val="center"/>
              <w:rPr>
                <w:rFonts w:ascii="SimSun" w:eastAsia="SimSun" w:hAnsi="SimSun" w:cs="SimSun"/>
                <w:sz w:val="18"/>
                <w:szCs w:val="18"/>
              </w:rPr>
            </w:pPr>
          </w:p>
        </w:tc>
        <w:tc>
          <w:tcPr>
            <w:tcW w:w="1225" w:type="dxa"/>
            <w:vAlign w:val="center"/>
          </w:tcPr>
          <w:p w:rsidR="008B5E90" w:rsidRPr="00EE682D" w:rsidRDefault="008B5E90" w:rsidP="0011588C">
            <w:pPr>
              <w:spacing w:before="28" w:line="300" w:lineRule="exact"/>
              <w:ind w:leftChars="0" w:left="0"/>
              <w:jc w:val="center"/>
              <w:rPr>
                <w:rFonts w:ascii="SimSun" w:eastAsia="SimSun" w:hAnsi="SimSun" w:cs="SimSun"/>
                <w:sz w:val="18"/>
                <w:szCs w:val="18"/>
              </w:rPr>
            </w:pPr>
            <w:r w:rsidRPr="00EE682D">
              <w:rPr>
                <w:rFonts w:ascii="SimSun" w:eastAsia="SimSun" w:hAnsi="SimSun" w:cs="SimSun"/>
                <w:spacing w:val="-2"/>
                <w:sz w:val="18"/>
                <w:szCs w:val="18"/>
              </w:rPr>
              <w:t>46</w:t>
            </w:r>
            <w:r w:rsidRPr="00EE682D">
              <w:rPr>
                <w:rFonts w:ascii="SimSun" w:eastAsia="SimSun" w:hAnsi="SimSun" w:cs="SimSun"/>
                <w:spacing w:val="-16"/>
                <w:sz w:val="18"/>
                <w:szCs w:val="18"/>
              </w:rPr>
              <w:t xml:space="preserve"> </w:t>
            </w:r>
            <w:r w:rsidRPr="00EE682D">
              <w:rPr>
                <w:rFonts w:ascii="宋体" w:eastAsia="宋体" w:hAnsi="宋体" w:cs="宋体" w:hint="eastAsia"/>
                <w:spacing w:val="-16"/>
                <w:sz w:val="18"/>
                <w:szCs w:val="18"/>
              </w:rPr>
              <w:t>智能化</w:t>
            </w:r>
          </w:p>
          <w:p w:rsidR="008B5E90" w:rsidRPr="00EE682D" w:rsidRDefault="008B5E90" w:rsidP="0011588C">
            <w:pPr>
              <w:spacing w:before="55" w:line="300" w:lineRule="exact"/>
              <w:ind w:leftChars="0" w:left="0" w:right="5"/>
              <w:jc w:val="center"/>
              <w:rPr>
                <w:rFonts w:ascii="SimSun" w:eastAsia="SimSun" w:hAnsi="SimSun" w:cs="SimSun"/>
                <w:sz w:val="18"/>
                <w:szCs w:val="18"/>
              </w:rPr>
            </w:pPr>
            <w:r w:rsidRPr="00EE682D">
              <w:rPr>
                <w:rFonts w:ascii="宋体" w:eastAsia="宋体" w:hAnsi="宋体" w:cs="宋体" w:hint="eastAsia"/>
                <w:spacing w:val="-6"/>
                <w:sz w:val="18"/>
                <w:szCs w:val="18"/>
              </w:rPr>
              <w:t>应用</w:t>
            </w:r>
          </w:p>
        </w:tc>
        <w:tc>
          <w:tcPr>
            <w:tcW w:w="750" w:type="dxa"/>
            <w:vAlign w:val="center"/>
          </w:tcPr>
          <w:p w:rsidR="008B5E90" w:rsidRPr="00EE682D" w:rsidRDefault="008B5E90" w:rsidP="0011588C">
            <w:pPr>
              <w:spacing w:before="184" w:line="300" w:lineRule="exact"/>
              <w:ind w:leftChars="69" w:left="145" w:firstLine="1"/>
              <w:jc w:val="center"/>
              <w:rPr>
                <w:rFonts w:ascii="SimSun" w:eastAsia="SimSun" w:hAnsi="SimSun" w:cs="SimSun"/>
                <w:sz w:val="18"/>
                <w:szCs w:val="18"/>
              </w:rPr>
            </w:pPr>
            <w:r w:rsidRPr="00EE682D">
              <w:rPr>
                <w:rFonts w:ascii="SimSun" w:eastAsia="SimSun" w:hAnsi="SimSun" w:cs="SimSun"/>
                <w:spacing w:val="-10"/>
                <w:sz w:val="18"/>
                <w:szCs w:val="18"/>
              </w:rPr>
              <w:t>2</w:t>
            </w:r>
          </w:p>
        </w:tc>
        <w:tc>
          <w:tcPr>
            <w:tcW w:w="8220" w:type="dxa"/>
          </w:tcPr>
          <w:p w:rsidR="008B5E90" w:rsidRPr="00EE682D" w:rsidRDefault="008B5E90" w:rsidP="0011588C">
            <w:pPr>
              <w:spacing w:before="184" w:line="300" w:lineRule="exact"/>
              <w:ind w:leftChars="0" w:left="0" w:right="-15"/>
              <w:jc w:val="left"/>
              <w:rPr>
                <w:rFonts w:ascii="SimSun" w:eastAsia="SimSun" w:hAnsi="SimSun" w:cs="SimSun"/>
                <w:sz w:val="18"/>
                <w:szCs w:val="18"/>
              </w:rPr>
            </w:pPr>
            <w:r w:rsidRPr="00EE682D">
              <w:rPr>
                <w:rFonts w:ascii="宋体" w:eastAsia="宋体" w:hAnsi="宋体" w:cs="宋体" w:hint="eastAsia"/>
                <w:spacing w:val="-4"/>
                <w:sz w:val="18"/>
                <w:szCs w:val="18"/>
              </w:rPr>
              <w:t>按照《智能矿山建设规范》（</w:t>
            </w:r>
            <w:r w:rsidRPr="00EE682D">
              <w:rPr>
                <w:rFonts w:ascii="SimSun" w:eastAsia="SimSun" w:hAnsi="SimSun" w:cs="SimSun"/>
                <w:spacing w:val="-4"/>
                <w:sz w:val="18"/>
                <w:szCs w:val="18"/>
              </w:rPr>
              <w:t>DZ/T0376-2021</w:t>
            </w:r>
            <w:r w:rsidRPr="00EE682D">
              <w:rPr>
                <w:rFonts w:ascii="宋体" w:eastAsia="宋体" w:hAnsi="宋体" w:cs="宋体" w:hint="eastAsia"/>
                <w:spacing w:val="-4"/>
                <w:sz w:val="18"/>
                <w:szCs w:val="18"/>
              </w:rPr>
              <w:t>）</w:t>
            </w:r>
            <w:r w:rsidRPr="00EE682D">
              <w:rPr>
                <w:rFonts w:ascii="宋体" w:eastAsia="宋体" w:hAnsi="宋体" w:cs="宋体" w:hint="eastAsia"/>
                <w:spacing w:val="-5"/>
                <w:sz w:val="18"/>
                <w:szCs w:val="18"/>
              </w:rPr>
              <w:t>等标准开展智能矿山建设。符合要求得</w:t>
            </w:r>
            <w:r w:rsidRPr="00EE682D">
              <w:rPr>
                <w:rFonts w:ascii="SimSun" w:eastAsia="SimSun" w:hAnsi="SimSun" w:cs="SimSun"/>
                <w:spacing w:val="-5"/>
                <w:sz w:val="18"/>
                <w:szCs w:val="18"/>
              </w:rPr>
              <w:t xml:space="preserve"> </w:t>
            </w:r>
            <w:r w:rsidRPr="00EE682D">
              <w:rPr>
                <w:rFonts w:ascii="SimSun" w:eastAsia="SimSun" w:hAnsi="SimSun" w:cs="SimSun"/>
                <w:spacing w:val="-4"/>
                <w:sz w:val="18"/>
                <w:szCs w:val="18"/>
              </w:rPr>
              <w:t>2</w:t>
            </w:r>
            <w:r w:rsidRPr="00EE682D">
              <w:rPr>
                <w:rFonts w:ascii="SimSun" w:eastAsia="SimSun" w:hAnsi="SimSun" w:cs="SimSun"/>
                <w:spacing w:val="-13"/>
                <w:sz w:val="18"/>
                <w:szCs w:val="18"/>
              </w:rPr>
              <w:t xml:space="preserve"> </w:t>
            </w:r>
            <w:r w:rsidRPr="00EE682D">
              <w:rPr>
                <w:rFonts w:ascii="宋体" w:eastAsia="宋体" w:hAnsi="宋体" w:cs="宋体" w:hint="eastAsia"/>
                <w:spacing w:val="-13"/>
                <w:sz w:val="18"/>
                <w:szCs w:val="18"/>
              </w:rPr>
              <w:t>分。</w:t>
            </w:r>
          </w:p>
        </w:tc>
        <w:tc>
          <w:tcPr>
            <w:tcW w:w="1140" w:type="dxa"/>
          </w:tcPr>
          <w:p w:rsidR="008B5E90" w:rsidRPr="00EE682D" w:rsidRDefault="008B5E90" w:rsidP="0011588C">
            <w:pPr>
              <w:spacing w:before="184" w:line="300" w:lineRule="exact"/>
              <w:ind w:leftChars="50" w:left="105"/>
              <w:jc w:val="center"/>
              <w:rPr>
                <w:rFonts w:ascii="SimSun" w:eastAsia="SimSun" w:hAnsi="SimSun" w:cs="SimSun"/>
                <w:sz w:val="18"/>
                <w:szCs w:val="18"/>
              </w:rPr>
            </w:pPr>
            <w:r w:rsidRPr="00EE682D">
              <w:rPr>
                <w:rFonts w:ascii="宋体" w:eastAsia="宋体" w:hAnsi="宋体" w:cs="宋体" w:hint="eastAsia"/>
                <w:spacing w:val="-5"/>
                <w:sz w:val="18"/>
                <w:szCs w:val="18"/>
              </w:rPr>
              <w:t>提升性</w:t>
            </w:r>
          </w:p>
        </w:tc>
        <w:tc>
          <w:tcPr>
            <w:tcW w:w="930" w:type="dxa"/>
            <w:vAlign w:val="center"/>
          </w:tcPr>
          <w:p w:rsidR="008B5E90" w:rsidRPr="00EE682D" w:rsidRDefault="008B5E90" w:rsidP="0011588C">
            <w:pPr>
              <w:spacing w:line="300" w:lineRule="exact"/>
              <w:ind w:leftChars="47" w:left="99"/>
              <w:jc w:val="center"/>
              <w:rPr>
                <w:rFonts w:hAnsi="SimSun" w:cs="SimSun" w:hint="eastAsia"/>
                <w:sz w:val="18"/>
                <w:szCs w:val="18"/>
              </w:rPr>
            </w:pPr>
            <w:r w:rsidRPr="00EE682D">
              <w:rPr>
                <w:rFonts w:hAnsi="SimSun" w:cs="SimSun" w:hint="eastAsia"/>
                <w:sz w:val="18"/>
                <w:szCs w:val="18"/>
              </w:rPr>
              <w:t>0</w:t>
            </w:r>
          </w:p>
        </w:tc>
      </w:tr>
      <w:tr w:rsidR="008B5E90" w:rsidRPr="00EE682D" w:rsidTr="001B41A8">
        <w:trPr>
          <w:trHeight w:val="1119"/>
        </w:trPr>
        <w:tc>
          <w:tcPr>
            <w:tcW w:w="1080" w:type="dxa"/>
            <w:vMerge/>
          </w:tcPr>
          <w:p w:rsidR="008B5E90" w:rsidRPr="00EE682D" w:rsidRDefault="008B5E90" w:rsidP="0011588C">
            <w:pPr>
              <w:spacing w:line="300" w:lineRule="exact"/>
              <w:ind w:left="420"/>
              <w:jc w:val="left"/>
              <w:rPr>
                <w:rFonts w:ascii="SimSun" w:eastAsia="SimSun" w:hAnsi="SimSun" w:cs="SimSun"/>
                <w:sz w:val="18"/>
                <w:szCs w:val="18"/>
              </w:rPr>
            </w:pPr>
          </w:p>
        </w:tc>
        <w:tc>
          <w:tcPr>
            <w:tcW w:w="1080" w:type="dxa"/>
            <w:vMerge w:val="restart"/>
            <w:vAlign w:val="center"/>
          </w:tcPr>
          <w:p w:rsidR="008B5E90" w:rsidRPr="00EE682D" w:rsidRDefault="008B5E90" w:rsidP="0011588C">
            <w:pPr>
              <w:spacing w:before="197" w:line="300" w:lineRule="exact"/>
              <w:ind w:leftChars="19" w:left="40" w:firstLineChars="187" w:firstLine="337"/>
              <w:jc w:val="center"/>
              <w:rPr>
                <w:rFonts w:ascii="SimSun" w:hAnsi="SimSun" w:cs="SimSun" w:hint="eastAsia"/>
                <w:sz w:val="18"/>
                <w:szCs w:val="18"/>
              </w:rPr>
            </w:pPr>
          </w:p>
          <w:p w:rsidR="008B5E90" w:rsidRPr="00EE682D" w:rsidRDefault="008B5E90" w:rsidP="0011588C">
            <w:pPr>
              <w:spacing w:line="300" w:lineRule="exact"/>
              <w:ind w:leftChars="19" w:left="40" w:right="11" w:firstLine="1"/>
              <w:jc w:val="center"/>
              <w:rPr>
                <w:rFonts w:ascii="SimSun" w:eastAsia="SimSun" w:hAnsi="SimSun" w:cs="SimSun"/>
                <w:sz w:val="18"/>
                <w:szCs w:val="18"/>
              </w:rPr>
            </w:pPr>
            <w:r w:rsidRPr="00EE682D">
              <w:rPr>
                <w:rFonts w:ascii="SimSun" w:eastAsia="SimSun" w:hAnsi="SimSun" w:cs="SimSun"/>
                <w:sz w:val="18"/>
                <w:szCs w:val="18"/>
              </w:rPr>
              <w:t>3</w:t>
            </w:r>
            <w:r w:rsidRPr="00EE682D">
              <w:rPr>
                <w:rFonts w:ascii="SimSun" w:eastAsia="SimSun" w:hAnsi="SimSun" w:cs="SimSun"/>
                <w:spacing w:val="-11"/>
                <w:sz w:val="18"/>
                <w:szCs w:val="18"/>
              </w:rPr>
              <w:t xml:space="preserve"> </w:t>
            </w:r>
            <w:bookmarkStart w:id="115" w:name="OLE_LINK240"/>
            <w:r w:rsidRPr="00EE682D">
              <w:rPr>
                <w:rFonts w:ascii="宋体" w:eastAsia="宋体" w:hAnsi="宋体" w:cs="宋体" w:hint="eastAsia"/>
                <w:spacing w:val="-11"/>
                <w:sz w:val="18"/>
                <w:szCs w:val="18"/>
              </w:rPr>
              <w:t>规范管</w:t>
            </w:r>
            <w:r w:rsidRPr="00EE682D">
              <w:rPr>
                <w:rFonts w:ascii="宋体" w:eastAsia="宋体" w:hAnsi="宋体" w:cs="宋体" w:hint="eastAsia"/>
                <w:spacing w:val="-2"/>
                <w:sz w:val="18"/>
                <w:szCs w:val="18"/>
              </w:rPr>
              <w:t>理</w:t>
            </w:r>
            <w:bookmarkEnd w:id="115"/>
            <w:r w:rsidRPr="00EE682D">
              <w:rPr>
                <w:rFonts w:ascii="宋体" w:eastAsia="宋体" w:hAnsi="宋体" w:cs="宋体" w:hint="eastAsia"/>
                <w:spacing w:val="-2"/>
                <w:sz w:val="18"/>
                <w:szCs w:val="18"/>
              </w:rPr>
              <w:t>（</w:t>
            </w:r>
            <w:r w:rsidRPr="00EE682D">
              <w:rPr>
                <w:rFonts w:ascii="SimSun" w:eastAsia="SimSun" w:hAnsi="SimSun" w:cs="SimSun"/>
                <w:spacing w:val="-2"/>
                <w:sz w:val="18"/>
                <w:szCs w:val="18"/>
              </w:rPr>
              <w:t>5</w:t>
            </w:r>
            <w:r w:rsidRPr="00EE682D">
              <w:rPr>
                <w:rFonts w:ascii="SimSun" w:eastAsia="SimSun" w:hAnsi="SimSun" w:cs="SimSun"/>
                <w:spacing w:val="-26"/>
                <w:sz w:val="18"/>
                <w:szCs w:val="18"/>
              </w:rPr>
              <w:t xml:space="preserve"> </w:t>
            </w:r>
            <w:r w:rsidRPr="00EE682D">
              <w:rPr>
                <w:rFonts w:ascii="宋体" w:eastAsia="宋体" w:hAnsi="宋体" w:cs="宋体" w:hint="eastAsia"/>
                <w:spacing w:val="-26"/>
                <w:sz w:val="18"/>
                <w:szCs w:val="18"/>
              </w:rPr>
              <w:t>分</w:t>
            </w:r>
            <w:r w:rsidRPr="00EE682D">
              <w:rPr>
                <w:rFonts w:ascii="宋体" w:eastAsia="宋体" w:hAnsi="宋体" w:cs="宋体" w:hint="eastAsia"/>
                <w:spacing w:val="-2"/>
                <w:sz w:val="18"/>
                <w:szCs w:val="18"/>
              </w:rPr>
              <w:t>）</w:t>
            </w:r>
          </w:p>
        </w:tc>
        <w:tc>
          <w:tcPr>
            <w:tcW w:w="1225" w:type="dxa"/>
            <w:vAlign w:val="center"/>
          </w:tcPr>
          <w:p w:rsidR="008B5E90" w:rsidRPr="00EE682D" w:rsidRDefault="008B5E90" w:rsidP="0011588C">
            <w:pPr>
              <w:spacing w:before="20" w:line="300" w:lineRule="exact"/>
              <w:ind w:leftChars="0" w:left="0" w:firstLineChars="233" w:firstLine="419"/>
              <w:jc w:val="center"/>
              <w:rPr>
                <w:rFonts w:ascii="SimSun" w:eastAsia="SimSun" w:hAnsi="SimSun" w:cs="SimSun"/>
                <w:sz w:val="18"/>
                <w:szCs w:val="18"/>
              </w:rPr>
            </w:pPr>
          </w:p>
          <w:p w:rsidR="00EB0319" w:rsidRPr="00EE682D" w:rsidRDefault="008B5E90" w:rsidP="0011588C">
            <w:pPr>
              <w:spacing w:before="1" w:line="300" w:lineRule="exact"/>
              <w:ind w:leftChars="0" w:left="0" w:right="279"/>
              <w:jc w:val="center"/>
              <w:rPr>
                <w:rFonts w:ascii="宋体" w:eastAsia="宋体" w:hAnsi="宋体" w:cs="宋体"/>
                <w:spacing w:val="-2"/>
                <w:sz w:val="18"/>
                <w:szCs w:val="18"/>
              </w:rPr>
            </w:pPr>
            <w:r w:rsidRPr="00EE682D">
              <w:rPr>
                <w:rFonts w:ascii="SimSun" w:eastAsia="SimSun" w:hAnsi="SimSun" w:cs="SimSun"/>
                <w:spacing w:val="-2"/>
                <w:sz w:val="18"/>
                <w:szCs w:val="18"/>
              </w:rPr>
              <w:t>47</w:t>
            </w:r>
            <w:r w:rsidRPr="00EE682D">
              <w:rPr>
                <w:rFonts w:ascii="SimSun" w:eastAsia="SimSun" w:hAnsi="SimSun" w:cs="SimSun"/>
                <w:spacing w:val="-27"/>
                <w:sz w:val="18"/>
                <w:szCs w:val="18"/>
              </w:rPr>
              <w:t xml:space="preserve"> </w:t>
            </w:r>
            <w:r w:rsidRPr="00EE682D">
              <w:rPr>
                <w:rFonts w:ascii="宋体" w:eastAsia="宋体" w:hAnsi="宋体" w:cs="宋体" w:hint="eastAsia"/>
                <w:spacing w:val="-27"/>
                <w:sz w:val="18"/>
                <w:szCs w:val="18"/>
              </w:rPr>
              <w:t>企</w:t>
            </w:r>
            <w:r w:rsidRPr="00EE682D">
              <w:rPr>
                <w:rFonts w:ascii="宋体" w:eastAsia="宋体" w:hAnsi="宋体" w:cs="宋体" w:hint="eastAsia"/>
                <w:spacing w:val="-2"/>
                <w:sz w:val="18"/>
                <w:szCs w:val="18"/>
              </w:rPr>
              <w:t>业</w:t>
            </w:r>
          </w:p>
          <w:p w:rsidR="008B5E90" w:rsidRPr="00EE682D" w:rsidRDefault="008B5E90" w:rsidP="0011588C">
            <w:pPr>
              <w:spacing w:before="1" w:line="300" w:lineRule="exact"/>
              <w:ind w:leftChars="0" w:left="0" w:right="279"/>
              <w:jc w:val="center"/>
              <w:rPr>
                <w:rFonts w:ascii="SimSun" w:eastAsia="SimSun" w:hAnsi="SimSun" w:cs="SimSun"/>
                <w:sz w:val="18"/>
                <w:szCs w:val="18"/>
              </w:rPr>
            </w:pPr>
            <w:r w:rsidRPr="00EE682D">
              <w:rPr>
                <w:rFonts w:ascii="宋体" w:eastAsia="宋体" w:hAnsi="宋体" w:cs="宋体" w:hint="eastAsia"/>
                <w:spacing w:val="-6"/>
                <w:sz w:val="18"/>
                <w:szCs w:val="18"/>
              </w:rPr>
              <w:t>文化</w:t>
            </w:r>
          </w:p>
        </w:tc>
        <w:tc>
          <w:tcPr>
            <w:tcW w:w="750" w:type="dxa"/>
            <w:vAlign w:val="center"/>
          </w:tcPr>
          <w:p w:rsidR="008B5E90" w:rsidRPr="00EE682D" w:rsidRDefault="008B5E90" w:rsidP="0011588C">
            <w:pPr>
              <w:spacing w:before="176" w:line="300" w:lineRule="exact"/>
              <w:ind w:leftChars="69" w:left="145" w:firstLineChars="152" w:firstLine="274"/>
              <w:jc w:val="center"/>
              <w:rPr>
                <w:rFonts w:ascii="SimSun" w:eastAsia="SimSun" w:hAnsi="SimSun" w:cs="SimSun"/>
                <w:sz w:val="18"/>
                <w:szCs w:val="18"/>
              </w:rPr>
            </w:pPr>
          </w:p>
          <w:p w:rsidR="008B5E90" w:rsidRPr="00EE682D" w:rsidRDefault="008B5E90" w:rsidP="0011588C">
            <w:pPr>
              <w:spacing w:before="1" w:line="300" w:lineRule="exact"/>
              <w:ind w:leftChars="69" w:left="145" w:firstLine="1"/>
              <w:jc w:val="center"/>
              <w:rPr>
                <w:rFonts w:ascii="SimSun" w:eastAsia="SimSun" w:hAnsi="SimSun" w:cs="SimSun"/>
                <w:sz w:val="18"/>
                <w:szCs w:val="18"/>
              </w:rPr>
            </w:pPr>
            <w:r w:rsidRPr="00EE682D">
              <w:rPr>
                <w:rFonts w:ascii="SimSun" w:eastAsia="SimSun" w:hAnsi="SimSun" w:cs="SimSun"/>
                <w:spacing w:val="-10"/>
                <w:sz w:val="18"/>
                <w:szCs w:val="18"/>
              </w:rPr>
              <w:t>1</w:t>
            </w:r>
          </w:p>
        </w:tc>
        <w:tc>
          <w:tcPr>
            <w:tcW w:w="8220" w:type="dxa"/>
          </w:tcPr>
          <w:p w:rsidR="008B5E90" w:rsidRPr="00EE682D" w:rsidRDefault="008B5E90" w:rsidP="0011588C">
            <w:pPr>
              <w:spacing w:before="121" w:line="300" w:lineRule="exact"/>
              <w:ind w:leftChars="0" w:left="0" w:right="-15"/>
              <w:rPr>
                <w:rFonts w:ascii="SimSun" w:eastAsia="SimSun" w:hAnsi="SimSun" w:cs="SimSun"/>
                <w:sz w:val="18"/>
                <w:szCs w:val="18"/>
              </w:rPr>
            </w:pPr>
            <w:bookmarkStart w:id="116" w:name="OLE_LINK206"/>
            <w:r w:rsidRPr="00EE682D">
              <w:rPr>
                <w:rFonts w:ascii="宋体" w:eastAsia="宋体" w:hAnsi="宋体" w:cs="宋体" w:hint="eastAsia"/>
                <w:spacing w:val="-2"/>
                <w:sz w:val="18"/>
                <w:szCs w:val="18"/>
              </w:rPr>
              <w:t>制定绿色矿山建设年度计划，定期开展自评。制作绿色矿山宣传展板、标语和宣传片；建立人员目视化管理制度；建立职工收入随企业业绩同步增长机制；建设职工休闲、娱乐、文化</w:t>
            </w:r>
            <w:r w:rsidRPr="00EE682D">
              <w:rPr>
                <w:rFonts w:ascii="宋体" w:eastAsia="宋体" w:hAnsi="宋体" w:cs="宋体" w:hint="eastAsia"/>
                <w:spacing w:val="-5"/>
                <w:sz w:val="18"/>
                <w:szCs w:val="18"/>
              </w:rPr>
              <w:t>体育设施并开展活动；职工满意度不低于</w:t>
            </w:r>
            <w:r w:rsidRPr="00EE682D">
              <w:rPr>
                <w:rFonts w:ascii="SimSun" w:eastAsia="SimSun" w:hAnsi="SimSun" w:cs="SimSun"/>
                <w:spacing w:val="-5"/>
                <w:sz w:val="18"/>
                <w:szCs w:val="18"/>
              </w:rPr>
              <w:t xml:space="preserve"> </w:t>
            </w:r>
            <w:r w:rsidRPr="00EE682D">
              <w:rPr>
                <w:rFonts w:ascii="SimSun" w:eastAsia="SimSun" w:hAnsi="SimSun" w:cs="SimSun"/>
                <w:spacing w:val="-2"/>
                <w:sz w:val="18"/>
                <w:szCs w:val="18"/>
              </w:rPr>
              <w:t>70</w:t>
            </w:r>
            <w:r w:rsidRPr="00EE682D">
              <w:rPr>
                <w:rFonts w:ascii="SimSun" w:eastAsia="SimSun" w:hAnsi="SimSun" w:cs="SimSun"/>
                <w:spacing w:val="-8"/>
                <w:sz w:val="18"/>
                <w:szCs w:val="18"/>
              </w:rPr>
              <w:t>%</w:t>
            </w:r>
            <w:r w:rsidRPr="00EE682D">
              <w:rPr>
                <w:rFonts w:ascii="宋体" w:eastAsia="宋体" w:hAnsi="宋体" w:cs="宋体" w:hint="eastAsia"/>
                <w:spacing w:val="-8"/>
                <w:sz w:val="18"/>
                <w:szCs w:val="18"/>
              </w:rPr>
              <w:t>。</w:t>
            </w:r>
            <w:bookmarkEnd w:id="116"/>
            <w:r w:rsidRPr="00EE682D">
              <w:rPr>
                <w:rFonts w:ascii="宋体" w:eastAsia="宋体" w:hAnsi="宋体" w:cs="宋体" w:hint="eastAsia"/>
                <w:spacing w:val="-8"/>
                <w:sz w:val="18"/>
                <w:szCs w:val="18"/>
              </w:rPr>
              <w:t>符合要求得</w:t>
            </w:r>
            <w:r w:rsidRPr="00EE682D">
              <w:rPr>
                <w:rFonts w:ascii="SimSun" w:eastAsia="SimSun" w:hAnsi="SimSun" w:cs="SimSun"/>
                <w:spacing w:val="-8"/>
                <w:sz w:val="18"/>
                <w:szCs w:val="18"/>
              </w:rPr>
              <w:t xml:space="preserve"> </w:t>
            </w:r>
            <w:r w:rsidRPr="00EE682D">
              <w:rPr>
                <w:rFonts w:ascii="SimSun" w:eastAsia="SimSun" w:hAnsi="SimSun" w:cs="SimSun"/>
                <w:spacing w:val="-2"/>
                <w:sz w:val="18"/>
                <w:szCs w:val="18"/>
              </w:rPr>
              <w:t>1</w:t>
            </w:r>
            <w:r w:rsidRPr="00EE682D">
              <w:rPr>
                <w:rFonts w:ascii="SimSun" w:eastAsia="SimSun" w:hAnsi="SimSun" w:cs="SimSun"/>
                <w:spacing w:val="-13"/>
                <w:sz w:val="18"/>
                <w:szCs w:val="18"/>
              </w:rPr>
              <w:t xml:space="preserve"> </w:t>
            </w:r>
            <w:r w:rsidRPr="00EE682D">
              <w:rPr>
                <w:rFonts w:ascii="宋体" w:eastAsia="宋体" w:hAnsi="宋体" w:cs="宋体" w:hint="eastAsia"/>
                <w:spacing w:val="-13"/>
                <w:sz w:val="18"/>
                <w:szCs w:val="18"/>
              </w:rPr>
              <w:t>分，发现一项不符合扣</w:t>
            </w:r>
            <w:r w:rsidRPr="00EE682D">
              <w:rPr>
                <w:rFonts w:ascii="SimSun" w:eastAsia="SimSun" w:hAnsi="SimSun" w:cs="SimSun"/>
                <w:spacing w:val="-13"/>
                <w:sz w:val="18"/>
                <w:szCs w:val="18"/>
              </w:rPr>
              <w:t xml:space="preserve"> </w:t>
            </w:r>
            <w:r w:rsidRPr="00EE682D">
              <w:rPr>
                <w:rFonts w:ascii="SimSun" w:eastAsia="SimSun" w:hAnsi="SimSun" w:cs="SimSun"/>
                <w:spacing w:val="-2"/>
                <w:sz w:val="18"/>
                <w:szCs w:val="18"/>
              </w:rPr>
              <w:t>0.2</w:t>
            </w:r>
            <w:r w:rsidRPr="00EE682D">
              <w:rPr>
                <w:rFonts w:ascii="SimSun" w:eastAsia="SimSun" w:hAnsi="SimSun" w:cs="SimSun"/>
                <w:spacing w:val="-18"/>
                <w:sz w:val="18"/>
                <w:szCs w:val="18"/>
              </w:rPr>
              <w:t xml:space="preserve"> </w:t>
            </w:r>
            <w:r w:rsidRPr="00EE682D">
              <w:rPr>
                <w:rFonts w:ascii="宋体" w:eastAsia="宋体" w:hAnsi="宋体" w:cs="宋体" w:hint="eastAsia"/>
                <w:spacing w:val="-18"/>
                <w:sz w:val="18"/>
                <w:szCs w:val="18"/>
              </w:rPr>
              <w:t>分。</w:t>
            </w:r>
          </w:p>
        </w:tc>
        <w:tc>
          <w:tcPr>
            <w:tcW w:w="1140" w:type="dxa"/>
          </w:tcPr>
          <w:p w:rsidR="008B5E90" w:rsidRPr="00EE682D" w:rsidRDefault="008B5E90" w:rsidP="0011588C">
            <w:pPr>
              <w:spacing w:before="176" w:line="300" w:lineRule="exact"/>
              <w:ind w:leftChars="50" w:left="105"/>
              <w:jc w:val="left"/>
              <w:rPr>
                <w:rFonts w:ascii="SimSun" w:eastAsia="SimSun" w:hAnsi="SimSun" w:cs="SimSun"/>
                <w:sz w:val="18"/>
                <w:szCs w:val="18"/>
              </w:rPr>
            </w:pPr>
          </w:p>
          <w:p w:rsidR="008B5E90" w:rsidRPr="00EE682D" w:rsidRDefault="008B5E90" w:rsidP="0011588C">
            <w:pPr>
              <w:spacing w:before="1" w:line="300" w:lineRule="exact"/>
              <w:ind w:leftChars="50" w:left="105"/>
              <w:jc w:val="center"/>
              <w:rPr>
                <w:rFonts w:ascii="SimSun" w:eastAsia="SimSun" w:hAnsi="SimSun" w:cs="SimSun"/>
                <w:sz w:val="18"/>
                <w:szCs w:val="18"/>
              </w:rPr>
            </w:pPr>
            <w:r w:rsidRPr="00EE682D">
              <w:rPr>
                <w:rFonts w:ascii="宋体" w:eastAsia="宋体" w:hAnsi="宋体" w:cs="宋体" w:hint="eastAsia"/>
                <w:spacing w:val="-5"/>
                <w:sz w:val="18"/>
                <w:szCs w:val="18"/>
              </w:rPr>
              <w:t>提升性</w:t>
            </w:r>
          </w:p>
        </w:tc>
        <w:tc>
          <w:tcPr>
            <w:tcW w:w="930" w:type="dxa"/>
            <w:vAlign w:val="center"/>
          </w:tcPr>
          <w:p w:rsidR="008B5E90" w:rsidRPr="00EE682D" w:rsidRDefault="008B5E90" w:rsidP="0011588C">
            <w:pPr>
              <w:spacing w:line="300" w:lineRule="exact"/>
              <w:ind w:leftChars="47" w:left="99"/>
              <w:jc w:val="center"/>
              <w:rPr>
                <w:rFonts w:hAnsi="SimSun" w:cs="SimSun" w:hint="eastAsia"/>
                <w:sz w:val="18"/>
                <w:szCs w:val="18"/>
              </w:rPr>
            </w:pPr>
            <w:r w:rsidRPr="00EE682D">
              <w:rPr>
                <w:rFonts w:hAnsi="SimSun" w:cs="SimSun" w:hint="eastAsia"/>
                <w:sz w:val="18"/>
                <w:szCs w:val="18"/>
              </w:rPr>
              <w:t>1</w:t>
            </w:r>
          </w:p>
        </w:tc>
      </w:tr>
      <w:tr w:rsidR="008B5E90" w:rsidRPr="00EE682D" w:rsidTr="001B41A8">
        <w:trPr>
          <w:trHeight w:val="623"/>
        </w:trPr>
        <w:tc>
          <w:tcPr>
            <w:tcW w:w="1080" w:type="dxa"/>
            <w:vMerge/>
          </w:tcPr>
          <w:p w:rsidR="008B5E90" w:rsidRPr="00EE682D" w:rsidRDefault="008B5E90" w:rsidP="0011588C">
            <w:pPr>
              <w:spacing w:line="300" w:lineRule="exact"/>
              <w:ind w:left="420"/>
              <w:jc w:val="left"/>
              <w:rPr>
                <w:rFonts w:ascii="SimSun" w:eastAsia="SimSun" w:hAnsi="SimSun" w:cs="SimSun"/>
                <w:sz w:val="18"/>
                <w:szCs w:val="18"/>
              </w:rPr>
            </w:pPr>
          </w:p>
        </w:tc>
        <w:tc>
          <w:tcPr>
            <w:tcW w:w="1080" w:type="dxa"/>
            <w:vMerge/>
          </w:tcPr>
          <w:p w:rsidR="008B5E90" w:rsidRPr="00EE682D" w:rsidRDefault="008B5E90" w:rsidP="0011588C">
            <w:pPr>
              <w:spacing w:line="300" w:lineRule="exact"/>
              <w:ind w:left="420"/>
              <w:jc w:val="left"/>
              <w:rPr>
                <w:rFonts w:ascii="SimSun" w:eastAsia="SimSun" w:hAnsi="SimSun" w:cs="SimSun"/>
                <w:sz w:val="18"/>
                <w:szCs w:val="18"/>
              </w:rPr>
            </w:pPr>
          </w:p>
        </w:tc>
        <w:tc>
          <w:tcPr>
            <w:tcW w:w="1225" w:type="dxa"/>
            <w:vAlign w:val="center"/>
          </w:tcPr>
          <w:p w:rsidR="008B5E90" w:rsidRPr="00EE682D" w:rsidRDefault="008B5E90" w:rsidP="0011588C">
            <w:pPr>
              <w:spacing w:before="28" w:line="300" w:lineRule="exact"/>
              <w:ind w:leftChars="0" w:left="0" w:right="5"/>
              <w:jc w:val="center"/>
              <w:rPr>
                <w:rFonts w:ascii="SimSun" w:eastAsia="SimSun" w:hAnsi="SimSun" w:cs="SimSun"/>
                <w:sz w:val="18"/>
                <w:szCs w:val="18"/>
              </w:rPr>
            </w:pPr>
            <w:bookmarkStart w:id="117" w:name="OLE_LINK218"/>
            <w:r w:rsidRPr="00EE682D">
              <w:rPr>
                <w:rFonts w:ascii="SimSun" w:eastAsia="SimSun" w:hAnsi="SimSun" w:cs="SimSun"/>
                <w:spacing w:val="-2"/>
                <w:sz w:val="18"/>
                <w:szCs w:val="18"/>
              </w:rPr>
              <w:t>48</w:t>
            </w:r>
            <w:bookmarkStart w:id="118" w:name="OLE_LINK243"/>
            <w:r w:rsidRPr="00EE682D">
              <w:rPr>
                <w:rFonts w:ascii="SimSun" w:eastAsia="SimSun" w:hAnsi="SimSun" w:cs="SimSun"/>
                <w:spacing w:val="-21"/>
                <w:sz w:val="18"/>
                <w:szCs w:val="18"/>
              </w:rPr>
              <w:t xml:space="preserve"> </w:t>
            </w:r>
            <w:r w:rsidRPr="00EE682D">
              <w:rPr>
                <w:rFonts w:ascii="宋体" w:eastAsia="宋体" w:hAnsi="宋体" w:cs="宋体" w:hint="eastAsia"/>
                <w:spacing w:val="-21"/>
                <w:sz w:val="18"/>
                <w:szCs w:val="18"/>
              </w:rPr>
              <w:t>企业</w:t>
            </w:r>
          </w:p>
          <w:p w:rsidR="008B5E90" w:rsidRPr="00EE682D" w:rsidRDefault="008B5E90" w:rsidP="0011588C">
            <w:pPr>
              <w:spacing w:before="55" w:line="300" w:lineRule="exact"/>
              <w:ind w:leftChars="0" w:left="0" w:right="5"/>
              <w:jc w:val="center"/>
              <w:rPr>
                <w:rFonts w:ascii="SimSun" w:eastAsia="SimSun" w:hAnsi="SimSun" w:cs="SimSun"/>
                <w:sz w:val="18"/>
                <w:szCs w:val="18"/>
              </w:rPr>
            </w:pPr>
            <w:r w:rsidRPr="00EE682D">
              <w:rPr>
                <w:rFonts w:ascii="宋体" w:eastAsia="宋体" w:hAnsi="宋体" w:cs="宋体" w:hint="eastAsia"/>
                <w:spacing w:val="-6"/>
                <w:sz w:val="18"/>
                <w:szCs w:val="18"/>
              </w:rPr>
              <w:t>诚信</w:t>
            </w:r>
            <w:bookmarkEnd w:id="117"/>
            <w:bookmarkEnd w:id="118"/>
          </w:p>
        </w:tc>
        <w:tc>
          <w:tcPr>
            <w:tcW w:w="750" w:type="dxa"/>
            <w:vAlign w:val="center"/>
          </w:tcPr>
          <w:p w:rsidR="008B5E90" w:rsidRPr="00EE682D" w:rsidRDefault="008B5E90" w:rsidP="0011588C">
            <w:pPr>
              <w:spacing w:before="184" w:line="300" w:lineRule="exact"/>
              <w:ind w:leftChars="69" w:left="145" w:firstLine="1"/>
              <w:jc w:val="center"/>
              <w:rPr>
                <w:rFonts w:ascii="SimSun" w:eastAsia="SimSun" w:hAnsi="SimSun" w:cs="SimSun"/>
                <w:sz w:val="18"/>
                <w:szCs w:val="18"/>
              </w:rPr>
            </w:pPr>
            <w:r w:rsidRPr="00EE682D">
              <w:rPr>
                <w:rFonts w:ascii="SimSun" w:eastAsia="SimSun" w:hAnsi="SimSun" w:cs="SimSun"/>
                <w:spacing w:val="-10"/>
                <w:sz w:val="18"/>
                <w:szCs w:val="18"/>
              </w:rPr>
              <w:t>2</w:t>
            </w:r>
          </w:p>
        </w:tc>
        <w:tc>
          <w:tcPr>
            <w:tcW w:w="8220" w:type="dxa"/>
          </w:tcPr>
          <w:p w:rsidR="008B5E90" w:rsidRPr="00EE682D" w:rsidRDefault="008B5E90" w:rsidP="0011588C">
            <w:pPr>
              <w:spacing w:before="28" w:line="300" w:lineRule="exact"/>
              <w:ind w:leftChars="0" w:left="0"/>
              <w:jc w:val="left"/>
              <w:rPr>
                <w:rFonts w:ascii="SimSun" w:eastAsia="SimSun" w:hAnsi="SimSun" w:cs="SimSun"/>
                <w:sz w:val="18"/>
                <w:szCs w:val="18"/>
              </w:rPr>
            </w:pPr>
            <w:bookmarkStart w:id="119" w:name="OLE_LINK219"/>
            <w:r w:rsidRPr="00EE682D">
              <w:rPr>
                <w:rFonts w:ascii="宋体" w:eastAsia="宋体" w:hAnsi="宋体" w:cs="宋体" w:hint="eastAsia"/>
                <w:spacing w:val="-3"/>
                <w:sz w:val="18"/>
                <w:szCs w:val="18"/>
              </w:rPr>
              <w:t>依法纳税，按要求提交储量年报、储量表及矿产资源统计基础表，按规定缴存矿业权出让收</w:t>
            </w:r>
          </w:p>
          <w:p w:rsidR="008B5E90" w:rsidRPr="00EE682D" w:rsidRDefault="008B5E90" w:rsidP="0011588C">
            <w:pPr>
              <w:spacing w:before="55" w:line="300" w:lineRule="exact"/>
              <w:ind w:leftChars="0" w:left="0"/>
              <w:jc w:val="left"/>
              <w:rPr>
                <w:rFonts w:ascii="SimSun" w:eastAsia="SimSun" w:hAnsi="SimSun" w:cs="SimSun"/>
                <w:sz w:val="18"/>
                <w:szCs w:val="18"/>
              </w:rPr>
            </w:pPr>
            <w:r w:rsidRPr="00EE682D">
              <w:rPr>
                <w:rFonts w:ascii="宋体" w:eastAsia="宋体" w:hAnsi="宋体" w:cs="宋体" w:hint="eastAsia"/>
                <w:spacing w:val="-8"/>
                <w:sz w:val="18"/>
                <w:szCs w:val="18"/>
              </w:rPr>
              <w:t>益。</w:t>
            </w:r>
            <w:bookmarkEnd w:id="119"/>
            <w:r w:rsidRPr="00EE682D">
              <w:rPr>
                <w:rFonts w:ascii="宋体" w:eastAsia="宋体" w:hAnsi="宋体" w:cs="宋体" w:hint="eastAsia"/>
                <w:spacing w:val="-8"/>
                <w:sz w:val="18"/>
                <w:szCs w:val="18"/>
              </w:rPr>
              <w:t>符合要求得</w:t>
            </w:r>
            <w:r w:rsidRPr="00EE682D">
              <w:rPr>
                <w:rFonts w:ascii="SimSun" w:eastAsia="SimSun" w:hAnsi="SimSun" w:cs="SimSun"/>
                <w:spacing w:val="-8"/>
                <w:sz w:val="18"/>
                <w:szCs w:val="18"/>
              </w:rPr>
              <w:t xml:space="preserve"> </w:t>
            </w:r>
            <w:r w:rsidRPr="00EE682D">
              <w:rPr>
                <w:rFonts w:ascii="SimSun" w:eastAsia="SimSun" w:hAnsi="SimSun" w:cs="SimSun"/>
                <w:spacing w:val="-2"/>
                <w:sz w:val="18"/>
                <w:szCs w:val="18"/>
              </w:rPr>
              <w:t>2</w:t>
            </w:r>
            <w:r w:rsidRPr="00EE682D">
              <w:rPr>
                <w:rFonts w:ascii="SimSun" w:eastAsia="SimSun" w:hAnsi="SimSun" w:cs="SimSun"/>
                <w:spacing w:val="-15"/>
                <w:sz w:val="18"/>
                <w:szCs w:val="18"/>
              </w:rPr>
              <w:t xml:space="preserve"> </w:t>
            </w:r>
            <w:r w:rsidRPr="00EE682D">
              <w:rPr>
                <w:rFonts w:ascii="宋体" w:eastAsia="宋体" w:hAnsi="宋体" w:cs="宋体" w:hint="eastAsia"/>
                <w:spacing w:val="-15"/>
                <w:sz w:val="18"/>
                <w:szCs w:val="18"/>
              </w:rPr>
              <w:t>分，不符合得</w:t>
            </w:r>
            <w:r w:rsidRPr="00EE682D">
              <w:rPr>
                <w:rFonts w:ascii="SimSun" w:eastAsia="SimSun" w:hAnsi="SimSun" w:cs="SimSun"/>
                <w:spacing w:val="-15"/>
                <w:sz w:val="18"/>
                <w:szCs w:val="18"/>
              </w:rPr>
              <w:t xml:space="preserve"> </w:t>
            </w:r>
            <w:r w:rsidRPr="00EE682D">
              <w:rPr>
                <w:rFonts w:ascii="SimSun" w:eastAsia="SimSun" w:hAnsi="SimSun" w:cs="SimSun"/>
                <w:spacing w:val="-2"/>
                <w:sz w:val="18"/>
                <w:szCs w:val="18"/>
              </w:rPr>
              <w:t>0</w:t>
            </w:r>
            <w:r w:rsidRPr="00EE682D">
              <w:rPr>
                <w:rFonts w:ascii="SimSun" w:eastAsia="SimSun" w:hAnsi="SimSun" w:cs="SimSun"/>
                <w:spacing w:val="-28"/>
                <w:sz w:val="18"/>
                <w:szCs w:val="18"/>
              </w:rPr>
              <w:t xml:space="preserve"> </w:t>
            </w:r>
            <w:r w:rsidRPr="00EE682D">
              <w:rPr>
                <w:rFonts w:ascii="宋体" w:eastAsia="宋体" w:hAnsi="宋体" w:cs="宋体" w:hint="eastAsia"/>
                <w:spacing w:val="-28"/>
                <w:sz w:val="18"/>
                <w:szCs w:val="18"/>
              </w:rPr>
              <w:t>分</w:t>
            </w:r>
          </w:p>
        </w:tc>
        <w:tc>
          <w:tcPr>
            <w:tcW w:w="1140" w:type="dxa"/>
          </w:tcPr>
          <w:p w:rsidR="008B5E90" w:rsidRPr="00EE682D" w:rsidRDefault="008B5E90" w:rsidP="0011588C">
            <w:pPr>
              <w:spacing w:before="184" w:line="300" w:lineRule="exact"/>
              <w:ind w:leftChars="50" w:left="105"/>
              <w:jc w:val="center"/>
              <w:rPr>
                <w:rFonts w:ascii="SimSun" w:eastAsia="SimSun" w:hAnsi="SimSun" w:cs="SimSun"/>
                <w:sz w:val="18"/>
                <w:szCs w:val="18"/>
              </w:rPr>
            </w:pPr>
            <w:r w:rsidRPr="00EE682D">
              <w:rPr>
                <w:rFonts w:ascii="宋体" w:eastAsia="宋体" w:hAnsi="宋体" w:cs="宋体" w:hint="eastAsia"/>
                <w:spacing w:val="-5"/>
                <w:sz w:val="18"/>
                <w:szCs w:val="18"/>
              </w:rPr>
              <w:t>约束性</w:t>
            </w:r>
          </w:p>
        </w:tc>
        <w:tc>
          <w:tcPr>
            <w:tcW w:w="930" w:type="dxa"/>
            <w:vAlign w:val="center"/>
          </w:tcPr>
          <w:p w:rsidR="008B5E90" w:rsidRPr="00EE682D" w:rsidRDefault="008B5E90" w:rsidP="0011588C">
            <w:pPr>
              <w:spacing w:line="300" w:lineRule="exact"/>
              <w:ind w:leftChars="47" w:left="99"/>
              <w:jc w:val="center"/>
              <w:rPr>
                <w:rFonts w:hAnsi="SimSun" w:cs="SimSun" w:hint="eastAsia"/>
                <w:sz w:val="18"/>
                <w:szCs w:val="18"/>
              </w:rPr>
            </w:pPr>
            <w:r w:rsidRPr="00EE682D">
              <w:rPr>
                <w:rFonts w:hAnsi="SimSun" w:cs="SimSun" w:hint="eastAsia"/>
                <w:sz w:val="18"/>
                <w:szCs w:val="18"/>
              </w:rPr>
              <w:t>2</w:t>
            </w:r>
          </w:p>
        </w:tc>
      </w:tr>
      <w:tr w:rsidR="008B5E90" w:rsidRPr="00EE682D" w:rsidTr="001B41A8">
        <w:trPr>
          <w:trHeight w:val="1245"/>
        </w:trPr>
        <w:tc>
          <w:tcPr>
            <w:tcW w:w="1080" w:type="dxa"/>
            <w:vMerge/>
          </w:tcPr>
          <w:p w:rsidR="008B5E90" w:rsidRPr="00EE682D" w:rsidRDefault="008B5E90" w:rsidP="0011588C">
            <w:pPr>
              <w:spacing w:line="300" w:lineRule="exact"/>
              <w:ind w:left="420"/>
              <w:jc w:val="left"/>
              <w:rPr>
                <w:rFonts w:ascii="SimSun" w:eastAsia="SimSun" w:hAnsi="SimSun" w:cs="SimSun"/>
                <w:sz w:val="18"/>
                <w:szCs w:val="18"/>
              </w:rPr>
            </w:pPr>
          </w:p>
        </w:tc>
        <w:tc>
          <w:tcPr>
            <w:tcW w:w="1080" w:type="dxa"/>
            <w:vMerge/>
          </w:tcPr>
          <w:p w:rsidR="008B5E90" w:rsidRPr="00EE682D" w:rsidRDefault="008B5E90" w:rsidP="0011588C">
            <w:pPr>
              <w:spacing w:line="300" w:lineRule="exact"/>
              <w:ind w:left="420"/>
              <w:jc w:val="left"/>
              <w:rPr>
                <w:rFonts w:ascii="SimSun" w:eastAsia="SimSun" w:hAnsi="SimSun" w:cs="SimSun"/>
                <w:sz w:val="18"/>
                <w:szCs w:val="18"/>
              </w:rPr>
            </w:pPr>
          </w:p>
        </w:tc>
        <w:tc>
          <w:tcPr>
            <w:tcW w:w="1225" w:type="dxa"/>
            <w:vAlign w:val="center"/>
          </w:tcPr>
          <w:p w:rsidR="008B5E90" w:rsidRPr="00EE682D" w:rsidRDefault="008B5E90" w:rsidP="0011588C">
            <w:pPr>
              <w:spacing w:before="83" w:line="300" w:lineRule="exact"/>
              <w:ind w:leftChars="0" w:left="0" w:firstLineChars="233" w:firstLine="419"/>
              <w:jc w:val="center"/>
              <w:rPr>
                <w:rFonts w:ascii="SimSun" w:eastAsia="SimSun" w:hAnsi="SimSun" w:cs="SimSun"/>
                <w:sz w:val="18"/>
                <w:szCs w:val="18"/>
              </w:rPr>
            </w:pPr>
          </w:p>
          <w:p w:rsidR="008B5E90" w:rsidRPr="00EE682D" w:rsidRDefault="008B5E90" w:rsidP="0011588C">
            <w:pPr>
              <w:spacing w:line="300" w:lineRule="exact"/>
              <w:ind w:leftChars="-22" w:left="0" w:right="279" w:hangingChars="26" w:hanging="46"/>
              <w:jc w:val="center"/>
              <w:rPr>
                <w:rFonts w:ascii="SimSun" w:eastAsia="SimSun" w:hAnsi="SimSun" w:cs="SimSun"/>
                <w:sz w:val="18"/>
                <w:szCs w:val="18"/>
              </w:rPr>
            </w:pPr>
            <w:bookmarkStart w:id="120" w:name="OLE_LINK220"/>
            <w:bookmarkStart w:id="121" w:name="OLE_LINK221"/>
            <w:r w:rsidRPr="00EE682D">
              <w:rPr>
                <w:rFonts w:ascii="SimSun" w:eastAsia="SimSun" w:hAnsi="SimSun" w:cs="SimSun"/>
                <w:spacing w:val="-2"/>
                <w:sz w:val="18"/>
                <w:szCs w:val="18"/>
              </w:rPr>
              <w:t>49</w:t>
            </w:r>
            <w:bookmarkStart w:id="122" w:name="OLE_LINK244"/>
            <w:bookmarkStart w:id="123" w:name="OLE_LINK245"/>
            <w:r w:rsidRPr="00EE682D">
              <w:rPr>
                <w:rFonts w:ascii="SimSun" w:eastAsia="SimSun" w:hAnsi="SimSun" w:cs="SimSun"/>
                <w:spacing w:val="-27"/>
                <w:sz w:val="18"/>
                <w:szCs w:val="18"/>
              </w:rPr>
              <w:t xml:space="preserve"> </w:t>
            </w:r>
            <w:r w:rsidRPr="00EE682D">
              <w:rPr>
                <w:rFonts w:ascii="宋体" w:eastAsia="宋体" w:hAnsi="宋体" w:cs="宋体" w:hint="eastAsia"/>
                <w:spacing w:val="-27"/>
                <w:sz w:val="18"/>
                <w:szCs w:val="18"/>
              </w:rPr>
              <w:t>矿</w:t>
            </w:r>
            <w:r w:rsidRPr="00EE682D">
              <w:rPr>
                <w:rFonts w:ascii="宋体" w:eastAsia="宋体" w:hAnsi="宋体" w:cs="宋体" w:hint="eastAsia"/>
                <w:spacing w:val="-2"/>
                <w:sz w:val="18"/>
                <w:szCs w:val="18"/>
              </w:rPr>
              <w:t>地</w:t>
            </w:r>
            <w:r w:rsidRPr="00EE682D">
              <w:rPr>
                <w:rFonts w:ascii="宋体" w:eastAsia="宋体" w:hAnsi="宋体" w:cs="宋体" w:hint="eastAsia"/>
                <w:spacing w:val="-6"/>
                <w:sz w:val="18"/>
                <w:szCs w:val="18"/>
              </w:rPr>
              <w:t>和谐</w:t>
            </w:r>
            <w:bookmarkEnd w:id="120"/>
            <w:bookmarkEnd w:id="121"/>
            <w:bookmarkEnd w:id="122"/>
            <w:bookmarkEnd w:id="123"/>
          </w:p>
        </w:tc>
        <w:tc>
          <w:tcPr>
            <w:tcW w:w="750" w:type="dxa"/>
            <w:vAlign w:val="center"/>
          </w:tcPr>
          <w:p w:rsidR="008B5E90" w:rsidRPr="00EE682D" w:rsidRDefault="008B5E90" w:rsidP="0011588C">
            <w:pPr>
              <w:spacing w:before="239" w:line="300" w:lineRule="exact"/>
              <w:ind w:leftChars="69" w:left="145" w:firstLineChars="152" w:firstLine="274"/>
              <w:jc w:val="center"/>
              <w:rPr>
                <w:rFonts w:ascii="SimSun" w:eastAsia="SimSun" w:hAnsi="SimSun" w:cs="SimSun"/>
                <w:sz w:val="18"/>
                <w:szCs w:val="18"/>
              </w:rPr>
            </w:pPr>
          </w:p>
          <w:p w:rsidR="008B5E90" w:rsidRPr="00EE682D" w:rsidRDefault="008B5E90" w:rsidP="0011588C">
            <w:pPr>
              <w:spacing w:line="300" w:lineRule="exact"/>
              <w:ind w:leftChars="69" w:left="145" w:firstLine="1"/>
              <w:jc w:val="center"/>
              <w:rPr>
                <w:rFonts w:ascii="SimSun" w:eastAsia="SimSun" w:hAnsi="SimSun" w:cs="SimSun"/>
                <w:sz w:val="18"/>
                <w:szCs w:val="18"/>
              </w:rPr>
            </w:pPr>
            <w:r w:rsidRPr="00EE682D">
              <w:rPr>
                <w:rFonts w:ascii="SimSun" w:eastAsia="SimSun" w:hAnsi="SimSun" w:cs="SimSun"/>
                <w:spacing w:val="-10"/>
                <w:sz w:val="18"/>
                <w:szCs w:val="18"/>
              </w:rPr>
              <w:t>2</w:t>
            </w:r>
          </w:p>
        </w:tc>
        <w:tc>
          <w:tcPr>
            <w:tcW w:w="8220" w:type="dxa"/>
          </w:tcPr>
          <w:p w:rsidR="008B5E90" w:rsidRPr="00EE682D" w:rsidRDefault="008B5E90" w:rsidP="0011588C">
            <w:pPr>
              <w:spacing w:before="27" w:line="300" w:lineRule="exact"/>
              <w:ind w:leftChars="0" w:left="0" w:right="97"/>
              <w:rPr>
                <w:rFonts w:ascii="SimSun" w:eastAsia="SimSun" w:hAnsi="SimSun" w:cs="SimSun"/>
                <w:sz w:val="18"/>
                <w:szCs w:val="18"/>
              </w:rPr>
            </w:pPr>
            <w:bookmarkStart w:id="124" w:name="OLE_LINK222"/>
            <w:r w:rsidRPr="00EE682D">
              <w:rPr>
                <w:rFonts w:ascii="宋体" w:eastAsia="宋体" w:hAnsi="宋体" w:cs="宋体" w:hint="eastAsia"/>
                <w:spacing w:val="-2"/>
                <w:sz w:val="18"/>
                <w:szCs w:val="18"/>
              </w:rPr>
              <w:t>建立职业健康管理制度。建立良好矿地关系，制定和公开申诉回应制度，具有联系机构与人员，及时妥善处理与受采矿活动影响的社区等利益相关者间的纠纷矛盾，维护当地生产、生</w:t>
            </w:r>
            <w:r w:rsidRPr="00EE682D">
              <w:rPr>
                <w:rFonts w:ascii="宋体" w:eastAsia="宋体" w:hAnsi="宋体" w:cs="宋体" w:hint="eastAsia"/>
                <w:spacing w:val="-3"/>
                <w:sz w:val="18"/>
                <w:szCs w:val="18"/>
              </w:rPr>
              <w:t>活相关生态环境。在劳务用工、基础设施、公益募捐、教育医疗支持等一个及以上方面开展</w:t>
            </w:r>
          </w:p>
          <w:p w:rsidR="008B5E90" w:rsidRPr="00EE682D" w:rsidRDefault="008B5E90" w:rsidP="0011588C">
            <w:pPr>
              <w:spacing w:line="300" w:lineRule="exact"/>
              <w:ind w:leftChars="0" w:left="0"/>
              <w:rPr>
                <w:rFonts w:ascii="SimSun" w:eastAsia="SimSun" w:hAnsi="SimSun" w:cs="SimSun"/>
                <w:sz w:val="18"/>
                <w:szCs w:val="18"/>
              </w:rPr>
            </w:pPr>
            <w:r w:rsidRPr="00EE682D">
              <w:rPr>
                <w:rFonts w:ascii="宋体" w:eastAsia="宋体" w:hAnsi="宋体" w:cs="宋体" w:hint="eastAsia"/>
                <w:spacing w:val="-5"/>
                <w:sz w:val="18"/>
                <w:szCs w:val="18"/>
              </w:rPr>
              <w:t>帮扶，助力乡村振兴。</w:t>
            </w:r>
            <w:bookmarkEnd w:id="124"/>
            <w:r w:rsidRPr="00EE682D">
              <w:rPr>
                <w:rFonts w:ascii="宋体" w:eastAsia="宋体" w:hAnsi="宋体" w:cs="宋体" w:hint="eastAsia"/>
                <w:spacing w:val="-5"/>
                <w:sz w:val="18"/>
                <w:szCs w:val="18"/>
              </w:rPr>
              <w:t>符合要求得</w:t>
            </w:r>
            <w:r w:rsidRPr="00EE682D">
              <w:rPr>
                <w:rFonts w:ascii="SimSun" w:eastAsia="SimSun" w:hAnsi="SimSun" w:cs="SimSun"/>
                <w:spacing w:val="-5"/>
                <w:sz w:val="18"/>
                <w:szCs w:val="18"/>
              </w:rPr>
              <w:t xml:space="preserve"> </w:t>
            </w:r>
            <w:r w:rsidRPr="00EE682D">
              <w:rPr>
                <w:rFonts w:ascii="SimSun" w:eastAsia="SimSun" w:hAnsi="SimSun" w:cs="SimSun"/>
                <w:spacing w:val="-2"/>
                <w:sz w:val="18"/>
                <w:szCs w:val="18"/>
              </w:rPr>
              <w:t>2</w:t>
            </w:r>
            <w:r w:rsidRPr="00EE682D">
              <w:rPr>
                <w:rFonts w:ascii="SimSun" w:eastAsia="SimSun" w:hAnsi="SimSun" w:cs="SimSun"/>
                <w:spacing w:val="-15"/>
                <w:sz w:val="18"/>
                <w:szCs w:val="18"/>
              </w:rPr>
              <w:t xml:space="preserve"> </w:t>
            </w:r>
            <w:r w:rsidRPr="00EE682D">
              <w:rPr>
                <w:rFonts w:ascii="宋体" w:eastAsia="宋体" w:hAnsi="宋体" w:cs="宋体" w:hint="eastAsia"/>
                <w:spacing w:val="-15"/>
                <w:sz w:val="18"/>
                <w:szCs w:val="18"/>
              </w:rPr>
              <w:t>分，不符合得</w:t>
            </w:r>
            <w:r w:rsidRPr="00EE682D">
              <w:rPr>
                <w:rFonts w:ascii="SimSun" w:eastAsia="SimSun" w:hAnsi="SimSun" w:cs="SimSun"/>
                <w:spacing w:val="-15"/>
                <w:sz w:val="18"/>
                <w:szCs w:val="18"/>
              </w:rPr>
              <w:t xml:space="preserve"> </w:t>
            </w:r>
            <w:r w:rsidRPr="00EE682D">
              <w:rPr>
                <w:rFonts w:ascii="SimSun" w:eastAsia="SimSun" w:hAnsi="SimSun" w:cs="SimSun"/>
                <w:spacing w:val="-2"/>
                <w:sz w:val="18"/>
                <w:szCs w:val="18"/>
              </w:rPr>
              <w:t>0</w:t>
            </w:r>
            <w:r w:rsidRPr="00EE682D">
              <w:rPr>
                <w:rFonts w:ascii="SimSun" w:eastAsia="SimSun" w:hAnsi="SimSun" w:cs="SimSun"/>
                <w:spacing w:val="-29"/>
                <w:sz w:val="18"/>
                <w:szCs w:val="18"/>
              </w:rPr>
              <w:t xml:space="preserve"> </w:t>
            </w:r>
            <w:r w:rsidRPr="00EE682D">
              <w:rPr>
                <w:rFonts w:ascii="宋体" w:eastAsia="宋体" w:hAnsi="宋体" w:cs="宋体" w:hint="eastAsia"/>
                <w:spacing w:val="-29"/>
                <w:sz w:val="18"/>
                <w:szCs w:val="18"/>
              </w:rPr>
              <w:t>分</w:t>
            </w:r>
          </w:p>
        </w:tc>
        <w:tc>
          <w:tcPr>
            <w:tcW w:w="1140" w:type="dxa"/>
          </w:tcPr>
          <w:p w:rsidR="008B5E90" w:rsidRPr="00EE682D" w:rsidRDefault="008B5E90" w:rsidP="0011588C">
            <w:pPr>
              <w:spacing w:before="239" w:line="300" w:lineRule="exact"/>
              <w:ind w:leftChars="50" w:left="105"/>
              <w:jc w:val="left"/>
              <w:rPr>
                <w:rFonts w:ascii="SimSun" w:eastAsia="SimSun" w:hAnsi="SimSun" w:cs="SimSun"/>
                <w:sz w:val="18"/>
                <w:szCs w:val="18"/>
              </w:rPr>
            </w:pPr>
          </w:p>
          <w:p w:rsidR="008B5E90" w:rsidRPr="00EE682D" w:rsidRDefault="008B5E90" w:rsidP="0011588C">
            <w:pPr>
              <w:spacing w:line="300" w:lineRule="exact"/>
              <w:ind w:leftChars="50" w:left="105"/>
              <w:jc w:val="center"/>
              <w:rPr>
                <w:rFonts w:ascii="SimSun" w:eastAsia="SimSun" w:hAnsi="SimSun" w:cs="SimSun"/>
                <w:sz w:val="18"/>
                <w:szCs w:val="18"/>
              </w:rPr>
            </w:pPr>
            <w:r w:rsidRPr="00EE682D">
              <w:rPr>
                <w:rFonts w:ascii="宋体" w:eastAsia="宋体" w:hAnsi="宋体" w:cs="宋体" w:hint="eastAsia"/>
                <w:spacing w:val="-5"/>
                <w:sz w:val="18"/>
                <w:szCs w:val="18"/>
              </w:rPr>
              <w:t>约束性</w:t>
            </w:r>
          </w:p>
        </w:tc>
        <w:tc>
          <w:tcPr>
            <w:tcW w:w="930" w:type="dxa"/>
            <w:vAlign w:val="center"/>
          </w:tcPr>
          <w:p w:rsidR="008B5E90" w:rsidRPr="00EE682D" w:rsidRDefault="008B5E90" w:rsidP="0011588C">
            <w:pPr>
              <w:spacing w:line="300" w:lineRule="exact"/>
              <w:ind w:leftChars="47" w:left="99"/>
              <w:jc w:val="center"/>
              <w:rPr>
                <w:rFonts w:hAnsi="SimSun" w:cs="SimSun" w:hint="eastAsia"/>
                <w:sz w:val="18"/>
                <w:szCs w:val="18"/>
              </w:rPr>
            </w:pPr>
            <w:r w:rsidRPr="00EE682D">
              <w:rPr>
                <w:rFonts w:hAnsi="SimSun" w:cs="SimSun" w:hint="eastAsia"/>
                <w:sz w:val="18"/>
                <w:szCs w:val="18"/>
              </w:rPr>
              <w:t>2</w:t>
            </w:r>
          </w:p>
        </w:tc>
      </w:tr>
    </w:tbl>
    <w:p w:rsidR="008B5E90" w:rsidRPr="008B5E90" w:rsidRDefault="008B5E90" w:rsidP="00F341F8">
      <w:pPr>
        <w:autoSpaceDE w:val="0"/>
        <w:autoSpaceDN w:val="0"/>
        <w:ind w:left="420"/>
        <w:jc w:val="left"/>
        <w:rPr>
          <w:rFonts w:ascii="Times New Roman" w:eastAsia="SimSun" w:hAnsi="SimSun" w:cs="SimSun"/>
          <w:kern w:val="0"/>
          <w:sz w:val="18"/>
        </w:rPr>
        <w:sectPr w:rsidR="008B5E90" w:rsidRPr="008B5E90">
          <w:pgSz w:w="16840" w:h="11910" w:orient="landscape"/>
          <w:pgMar w:top="1340" w:right="850" w:bottom="1360" w:left="1275" w:header="0" w:footer="1166" w:gutter="0"/>
          <w:cols w:space="720"/>
        </w:sectPr>
      </w:pPr>
    </w:p>
    <w:p w:rsidR="008B5E90" w:rsidRPr="008B5E90" w:rsidRDefault="008B5E90" w:rsidP="00F341F8">
      <w:pPr>
        <w:autoSpaceDE w:val="0"/>
        <w:autoSpaceDN w:val="0"/>
        <w:spacing w:before="7"/>
        <w:ind w:left="420"/>
        <w:jc w:val="left"/>
        <w:rPr>
          <w:rFonts w:ascii="SimSun" w:eastAsia="SimSun" w:hAnsi="SimSun" w:cs="SimSun"/>
          <w:kern w:val="0"/>
          <w:sz w:val="5"/>
          <w:szCs w:val="32"/>
        </w:rPr>
      </w:pPr>
    </w:p>
    <w:tbl>
      <w:tblPr>
        <w:tblW w:w="14459"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1135"/>
        <w:gridCol w:w="13324"/>
      </w:tblGrid>
      <w:tr w:rsidR="0011588C" w:rsidTr="001B41A8">
        <w:tc>
          <w:tcPr>
            <w:tcW w:w="1135" w:type="dxa"/>
          </w:tcPr>
          <w:p w:rsidR="0011588C" w:rsidRPr="0011588C" w:rsidRDefault="0011588C" w:rsidP="0011588C">
            <w:pPr>
              <w:autoSpaceDE w:val="0"/>
              <w:autoSpaceDN w:val="0"/>
              <w:ind w:leftChars="0" w:left="0"/>
              <w:jc w:val="center"/>
              <w:rPr>
                <w:rFonts w:ascii="SimSun" w:hAnsi="SimSun" w:cs="SimSun" w:hint="eastAsia"/>
                <w:sz w:val="18"/>
                <w:szCs w:val="18"/>
              </w:rPr>
            </w:pPr>
          </w:p>
          <w:p w:rsidR="0011588C" w:rsidRPr="0011588C" w:rsidRDefault="0011588C" w:rsidP="0011588C">
            <w:pPr>
              <w:autoSpaceDE w:val="0"/>
              <w:autoSpaceDN w:val="0"/>
              <w:ind w:leftChars="0" w:left="0"/>
              <w:jc w:val="center"/>
              <w:rPr>
                <w:rFonts w:ascii="SimSun" w:hAnsi="SimSun" w:cs="SimSun" w:hint="eastAsia"/>
                <w:sz w:val="18"/>
                <w:szCs w:val="18"/>
              </w:rPr>
            </w:pPr>
          </w:p>
          <w:p w:rsidR="0011588C" w:rsidRPr="0011588C" w:rsidRDefault="0011588C" w:rsidP="0011588C">
            <w:pPr>
              <w:autoSpaceDE w:val="0"/>
              <w:autoSpaceDN w:val="0"/>
              <w:ind w:leftChars="0" w:left="0"/>
              <w:jc w:val="center"/>
              <w:rPr>
                <w:rFonts w:ascii="SimSun" w:hAnsi="SimSun" w:cs="SimSun" w:hint="eastAsia"/>
                <w:sz w:val="18"/>
                <w:szCs w:val="18"/>
              </w:rPr>
            </w:pPr>
          </w:p>
          <w:p w:rsidR="0011588C" w:rsidRPr="0011588C" w:rsidRDefault="0011588C" w:rsidP="0011588C">
            <w:pPr>
              <w:autoSpaceDE w:val="0"/>
              <w:autoSpaceDN w:val="0"/>
              <w:ind w:leftChars="0" w:left="0"/>
              <w:jc w:val="center"/>
              <w:rPr>
                <w:rFonts w:ascii="SimSun" w:hAnsi="SimSun" w:cs="SimSun" w:hint="eastAsia"/>
                <w:sz w:val="18"/>
                <w:szCs w:val="18"/>
              </w:rPr>
            </w:pPr>
            <w:r w:rsidRPr="0011588C">
              <w:rPr>
                <w:rFonts w:ascii="SimSun" w:hAnsi="SimSun" w:cs="SimSun" w:hint="eastAsia"/>
                <w:sz w:val="18"/>
                <w:szCs w:val="18"/>
              </w:rPr>
              <w:t>备注</w:t>
            </w:r>
          </w:p>
        </w:tc>
        <w:tc>
          <w:tcPr>
            <w:tcW w:w="13324" w:type="dxa"/>
          </w:tcPr>
          <w:p w:rsidR="0011588C" w:rsidRPr="0011588C" w:rsidRDefault="0011588C" w:rsidP="0011588C">
            <w:pPr>
              <w:spacing w:before="29"/>
              <w:ind w:leftChars="15" w:left="31" w:firstLineChars="1" w:firstLine="2"/>
              <w:rPr>
                <w:sz w:val="18"/>
                <w:szCs w:val="18"/>
              </w:rPr>
            </w:pPr>
            <w:r w:rsidRPr="0011588C">
              <w:rPr>
                <w:spacing w:val="-6"/>
                <w:sz w:val="18"/>
                <w:szCs w:val="18"/>
              </w:rPr>
              <w:t>（一）</w:t>
            </w:r>
            <w:r w:rsidRPr="0011588C">
              <w:rPr>
                <w:spacing w:val="-5"/>
                <w:sz w:val="18"/>
                <w:szCs w:val="18"/>
              </w:rPr>
              <w:t>评价指标分为约束性指标、提升性指标两类。约束性指标中有一单项不得分，该项为</w:t>
            </w:r>
            <w:r w:rsidRPr="0011588C">
              <w:rPr>
                <w:spacing w:val="-5"/>
                <w:sz w:val="18"/>
                <w:szCs w:val="18"/>
              </w:rPr>
              <w:t xml:space="preserve"> </w:t>
            </w:r>
            <w:r w:rsidRPr="0011588C">
              <w:rPr>
                <w:spacing w:val="-6"/>
                <w:sz w:val="18"/>
                <w:szCs w:val="18"/>
              </w:rPr>
              <w:t>0</w:t>
            </w:r>
            <w:r w:rsidRPr="0011588C">
              <w:rPr>
                <w:spacing w:val="-7"/>
                <w:sz w:val="18"/>
                <w:szCs w:val="18"/>
              </w:rPr>
              <w:t xml:space="preserve"> </w:t>
            </w:r>
            <w:r w:rsidRPr="0011588C">
              <w:rPr>
                <w:spacing w:val="-7"/>
                <w:sz w:val="18"/>
                <w:szCs w:val="18"/>
              </w:rPr>
              <w:t>分。提升性指标按评分表的评分说明进行评分</w:t>
            </w:r>
          </w:p>
          <w:p w:rsidR="0011588C" w:rsidRPr="0011588C" w:rsidRDefault="0011588C" w:rsidP="0011588C">
            <w:pPr>
              <w:spacing w:before="56"/>
              <w:ind w:leftChars="15" w:left="31" w:firstLineChars="1" w:firstLine="2"/>
              <w:rPr>
                <w:sz w:val="18"/>
                <w:szCs w:val="18"/>
              </w:rPr>
            </w:pPr>
            <w:r w:rsidRPr="0011588C">
              <w:rPr>
                <w:spacing w:val="-4"/>
                <w:sz w:val="18"/>
                <w:szCs w:val="18"/>
              </w:rPr>
              <w:t>（二）不涉及项计分。属于不涉及项指标的，按该项标准分</w:t>
            </w:r>
            <w:r w:rsidRPr="0011588C">
              <w:rPr>
                <w:spacing w:val="-4"/>
                <w:sz w:val="18"/>
                <w:szCs w:val="18"/>
              </w:rPr>
              <w:t xml:space="preserve"> 70</w:t>
            </w:r>
            <w:r w:rsidRPr="0011588C">
              <w:rPr>
                <w:spacing w:val="-6"/>
                <w:sz w:val="18"/>
                <w:szCs w:val="18"/>
              </w:rPr>
              <w:t>%</w:t>
            </w:r>
            <w:r w:rsidRPr="0011588C">
              <w:rPr>
                <w:spacing w:val="-6"/>
                <w:sz w:val="18"/>
                <w:szCs w:val="18"/>
              </w:rPr>
              <w:t>计分</w:t>
            </w:r>
          </w:p>
          <w:p w:rsidR="0011588C" w:rsidRPr="0011588C" w:rsidRDefault="0011588C" w:rsidP="0011588C">
            <w:pPr>
              <w:spacing w:before="56"/>
              <w:ind w:leftChars="15" w:left="31" w:firstLineChars="1" w:firstLine="2"/>
              <w:rPr>
                <w:sz w:val="18"/>
                <w:szCs w:val="18"/>
              </w:rPr>
            </w:pPr>
            <w:r w:rsidRPr="0011588C">
              <w:rPr>
                <w:spacing w:val="-6"/>
                <w:sz w:val="18"/>
                <w:szCs w:val="18"/>
              </w:rPr>
              <w:t>（三）</w:t>
            </w:r>
            <w:r w:rsidRPr="0011588C">
              <w:rPr>
                <w:spacing w:val="-7"/>
                <w:sz w:val="18"/>
                <w:szCs w:val="18"/>
              </w:rPr>
              <w:t>考核方法以实地考核、查阅资料为主，评价指标总分</w:t>
            </w:r>
            <w:r w:rsidRPr="0011588C">
              <w:rPr>
                <w:spacing w:val="-7"/>
                <w:sz w:val="18"/>
                <w:szCs w:val="18"/>
              </w:rPr>
              <w:t xml:space="preserve"> </w:t>
            </w:r>
            <w:r w:rsidRPr="0011588C">
              <w:rPr>
                <w:spacing w:val="-6"/>
                <w:sz w:val="18"/>
                <w:szCs w:val="18"/>
              </w:rPr>
              <w:t>100</w:t>
            </w:r>
            <w:r w:rsidRPr="0011588C">
              <w:rPr>
                <w:spacing w:val="-10"/>
                <w:sz w:val="18"/>
                <w:szCs w:val="18"/>
              </w:rPr>
              <w:t xml:space="preserve"> </w:t>
            </w:r>
            <w:r w:rsidRPr="0011588C">
              <w:rPr>
                <w:spacing w:val="-10"/>
                <w:sz w:val="18"/>
                <w:szCs w:val="18"/>
              </w:rPr>
              <w:t>分，得分大于</w:t>
            </w:r>
            <w:r w:rsidRPr="0011588C">
              <w:rPr>
                <w:spacing w:val="-10"/>
                <w:sz w:val="18"/>
                <w:szCs w:val="18"/>
              </w:rPr>
              <w:t xml:space="preserve"> </w:t>
            </w:r>
            <w:r w:rsidRPr="0011588C">
              <w:rPr>
                <w:spacing w:val="-6"/>
                <w:sz w:val="18"/>
                <w:szCs w:val="18"/>
              </w:rPr>
              <w:t>70</w:t>
            </w:r>
            <w:r w:rsidRPr="0011588C">
              <w:rPr>
                <w:spacing w:val="-10"/>
                <w:sz w:val="18"/>
                <w:szCs w:val="18"/>
              </w:rPr>
              <w:t xml:space="preserve"> </w:t>
            </w:r>
            <w:r w:rsidRPr="0011588C">
              <w:rPr>
                <w:spacing w:val="-10"/>
                <w:sz w:val="18"/>
                <w:szCs w:val="18"/>
              </w:rPr>
              <w:t>分即达到省级绿色矿山建设标准</w:t>
            </w:r>
          </w:p>
          <w:p w:rsidR="0011588C" w:rsidRPr="0011588C" w:rsidRDefault="0011588C" w:rsidP="0011588C">
            <w:pPr>
              <w:spacing w:before="55" w:line="292" w:lineRule="auto"/>
              <w:ind w:leftChars="15" w:left="31" w:right="1731" w:firstLineChars="1" w:firstLine="2"/>
              <w:rPr>
                <w:sz w:val="18"/>
                <w:szCs w:val="18"/>
              </w:rPr>
            </w:pPr>
            <w:r w:rsidRPr="0011588C">
              <w:rPr>
                <w:spacing w:val="-2"/>
                <w:sz w:val="18"/>
                <w:szCs w:val="18"/>
              </w:rPr>
              <w:t>（四）</w:t>
            </w:r>
            <w:r w:rsidRPr="0011588C">
              <w:rPr>
                <w:spacing w:val="-3"/>
                <w:sz w:val="18"/>
                <w:szCs w:val="18"/>
              </w:rPr>
              <w:t>对实地满足如下条件的矿山企业增设加分项，鼓励矿山企业加大绿色低碳转型力度，加分计入评价得分，总加分不超过</w:t>
            </w:r>
            <w:r w:rsidRPr="0011588C">
              <w:rPr>
                <w:spacing w:val="-3"/>
                <w:sz w:val="18"/>
                <w:szCs w:val="18"/>
              </w:rPr>
              <w:t xml:space="preserve"> </w:t>
            </w:r>
            <w:r w:rsidRPr="0011588C">
              <w:rPr>
                <w:spacing w:val="-2"/>
                <w:sz w:val="18"/>
                <w:szCs w:val="18"/>
              </w:rPr>
              <w:t>10</w:t>
            </w:r>
            <w:r w:rsidRPr="0011588C">
              <w:rPr>
                <w:spacing w:val="-9"/>
                <w:sz w:val="18"/>
                <w:szCs w:val="18"/>
              </w:rPr>
              <w:t xml:space="preserve"> </w:t>
            </w:r>
            <w:r w:rsidRPr="0011588C">
              <w:rPr>
                <w:spacing w:val="-9"/>
                <w:sz w:val="18"/>
                <w:szCs w:val="18"/>
              </w:rPr>
              <w:t>分</w:t>
            </w:r>
            <w:r w:rsidRPr="0011588C">
              <w:rPr>
                <w:sz w:val="18"/>
                <w:szCs w:val="18"/>
              </w:rPr>
              <w:t>1</w:t>
            </w:r>
            <w:r w:rsidRPr="0011588C">
              <w:rPr>
                <w:sz w:val="18"/>
                <w:szCs w:val="18"/>
              </w:rPr>
              <w:t>、地采矿山采用充填采矿法、露采矿山矿石运输采用廊道设施的矿山加</w:t>
            </w:r>
            <w:r w:rsidRPr="0011588C">
              <w:rPr>
                <w:sz w:val="18"/>
                <w:szCs w:val="18"/>
              </w:rPr>
              <w:t xml:space="preserve"> 1-3 </w:t>
            </w:r>
            <w:r w:rsidRPr="0011588C">
              <w:rPr>
                <w:sz w:val="18"/>
                <w:szCs w:val="18"/>
              </w:rPr>
              <w:t>分</w:t>
            </w:r>
          </w:p>
          <w:p w:rsidR="0011588C" w:rsidRPr="0011588C" w:rsidRDefault="0011588C" w:rsidP="0011588C">
            <w:pPr>
              <w:spacing w:line="255" w:lineRule="exact"/>
              <w:ind w:leftChars="15" w:left="31" w:firstLineChars="1" w:firstLine="2"/>
              <w:rPr>
                <w:sz w:val="18"/>
                <w:szCs w:val="18"/>
              </w:rPr>
            </w:pPr>
            <w:r w:rsidRPr="0011588C">
              <w:rPr>
                <w:spacing w:val="-4"/>
                <w:sz w:val="18"/>
                <w:szCs w:val="18"/>
              </w:rPr>
              <w:t>2</w:t>
            </w:r>
            <w:r w:rsidRPr="0011588C">
              <w:rPr>
                <w:spacing w:val="-4"/>
                <w:sz w:val="18"/>
                <w:szCs w:val="18"/>
              </w:rPr>
              <w:t>、砂石矿山破碎车间采用全封闭加布袋除尘生产的加</w:t>
            </w:r>
            <w:r w:rsidRPr="0011588C">
              <w:rPr>
                <w:spacing w:val="-4"/>
                <w:sz w:val="18"/>
                <w:szCs w:val="18"/>
              </w:rPr>
              <w:t xml:space="preserve"> 1-3</w:t>
            </w:r>
            <w:r w:rsidRPr="0011588C">
              <w:rPr>
                <w:spacing w:val="-16"/>
                <w:sz w:val="18"/>
                <w:szCs w:val="18"/>
              </w:rPr>
              <w:t xml:space="preserve"> </w:t>
            </w:r>
            <w:r w:rsidRPr="0011588C">
              <w:rPr>
                <w:spacing w:val="-16"/>
                <w:sz w:val="18"/>
                <w:szCs w:val="18"/>
              </w:rPr>
              <w:t>分</w:t>
            </w:r>
          </w:p>
          <w:p w:rsidR="0011588C" w:rsidRPr="0011588C" w:rsidRDefault="0011588C" w:rsidP="0011588C">
            <w:pPr>
              <w:spacing w:before="56"/>
              <w:ind w:leftChars="15" w:left="31" w:firstLineChars="1" w:firstLine="2"/>
              <w:rPr>
                <w:sz w:val="18"/>
                <w:szCs w:val="18"/>
              </w:rPr>
            </w:pPr>
            <w:r w:rsidRPr="0011588C">
              <w:rPr>
                <w:spacing w:val="-4"/>
                <w:sz w:val="18"/>
                <w:szCs w:val="18"/>
              </w:rPr>
              <w:t>3</w:t>
            </w:r>
            <w:r w:rsidRPr="0011588C">
              <w:rPr>
                <w:spacing w:val="-4"/>
                <w:sz w:val="18"/>
                <w:szCs w:val="18"/>
              </w:rPr>
              <w:t>、矿产资源开采利用水平达到领先档次的矿山加</w:t>
            </w:r>
            <w:r w:rsidRPr="0011588C">
              <w:rPr>
                <w:spacing w:val="-4"/>
                <w:sz w:val="18"/>
                <w:szCs w:val="18"/>
              </w:rPr>
              <w:t xml:space="preserve"> 1-4</w:t>
            </w:r>
            <w:r w:rsidRPr="0011588C">
              <w:rPr>
                <w:spacing w:val="-16"/>
                <w:sz w:val="18"/>
                <w:szCs w:val="18"/>
              </w:rPr>
              <w:t xml:space="preserve"> </w:t>
            </w:r>
            <w:r w:rsidRPr="0011588C">
              <w:rPr>
                <w:spacing w:val="-16"/>
                <w:sz w:val="18"/>
                <w:szCs w:val="18"/>
              </w:rPr>
              <w:t>分</w:t>
            </w:r>
          </w:p>
          <w:p w:rsidR="0011588C" w:rsidRPr="0011588C" w:rsidRDefault="0011588C" w:rsidP="00F341F8">
            <w:pPr>
              <w:autoSpaceDE w:val="0"/>
              <w:autoSpaceDN w:val="0"/>
              <w:ind w:leftChars="0" w:left="0"/>
              <w:jc w:val="left"/>
              <w:rPr>
                <w:rFonts w:ascii="SimSun" w:eastAsia="SimSun" w:hAnsi="SimSun" w:cs="SimSun"/>
                <w:sz w:val="18"/>
                <w:szCs w:val="18"/>
              </w:rPr>
            </w:pPr>
          </w:p>
        </w:tc>
      </w:tr>
    </w:tbl>
    <w:p w:rsidR="008B5E90" w:rsidRPr="008B5E90" w:rsidRDefault="008B5E90" w:rsidP="00F341F8">
      <w:pPr>
        <w:autoSpaceDE w:val="0"/>
        <w:autoSpaceDN w:val="0"/>
        <w:ind w:left="420"/>
        <w:jc w:val="left"/>
        <w:rPr>
          <w:rFonts w:ascii="SimSun" w:eastAsia="SimSun" w:hAnsi="SimSun" w:cs="SimSun"/>
          <w:kern w:val="0"/>
          <w:sz w:val="20"/>
          <w:szCs w:val="32"/>
        </w:rPr>
      </w:pPr>
    </w:p>
    <w:bookmarkEnd w:id="51"/>
    <w:bookmarkEnd w:id="52"/>
    <w:p w:rsidR="00202830" w:rsidRPr="00202830" w:rsidRDefault="00202830" w:rsidP="00F341F8">
      <w:pPr>
        <w:ind w:left="420"/>
        <w:jc w:val="left"/>
        <w:rPr>
          <w:rFonts w:asciiTheme="minorEastAsia" w:hAnsiTheme="minorEastAsia"/>
          <w:szCs w:val="21"/>
        </w:rPr>
      </w:pPr>
    </w:p>
    <w:p w:rsidR="00202830" w:rsidRPr="00D145BC" w:rsidRDefault="00202830" w:rsidP="00F341F8">
      <w:pPr>
        <w:ind w:left="420"/>
        <w:jc w:val="right"/>
        <w:rPr>
          <w:rFonts w:asciiTheme="minorEastAsia" w:hAnsiTheme="minorEastAsia"/>
          <w:szCs w:val="21"/>
        </w:rPr>
      </w:pPr>
    </w:p>
    <w:sectPr w:rsidR="00202830" w:rsidRPr="00D145BC" w:rsidSect="008B5E90">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21C7" w:rsidRDefault="002921C7" w:rsidP="00F341F8">
      <w:pPr>
        <w:ind w:left="420"/>
      </w:pPr>
      <w:r>
        <w:separator/>
      </w:r>
    </w:p>
  </w:endnote>
  <w:endnote w:type="continuationSeparator" w:id="1">
    <w:p w:rsidR="002921C7" w:rsidRDefault="002921C7" w:rsidP="00F341F8">
      <w:pPr>
        <w:ind w:left="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Arial Unicode MS"/>
    <w:charset w:val="86"/>
    <w:family w:val="modern"/>
    <w:pitch w:val="default"/>
    <w:sig w:usb0="00000000" w:usb1="080E0000" w:usb2="00000000" w:usb3="00000000" w:csb0="00040000" w:csb1="00000000"/>
  </w:font>
  <w:font w:name="SimSun">
    <w:altName w:val="Times New Roman"/>
    <w:charset w:val="01"/>
    <w:family w:val="auto"/>
    <w:pitch w:val="variable"/>
    <w:sig w:usb0="00000000" w:usb1="00000000" w:usb2="00000000" w:usb3="00000000" w:csb0="0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171" w:rsidRDefault="00571171" w:rsidP="006D12FA">
    <w:pPr>
      <w:pStyle w:val="a7"/>
      <w:ind w:left="42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171" w:rsidRDefault="00571171" w:rsidP="006D12FA">
    <w:pPr>
      <w:pStyle w:val="a7"/>
      <w:ind w:left="42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171" w:rsidRDefault="00571171" w:rsidP="006D12FA">
    <w:pPr>
      <w:pStyle w:val="a7"/>
      <w:ind w:left="42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63709"/>
      <w:docPartObj>
        <w:docPartGallery w:val="Page Numbers (Bottom of Page)"/>
        <w:docPartUnique/>
      </w:docPartObj>
    </w:sdtPr>
    <w:sdtContent>
      <w:p w:rsidR="00571171" w:rsidRDefault="00571171" w:rsidP="00265E61">
        <w:pPr>
          <w:pStyle w:val="a7"/>
          <w:ind w:left="420"/>
          <w:jc w:val="center"/>
        </w:pPr>
        <w:fldSimple w:instr=" PAGE   \* MERGEFORMAT ">
          <w:r w:rsidRPr="00571171">
            <w:rPr>
              <w:noProof/>
              <w:lang w:val="zh-CN"/>
            </w:rPr>
            <w:t>1</w:t>
          </w:r>
        </w:fldSimple>
      </w:p>
    </w:sdtContent>
  </w:sdt>
  <w:p w:rsidR="00571171" w:rsidRDefault="00571171" w:rsidP="006D12FA">
    <w:pPr>
      <w:pStyle w:val="a7"/>
      <w:ind w:left="42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63710"/>
      <w:docPartObj>
        <w:docPartGallery w:val="Page Numbers (Bottom of Page)"/>
        <w:docPartUnique/>
      </w:docPartObj>
    </w:sdtPr>
    <w:sdtContent>
      <w:p w:rsidR="00571171" w:rsidRDefault="00571171" w:rsidP="00265E61">
        <w:pPr>
          <w:pStyle w:val="a7"/>
          <w:ind w:left="420"/>
          <w:jc w:val="center"/>
        </w:pPr>
        <w:fldSimple w:instr=" PAGE   \* MERGEFORMAT ">
          <w:r w:rsidR="00B602A5" w:rsidRPr="00B602A5">
            <w:rPr>
              <w:noProof/>
              <w:lang w:val="zh-CN"/>
            </w:rPr>
            <w:t>26</w:t>
          </w:r>
        </w:fldSimple>
      </w:p>
    </w:sdtContent>
  </w:sdt>
  <w:p w:rsidR="00571171" w:rsidRDefault="00571171" w:rsidP="00F341F8">
    <w:pPr>
      <w:pStyle w:val="ab"/>
      <w:spacing w:line="14" w:lineRule="auto"/>
      <w:ind w:left="420"/>
      <w:rPr>
        <w:sz w:val="2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96433"/>
      <w:docPartObj>
        <w:docPartGallery w:val="Page Numbers (Bottom of Page)"/>
        <w:docPartUnique/>
      </w:docPartObj>
    </w:sdtPr>
    <w:sdtContent>
      <w:p w:rsidR="00571171" w:rsidRDefault="00571171" w:rsidP="00265E61">
        <w:pPr>
          <w:pStyle w:val="a7"/>
          <w:ind w:left="420"/>
          <w:jc w:val="center"/>
        </w:pPr>
        <w:fldSimple w:instr=" PAGE   \* MERGEFORMAT ">
          <w:r w:rsidRPr="00571171">
            <w:rPr>
              <w:noProof/>
              <w:lang w:val="zh-CN"/>
            </w:rPr>
            <w:t>48</w:t>
          </w:r>
        </w:fldSimple>
      </w:p>
    </w:sdtContent>
  </w:sdt>
  <w:p w:rsidR="00571171" w:rsidRDefault="00571171" w:rsidP="00F341F8">
    <w:pPr>
      <w:pStyle w:val="ab"/>
      <w:spacing w:line="14" w:lineRule="auto"/>
      <w:ind w:left="420"/>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21C7" w:rsidRDefault="002921C7" w:rsidP="00F341F8">
      <w:pPr>
        <w:ind w:left="420"/>
      </w:pPr>
      <w:r>
        <w:separator/>
      </w:r>
    </w:p>
  </w:footnote>
  <w:footnote w:type="continuationSeparator" w:id="1">
    <w:p w:rsidR="002921C7" w:rsidRDefault="002921C7" w:rsidP="00F341F8">
      <w:pPr>
        <w:ind w:left="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171" w:rsidRDefault="00571171" w:rsidP="006D12FA">
    <w:pPr>
      <w:pStyle w:val="a6"/>
      <w:ind w:left="42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171" w:rsidRDefault="00571171" w:rsidP="006D12FA">
    <w:pPr>
      <w:pStyle w:val="a6"/>
      <w:ind w:left="420"/>
    </w:pPr>
    <w:r>
      <w:rPr>
        <w:rFonts w:hint="eastAsia"/>
      </w:rPr>
      <w:t>大坑甲高岭土矿自评估报告附件</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171" w:rsidRDefault="00571171" w:rsidP="006D12FA">
    <w:pPr>
      <w:pStyle w:val="a6"/>
      <w:ind w:left="4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E16FE1"/>
    <w:multiLevelType w:val="singleLevel"/>
    <w:tmpl w:val="22E16FE1"/>
    <w:lvl w:ilvl="0">
      <w:start w:val="4"/>
      <w:numFmt w:val="chineseCounting"/>
      <w:suff w:val="nothing"/>
      <w:lvlText w:val="%1、"/>
      <w:lvlJc w:val="left"/>
      <w:rPr>
        <w:rFonts w:hint="eastAsia"/>
      </w:rPr>
    </w:lvl>
  </w:abstractNum>
  <w:abstractNum w:abstractNumId="1">
    <w:nsid w:val="3A70A73E"/>
    <w:multiLevelType w:val="singleLevel"/>
    <w:tmpl w:val="3A70A73E"/>
    <w:lvl w:ilvl="0">
      <w:start w:val="3"/>
      <w:numFmt w:val="chineseCounting"/>
      <w:suff w:val="nothing"/>
      <w:lvlText w:val="（%1）"/>
      <w:lvlJc w:val="left"/>
      <w:pPr>
        <w:ind w:left="-140"/>
      </w:pPr>
      <w:rPr>
        <w:rFonts w:hint="eastAsia"/>
      </w:rPr>
    </w:lvl>
  </w:abstractNum>
  <w:abstractNum w:abstractNumId="2">
    <w:nsid w:val="44E2D4B8"/>
    <w:multiLevelType w:val="singleLevel"/>
    <w:tmpl w:val="44E2D4B8"/>
    <w:lvl w:ilvl="0">
      <w:start w:val="4"/>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42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A5356"/>
    <w:rsid w:val="00020098"/>
    <w:rsid w:val="000267AA"/>
    <w:rsid w:val="00045353"/>
    <w:rsid w:val="00051D60"/>
    <w:rsid w:val="00057A8A"/>
    <w:rsid w:val="00081B54"/>
    <w:rsid w:val="00097768"/>
    <w:rsid w:val="000A5356"/>
    <w:rsid w:val="000B7DEE"/>
    <w:rsid w:val="000D032F"/>
    <w:rsid w:val="000E15AF"/>
    <w:rsid w:val="000F1A97"/>
    <w:rsid w:val="000F58BC"/>
    <w:rsid w:val="00100477"/>
    <w:rsid w:val="0011588C"/>
    <w:rsid w:val="00144C33"/>
    <w:rsid w:val="00182735"/>
    <w:rsid w:val="001A02B2"/>
    <w:rsid w:val="001B41A8"/>
    <w:rsid w:val="001C1B1C"/>
    <w:rsid w:val="001E1BC9"/>
    <w:rsid w:val="00202830"/>
    <w:rsid w:val="002150B8"/>
    <w:rsid w:val="002316EC"/>
    <w:rsid w:val="00231C94"/>
    <w:rsid w:val="0023214F"/>
    <w:rsid w:val="00232D2E"/>
    <w:rsid w:val="002368A8"/>
    <w:rsid w:val="002373A8"/>
    <w:rsid w:val="0025127F"/>
    <w:rsid w:val="00265E61"/>
    <w:rsid w:val="00270343"/>
    <w:rsid w:val="00284ADB"/>
    <w:rsid w:val="00286BFB"/>
    <w:rsid w:val="002921C7"/>
    <w:rsid w:val="0029428C"/>
    <w:rsid w:val="002A2240"/>
    <w:rsid w:val="002C0EB2"/>
    <w:rsid w:val="002F09C3"/>
    <w:rsid w:val="00306614"/>
    <w:rsid w:val="0032634D"/>
    <w:rsid w:val="00337738"/>
    <w:rsid w:val="003573A0"/>
    <w:rsid w:val="00366E7E"/>
    <w:rsid w:val="00367E22"/>
    <w:rsid w:val="0038179F"/>
    <w:rsid w:val="00384E10"/>
    <w:rsid w:val="003A45C4"/>
    <w:rsid w:val="003D006C"/>
    <w:rsid w:val="004062D4"/>
    <w:rsid w:val="00412285"/>
    <w:rsid w:val="004379FB"/>
    <w:rsid w:val="00445988"/>
    <w:rsid w:val="004855E1"/>
    <w:rsid w:val="004B5AF1"/>
    <w:rsid w:val="00500B56"/>
    <w:rsid w:val="00544C94"/>
    <w:rsid w:val="00550E16"/>
    <w:rsid w:val="00556A22"/>
    <w:rsid w:val="00563A96"/>
    <w:rsid w:val="00564D52"/>
    <w:rsid w:val="00571171"/>
    <w:rsid w:val="00580DDC"/>
    <w:rsid w:val="005A4417"/>
    <w:rsid w:val="005B362F"/>
    <w:rsid w:val="005B3AED"/>
    <w:rsid w:val="005D38A0"/>
    <w:rsid w:val="005D672E"/>
    <w:rsid w:val="005E2C1F"/>
    <w:rsid w:val="005E7099"/>
    <w:rsid w:val="005F07D9"/>
    <w:rsid w:val="005F0C69"/>
    <w:rsid w:val="00600073"/>
    <w:rsid w:val="00602F18"/>
    <w:rsid w:val="0060384B"/>
    <w:rsid w:val="0060721E"/>
    <w:rsid w:val="00632090"/>
    <w:rsid w:val="00644CB3"/>
    <w:rsid w:val="00660DC4"/>
    <w:rsid w:val="00663DC4"/>
    <w:rsid w:val="0067435A"/>
    <w:rsid w:val="00696D21"/>
    <w:rsid w:val="00697044"/>
    <w:rsid w:val="006D12FA"/>
    <w:rsid w:val="006D60C5"/>
    <w:rsid w:val="006E790C"/>
    <w:rsid w:val="006F3F50"/>
    <w:rsid w:val="007015A9"/>
    <w:rsid w:val="00702428"/>
    <w:rsid w:val="007055AE"/>
    <w:rsid w:val="007540BE"/>
    <w:rsid w:val="007624E0"/>
    <w:rsid w:val="00795AC8"/>
    <w:rsid w:val="007A16C8"/>
    <w:rsid w:val="007C2460"/>
    <w:rsid w:val="007C3253"/>
    <w:rsid w:val="007D5C75"/>
    <w:rsid w:val="00822ACB"/>
    <w:rsid w:val="00845F80"/>
    <w:rsid w:val="008503B9"/>
    <w:rsid w:val="00852211"/>
    <w:rsid w:val="00856A3C"/>
    <w:rsid w:val="008B1FDD"/>
    <w:rsid w:val="008B5E90"/>
    <w:rsid w:val="009045BD"/>
    <w:rsid w:val="009222AD"/>
    <w:rsid w:val="0094073F"/>
    <w:rsid w:val="009412DA"/>
    <w:rsid w:val="00946EDB"/>
    <w:rsid w:val="0096026A"/>
    <w:rsid w:val="00970222"/>
    <w:rsid w:val="009703A4"/>
    <w:rsid w:val="009705D5"/>
    <w:rsid w:val="00984EE4"/>
    <w:rsid w:val="00985254"/>
    <w:rsid w:val="009F3044"/>
    <w:rsid w:val="00A001A5"/>
    <w:rsid w:val="00A33AF6"/>
    <w:rsid w:val="00A422BA"/>
    <w:rsid w:val="00A42FB6"/>
    <w:rsid w:val="00A44CC2"/>
    <w:rsid w:val="00A60CEC"/>
    <w:rsid w:val="00A65772"/>
    <w:rsid w:val="00A6687C"/>
    <w:rsid w:val="00A70E47"/>
    <w:rsid w:val="00A759BC"/>
    <w:rsid w:val="00AD27D3"/>
    <w:rsid w:val="00AD3C15"/>
    <w:rsid w:val="00AD7A1D"/>
    <w:rsid w:val="00AE08FE"/>
    <w:rsid w:val="00AF22DF"/>
    <w:rsid w:val="00B019CA"/>
    <w:rsid w:val="00B17E79"/>
    <w:rsid w:val="00B248F0"/>
    <w:rsid w:val="00B42180"/>
    <w:rsid w:val="00B602A5"/>
    <w:rsid w:val="00B630A3"/>
    <w:rsid w:val="00B64A3C"/>
    <w:rsid w:val="00B70283"/>
    <w:rsid w:val="00B76D7C"/>
    <w:rsid w:val="00B87687"/>
    <w:rsid w:val="00B91313"/>
    <w:rsid w:val="00B94D7D"/>
    <w:rsid w:val="00BA314C"/>
    <w:rsid w:val="00BC68FF"/>
    <w:rsid w:val="00BD2858"/>
    <w:rsid w:val="00BE2097"/>
    <w:rsid w:val="00BF6D9F"/>
    <w:rsid w:val="00C430B6"/>
    <w:rsid w:val="00C6366C"/>
    <w:rsid w:val="00C7021C"/>
    <w:rsid w:val="00C77658"/>
    <w:rsid w:val="00C82032"/>
    <w:rsid w:val="00C8751C"/>
    <w:rsid w:val="00CB3BA5"/>
    <w:rsid w:val="00D145BC"/>
    <w:rsid w:val="00D155D0"/>
    <w:rsid w:val="00D33110"/>
    <w:rsid w:val="00D3612E"/>
    <w:rsid w:val="00D55346"/>
    <w:rsid w:val="00D87710"/>
    <w:rsid w:val="00DD3703"/>
    <w:rsid w:val="00DE2FF3"/>
    <w:rsid w:val="00DF1C4E"/>
    <w:rsid w:val="00DF53D3"/>
    <w:rsid w:val="00DF70CE"/>
    <w:rsid w:val="00E1336D"/>
    <w:rsid w:val="00E36229"/>
    <w:rsid w:val="00E536C6"/>
    <w:rsid w:val="00E574AE"/>
    <w:rsid w:val="00E60946"/>
    <w:rsid w:val="00E85C4E"/>
    <w:rsid w:val="00EB0319"/>
    <w:rsid w:val="00EB55D4"/>
    <w:rsid w:val="00ED472E"/>
    <w:rsid w:val="00EE5F1F"/>
    <w:rsid w:val="00EE682D"/>
    <w:rsid w:val="00F30F0E"/>
    <w:rsid w:val="00F341F8"/>
    <w:rsid w:val="00F36246"/>
    <w:rsid w:val="00F549F5"/>
    <w:rsid w:val="00F73915"/>
    <w:rsid w:val="00FA3877"/>
    <w:rsid w:val="00FB3DB9"/>
    <w:rsid w:val="00FE0B26"/>
    <w:rsid w:val="00FF6D1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20" w:lineRule="exact"/>
        <w:ind w:leftChars="200" w:left="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A3C"/>
    <w:pPr>
      <w:widowControl w:val="0"/>
    </w:pPr>
  </w:style>
  <w:style w:type="paragraph" w:styleId="1">
    <w:name w:val="heading 1"/>
    <w:basedOn w:val="a"/>
    <w:next w:val="a"/>
    <w:link w:val="1Char"/>
    <w:uiPriority w:val="9"/>
    <w:qFormat/>
    <w:rsid w:val="00696D21"/>
    <w:pPr>
      <w:keepNext/>
      <w:keepLines/>
      <w:widowControl/>
      <w:spacing w:before="340" w:after="330" w:line="578" w:lineRule="atLeast"/>
      <w:jc w:val="left"/>
      <w:outlineLvl w:val="0"/>
    </w:pPr>
    <w:rPr>
      <w:rFonts w:ascii="Times New Roman" w:eastAsia="宋体" w:hAnsi="Times New Roman" w:cs="Times New Roman"/>
      <w:b/>
      <w:bCs/>
      <w:kern w:val="44"/>
      <w:sz w:val="32"/>
      <w:szCs w:val="44"/>
    </w:rPr>
  </w:style>
  <w:style w:type="paragraph" w:styleId="2">
    <w:name w:val="heading 2"/>
    <w:basedOn w:val="a"/>
    <w:next w:val="a"/>
    <w:link w:val="2Char"/>
    <w:uiPriority w:val="9"/>
    <w:unhideWhenUsed/>
    <w:qFormat/>
    <w:rsid w:val="00696D21"/>
    <w:pPr>
      <w:keepNext/>
      <w:keepLines/>
      <w:widowControl/>
      <w:spacing w:before="260" w:after="260" w:line="416" w:lineRule="atLeast"/>
      <w:jc w:val="left"/>
      <w:outlineLvl w:val="1"/>
    </w:pPr>
    <w:rPr>
      <w:rFonts w:asciiTheme="majorHAnsi" w:eastAsiaTheme="majorEastAsia" w:hAnsiTheme="majorHAnsi" w:cstheme="majorBidi"/>
      <w:b/>
      <w:bCs/>
      <w:sz w:val="28"/>
      <w:szCs w:val="32"/>
    </w:rPr>
  </w:style>
  <w:style w:type="paragraph" w:styleId="3">
    <w:name w:val="heading 3"/>
    <w:basedOn w:val="a"/>
    <w:next w:val="a"/>
    <w:link w:val="3Char"/>
    <w:uiPriority w:val="9"/>
    <w:qFormat/>
    <w:rsid w:val="00F36246"/>
    <w:pPr>
      <w:keepNext/>
      <w:keepLines/>
      <w:spacing w:before="260" w:after="260" w:line="416" w:lineRule="auto"/>
      <w:outlineLvl w:val="2"/>
    </w:pPr>
    <w:rPr>
      <w:rFonts w:ascii="仿宋_GB2312" w:eastAsia="仿宋_GB2312" w:hAnsi="宋体" w:cs="Times New Roman"/>
      <w:b/>
      <w:bCs/>
      <w:kern w:val="1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2F09C3"/>
    <w:pPr>
      <w:widowControl/>
      <w:spacing w:line="480" w:lineRule="exact"/>
      <w:ind w:leftChars="2500" w:left="100"/>
      <w:jc w:val="left"/>
    </w:pPr>
    <w:rPr>
      <w:rFonts w:ascii="Times New Roman" w:eastAsia="宋体" w:hAnsi="Times New Roman" w:cs="Times New Roman"/>
      <w:szCs w:val="24"/>
    </w:rPr>
  </w:style>
  <w:style w:type="character" w:customStyle="1" w:styleId="Char">
    <w:name w:val="日期 Char"/>
    <w:basedOn w:val="a0"/>
    <w:link w:val="a3"/>
    <w:uiPriority w:val="99"/>
    <w:semiHidden/>
    <w:rsid w:val="002F09C3"/>
    <w:rPr>
      <w:rFonts w:ascii="Times New Roman" w:eastAsia="宋体" w:hAnsi="Times New Roman" w:cs="Times New Roman"/>
      <w:szCs w:val="24"/>
    </w:rPr>
  </w:style>
  <w:style w:type="paragraph" w:styleId="a4">
    <w:name w:val="Body Text Indent"/>
    <w:basedOn w:val="a"/>
    <w:link w:val="Char0"/>
    <w:rsid w:val="002F09C3"/>
    <w:pPr>
      <w:widowControl/>
      <w:tabs>
        <w:tab w:val="left" w:pos="1440"/>
      </w:tabs>
      <w:spacing w:line="360" w:lineRule="auto"/>
      <w:ind w:firstLine="480"/>
      <w:jc w:val="left"/>
    </w:pPr>
    <w:rPr>
      <w:rFonts w:ascii="宋体" w:eastAsia="宋体" w:hAnsi="宋体" w:cs="Times New Roman"/>
      <w:sz w:val="28"/>
      <w:szCs w:val="24"/>
    </w:rPr>
  </w:style>
  <w:style w:type="character" w:customStyle="1" w:styleId="Char0">
    <w:name w:val="正文文本缩进 Char"/>
    <w:basedOn w:val="a0"/>
    <w:link w:val="a4"/>
    <w:rsid w:val="002F09C3"/>
    <w:rPr>
      <w:rFonts w:ascii="宋体" w:eastAsia="宋体" w:hAnsi="宋体" w:cs="Times New Roman"/>
      <w:sz w:val="28"/>
      <w:szCs w:val="24"/>
    </w:rPr>
  </w:style>
  <w:style w:type="paragraph" w:styleId="a5">
    <w:name w:val="Normal (Web)"/>
    <w:basedOn w:val="a"/>
    <w:autoRedefine/>
    <w:uiPriority w:val="99"/>
    <w:unhideWhenUsed/>
    <w:qFormat/>
    <w:rsid w:val="00C7021C"/>
    <w:pPr>
      <w:widowControl/>
      <w:spacing w:line="500" w:lineRule="exact"/>
      <w:ind w:left="420"/>
      <w:outlineLvl w:val="1"/>
    </w:pPr>
    <w:rPr>
      <w:rFonts w:asciiTheme="minorEastAsia" w:hAnsiTheme="minorEastAsia" w:cs="宋体"/>
      <w:bCs/>
      <w:sz w:val="28"/>
      <w:szCs w:val="28"/>
    </w:rPr>
  </w:style>
  <w:style w:type="paragraph" w:styleId="a6">
    <w:name w:val="header"/>
    <w:basedOn w:val="a"/>
    <w:link w:val="Char1"/>
    <w:uiPriority w:val="99"/>
    <w:semiHidden/>
    <w:unhideWhenUsed/>
    <w:rsid w:val="002F09C3"/>
    <w:pPr>
      <w:widowControl/>
      <w:pBdr>
        <w:bottom w:val="single" w:sz="6" w:space="1" w:color="auto"/>
      </w:pBdr>
      <w:tabs>
        <w:tab w:val="center" w:pos="4153"/>
        <w:tab w:val="right" w:pos="8306"/>
      </w:tabs>
      <w:snapToGrid w:val="0"/>
      <w:spacing w:line="240" w:lineRule="atLeast"/>
      <w:jc w:val="center"/>
    </w:pPr>
    <w:rPr>
      <w:rFonts w:ascii="Times New Roman" w:eastAsia="宋体" w:hAnsi="Times New Roman" w:cs="Times New Roman"/>
      <w:sz w:val="18"/>
      <w:szCs w:val="18"/>
    </w:rPr>
  </w:style>
  <w:style w:type="character" w:customStyle="1" w:styleId="Char1">
    <w:name w:val="页眉 Char"/>
    <w:basedOn w:val="a0"/>
    <w:link w:val="a6"/>
    <w:uiPriority w:val="99"/>
    <w:semiHidden/>
    <w:rsid w:val="002F09C3"/>
    <w:rPr>
      <w:rFonts w:ascii="Times New Roman" w:eastAsia="宋体" w:hAnsi="Times New Roman" w:cs="Times New Roman"/>
      <w:sz w:val="18"/>
      <w:szCs w:val="18"/>
    </w:rPr>
  </w:style>
  <w:style w:type="paragraph" w:styleId="a7">
    <w:name w:val="footer"/>
    <w:basedOn w:val="a"/>
    <w:link w:val="Char2"/>
    <w:uiPriority w:val="99"/>
    <w:unhideWhenUsed/>
    <w:rsid w:val="002F09C3"/>
    <w:pPr>
      <w:widowControl/>
      <w:tabs>
        <w:tab w:val="center" w:pos="4153"/>
        <w:tab w:val="right" w:pos="8306"/>
      </w:tabs>
      <w:snapToGrid w:val="0"/>
      <w:spacing w:line="240" w:lineRule="atLeast"/>
      <w:jc w:val="left"/>
    </w:pPr>
    <w:rPr>
      <w:rFonts w:ascii="Times New Roman" w:eastAsia="宋体" w:hAnsi="Times New Roman" w:cs="Times New Roman"/>
      <w:sz w:val="18"/>
      <w:szCs w:val="18"/>
    </w:rPr>
  </w:style>
  <w:style w:type="character" w:customStyle="1" w:styleId="Char2">
    <w:name w:val="页脚 Char"/>
    <w:basedOn w:val="a0"/>
    <w:link w:val="a7"/>
    <w:uiPriority w:val="99"/>
    <w:rsid w:val="002F09C3"/>
    <w:rPr>
      <w:rFonts w:ascii="Times New Roman" w:eastAsia="宋体" w:hAnsi="Times New Roman" w:cs="Times New Roman"/>
      <w:sz w:val="18"/>
      <w:szCs w:val="18"/>
    </w:rPr>
  </w:style>
  <w:style w:type="table" w:styleId="a8">
    <w:name w:val="Table Grid"/>
    <w:basedOn w:val="a1"/>
    <w:autoRedefine/>
    <w:qFormat/>
    <w:rsid w:val="002F09C3"/>
    <w:pPr>
      <w:widowControl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PSOffice1">
    <w:name w:val="WPSOffice手动目录 1"/>
    <w:autoRedefine/>
    <w:qFormat/>
    <w:rsid w:val="00946EDB"/>
    <w:pPr>
      <w:tabs>
        <w:tab w:val="right" w:leader="dot" w:pos="8306"/>
      </w:tabs>
      <w:ind w:left="420"/>
    </w:pPr>
    <w:rPr>
      <w:rFonts w:ascii="Times New Roman" w:eastAsia="宋体" w:hAnsi="Times New Roman" w:cs="Times New Roman"/>
      <w:kern w:val="0"/>
      <w:sz w:val="20"/>
      <w:szCs w:val="20"/>
    </w:rPr>
  </w:style>
  <w:style w:type="paragraph" w:customStyle="1" w:styleId="WPSOffice2">
    <w:name w:val="WPSOffice手动目录 2"/>
    <w:autoRedefine/>
    <w:qFormat/>
    <w:rsid w:val="00B76D7C"/>
    <w:pPr>
      <w:ind w:left="420"/>
    </w:pPr>
    <w:rPr>
      <w:rFonts w:ascii="Times New Roman" w:eastAsia="宋体" w:hAnsi="Times New Roman" w:cs="Times New Roman"/>
      <w:kern w:val="0"/>
      <w:sz w:val="20"/>
      <w:szCs w:val="20"/>
    </w:rPr>
  </w:style>
  <w:style w:type="paragraph" w:customStyle="1" w:styleId="WPSOffice3">
    <w:name w:val="WPSOffice手动目录 3"/>
    <w:autoRedefine/>
    <w:qFormat/>
    <w:rsid w:val="002F09C3"/>
    <w:pPr>
      <w:ind w:leftChars="400" w:left="400"/>
    </w:pPr>
    <w:rPr>
      <w:rFonts w:ascii="Times New Roman" w:eastAsia="宋体" w:hAnsi="Times New Roman" w:cs="Times New Roman"/>
      <w:kern w:val="0"/>
      <w:sz w:val="20"/>
      <w:szCs w:val="20"/>
    </w:rPr>
  </w:style>
  <w:style w:type="paragraph" w:styleId="a9">
    <w:name w:val="Balloon Text"/>
    <w:basedOn w:val="a"/>
    <w:link w:val="Char3"/>
    <w:uiPriority w:val="99"/>
    <w:semiHidden/>
    <w:unhideWhenUsed/>
    <w:rsid w:val="002F09C3"/>
    <w:pPr>
      <w:widowControl/>
      <w:jc w:val="left"/>
    </w:pPr>
    <w:rPr>
      <w:rFonts w:ascii="Times New Roman" w:eastAsia="宋体" w:hAnsi="Times New Roman" w:cs="Times New Roman"/>
      <w:sz w:val="18"/>
      <w:szCs w:val="18"/>
    </w:rPr>
  </w:style>
  <w:style w:type="character" w:customStyle="1" w:styleId="Char3">
    <w:name w:val="批注框文本 Char"/>
    <w:basedOn w:val="a0"/>
    <w:link w:val="a9"/>
    <w:uiPriority w:val="99"/>
    <w:semiHidden/>
    <w:rsid w:val="002F09C3"/>
    <w:rPr>
      <w:rFonts w:ascii="Times New Roman" w:eastAsia="宋体" w:hAnsi="Times New Roman" w:cs="Times New Roman"/>
      <w:sz w:val="18"/>
      <w:szCs w:val="18"/>
    </w:rPr>
  </w:style>
  <w:style w:type="paragraph" w:styleId="10">
    <w:name w:val="toc 1"/>
    <w:basedOn w:val="a"/>
    <w:next w:val="a"/>
    <w:autoRedefine/>
    <w:uiPriority w:val="39"/>
    <w:unhideWhenUsed/>
    <w:qFormat/>
    <w:rsid w:val="002F09C3"/>
    <w:pPr>
      <w:widowControl/>
      <w:spacing w:line="480" w:lineRule="exact"/>
      <w:jc w:val="left"/>
    </w:pPr>
    <w:rPr>
      <w:rFonts w:ascii="Times New Roman" w:eastAsia="宋体" w:hAnsi="Times New Roman" w:cs="Times New Roman"/>
      <w:szCs w:val="24"/>
    </w:rPr>
  </w:style>
  <w:style w:type="paragraph" w:styleId="20">
    <w:name w:val="toc 2"/>
    <w:basedOn w:val="a"/>
    <w:next w:val="a"/>
    <w:autoRedefine/>
    <w:uiPriority w:val="39"/>
    <w:unhideWhenUsed/>
    <w:qFormat/>
    <w:rsid w:val="00231C94"/>
    <w:pPr>
      <w:widowControl/>
      <w:tabs>
        <w:tab w:val="right" w:leader="dot" w:pos="8296"/>
      </w:tabs>
      <w:spacing w:line="480" w:lineRule="exact"/>
      <w:ind w:left="420"/>
      <w:jc w:val="center"/>
    </w:pPr>
    <w:rPr>
      <w:rFonts w:ascii="Times New Roman" w:eastAsia="宋体" w:hAnsi="Times New Roman" w:cs="Times New Roman"/>
      <w:b/>
      <w:szCs w:val="24"/>
    </w:rPr>
  </w:style>
  <w:style w:type="character" w:styleId="aa">
    <w:name w:val="Hyperlink"/>
    <w:basedOn w:val="a0"/>
    <w:uiPriority w:val="99"/>
    <w:unhideWhenUsed/>
    <w:rsid w:val="002F09C3"/>
    <w:rPr>
      <w:color w:val="0000FF" w:themeColor="hyperlink"/>
      <w:u w:val="single"/>
    </w:rPr>
  </w:style>
  <w:style w:type="paragraph" w:styleId="30">
    <w:name w:val="toc 3"/>
    <w:basedOn w:val="a"/>
    <w:next w:val="a"/>
    <w:uiPriority w:val="39"/>
    <w:qFormat/>
    <w:rsid w:val="00231C94"/>
    <w:pPr>
      <w:ind w:leftChars="400" w:left="840"/>
    </w:pPr>
    <w:rPr>
      <w:rFonts w:ascii="Times New Roman" w:eastAsia="宋体" w:hAnsi="Times New Roman" w:cs="Times New Roman"/>
      <w:szCs w:val="24"/>
    </w:rPr>
  </w:style>
  <w:style w:type="character" w:customStyle="1" w:styleId="3Char">
    <w:name w:val="标题 3 Char"/>
    <w:basedOn w:val="a0"/>
    <w:link w:val="3"/>
    <w:uiPriority w:val="9"/>
    <w:rsid w:val="00F36246"/>
    <w:rPr>
      <w:rFonts w:ascii="仿宋_GB2312" w:eastAsia="仿宋_GB2312" w:hAnsi="宋体" w:cs="Times New Roman"/>
      <w:b/>
      <w:bCs/>
      <w:kern w:val="10"/>
      <w:sz w:val="32"/>
      <w:szCs w:val="32"/>
    </w:rPr>
  </w:style>
  <w:style w:type="numbering" w:customStyle="1" w:styleId="11">
    <w:name w:val="无列表1"/>
    <w:next w:val="a2"/>
    <w:uiPriority w:val="99"/>
    <w:semiHidden/>
    <w:unhideWhenUsed/>
    <w:rsid w:val="008B5E90"/>
  </w:style>
  <w:style w:type="table" w:customStyle="1" w:styleId="TableNormal">
    <w:name w:val="Table Normal"/>
    <w:uiPriority w:val="2"/>
    <w:semiHidden/>
    <w:unhideWhenUsed/>
    <w:qFormat/>
    <w:rsid w:val="008B5E90"/>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b">
    <w:name w:val="Body Text"/>
    <w:basedOn w:val="a"/>
    <w:link w:val="Char4"/>
    <w:uiPriority w:val="1"/>
    <w:qFormat/>
    <w:rsid w:val="008B5E90"/>
    <w:pPr>
      <w:autoSpaceDE w:val="0"/>
      <w:autoSpaceDN w:val="0"/>
      <w:jc w:val="left"/>
    </w:pPr>
    <w:rPr>
      <w:rFonts w:ascii="SimSun" w:eastAsia="SimSun" w:hAnsi="SimSun" w:cs="SimSun"/>
      <w:kern w:val="0"/>
      <w:sz w:val="32"/>
      <w:szCs w:val="32"/>
    </w:rPr>
  </w:style>
  <w:style w:type="character" w:customStyle="1" w:styleId="Char4">
    <w:name w:val="正文文本 Char"/>
    <w:basedOn w:val="a0"/>
    <w:link w:val="ab"/>
    <w:uiPriority w:val="1"/>
    <w:rsid w:val="008B5E90"/>
    <w:rPr>
      <w:rFonts w:ascii="SimSun" w:eastAsia="SimSun" w:hAnsi="SimSun" w:cs="SimSun"/>
      <w:kern w:val="0"/>
      <w:sz w:val="32"/>
      <w:szCs w:val="32"/>
    </w:rPr>
  </w:style>
  <w:style w:type="paragraph" w:styleId="ac">
    <w:name w:val="Title"/>
    <w:basedOn w:val="a"/>
    <w:link w:val="Char5"/>
    <w:uiPriority w:val="1"/>
    <w:qFormat/>
    <w:rsid w:val="008B5E90"/>
    <w:pPr>
      <w:autoSpaceDE w:val="0"/>
      <w:autoSpaceDN w:val="0"/>
      <w:ind w:left="2236" w:right="961" w:hanging="1320"/>
      <w:jc w:val="left"/>
    </w:pPr>
    <w:rPr>
      <w:rFonts w:ascii="PMingLiU" w:eastAsia="PMingLiU" w:hAnsi="PMingLiU" w:cs="PMingLiU"/>
      <w:kern w:val="0"/>
      <w:sz w:val="44"/>
      <w:szCs w:val="44"/>
    </w:rPr>
  </w:style>
  <w:style w:type="character" w:customStyle="1" w:styleId="Char5">
    <w:name w:val="标题 Char"/>
    <w:basedOn w:val="a0"/>
    <w:link w:val="ac"/>
    <w:uiPriority w:val="1"/>
    <w:rsid w:val="008B5E90"/>
    <w:rPr>
      <w:rFonts w:ascii="PMingLiU" w:eastAsia="PMingLiU" w:hAnsi="PMingLiU" w:cs="PMingLiU"/>
      <w:kern w:val="0"/>
      <w:sz w:val="44"/>
      <w:szCs w:val="44"/>
    </w:rPr>
  </w:style>
  <w:style w:type="paragraph" w:styleId="ad">
    <w:name w:val="List Paragraph"/>
    <w:basedOn w:val="a"/>
    <w:uiPriority w:val="34"/>
    <w:qFormat/>
    <w:rsid w:val="008B5E90"/>
    <w:pPr>
      <w:autoSpaceDE w:val="0"/>
      <w:autoSpaceDN w:val="0"/>
      <w:jc w:val="left"/>
    </w:pPr>
    <w:rPr>
      <w:rFonts w:ascii="SimSun" w:eastAsia="SimSun" w:hAnsi="SimSun" w:cs="SimSun"/>
      <w:kern w:val="0"/>
      <w:sz w:val="22"/>
    </w:rPr>
  </w:style>
  <w:style w:type="paragraph" w:customStyle="1" w:styleId="TableParagraph">
    <w:name w:val="Table Paragraph"/>
    <w:basedOn w:val="a"/>
    <w:uiPriority w:val="1"/>
    <w:qFormat/>
    <w:rsid w:val="008B5E90"/>
    <w:pPr>
      <w:autoSpaceDE w:val="0"/>
      <w:autoSpaceDN w:val="0"/>
      <w:jc w:val="left"/>
    </w:pPr>
    <w:rPr>
      <w:rFonts w:ascii="SimSun" w:eastAsia="SimSun" w:hAnsi="SimSun" w:cs="SimSun"/>
      <w:kern w:val="0"/>
      <w:sz w:val="22"/>
    </w:rPr>
  </w:style>
  <w:style w:type="character" w:customStyle="1" w:styleId="1Char">
    <w:name w:val="标题 1 Char"/>
    <w:basedOn w:val="a0"/>
    <w:link w:val="1"/>
    <w:uiPriority w:val="9"/>
    <w:rsid w:val="00696D21"/>
    <w:rPr>
      <w:rFonts w:ascii="Times New Roman" w:eastAsia="宋体" w:hAnsi="Times New Roman" w:cs="Times New Roman"/>
      <w:b/>
      <w:bCs/>
      <w:kern w:val="44"/>
      <w:sz w:val="32"/>
      <w:szCs w:val="44"/>
    </w:rPr>
  </w:style>
  <w:style w:type="character" w:customStyle="1" w:styleId="2Char">
    <w:name w:val="标题 2 Char"/>
    <w:basedOn w:val="a0"/>
    <w:link w:val="2"/>
    <w:uiPriority w:val="9"/>
    <w:rsid w:val="00696D21"/>
    <w:rPr>
      <w:rFonts w:asciiTheme="majorHAnsi" w:eastAsiaTheme="majorEastAsia" w:hAnsiTheme="majorHAnsi" w:cstheme="majorBidi"/>
      <w:b/>
      <w:bCs/>
      <w:sz w:val="28"/>
      <w:szCs w:val="32"/>
    </w:rPr>
  </w:style>
  <w:style w:type="paragraph" w:styleId="ae">
    <w:name w:val="toa heading"/>
    <w:basedOn w:val="a"/>
    <w:next w:val="a"/>
    <w:uiPriority w:val="99"/>
    <w:semiHidden/>
    <w:unhideWhenUsed/>
    <w:rsid w:val="00696D21"/>
    <w:pPr>
      <w:widowControl/>
      <w:spacing w:before="120" w:line="480" w:lineRule="exact"/>
      <w:jc w:val="left"/>
    </w:pPr>
    <w:rPr>
      <w:rFonts w:asciiTheme="majorHAnsi" w:eastAsia="宋体" w:hAnsiTheme="majorHAnsi" w:cstheme="majorBidi"/>
      <w:sz w:val="24"/>
      <w:szCs w:val="24"/>
    </w:rPr>
  </w:style>
  <w:style w:type="paragraph" w:styleId="af">
    <w:name w:val="table of authorities"/>
    <w:basedOn w:val="a"/>
    <w:next w:val="a"/>
    <w:uiPriority w:val="99"/>
    <w:semiHidden/>
    <w:unhideWhenUsed/>
    <w:rsid w:val="00696D21"/>
    <w:pPr>
      <w:widowControl/>
      <w:spacing w:line="480" w:lineRule="exact"/>
      <w:ind w:left="420"/>
      <w:jc w:val="left"/>
    </w:pPr>
    <w:rPr>
      <w:rFonts w:ascii="Times New Roman" w:eastAsia="宋体" w:hAnsi="Times New Roman" w:cs="Times New Roman"/>
      <w:szCs w:val="24"/>
    </w:rPr>
  </w:style>
  <w:style w:type="paragraph" w:styleId="TOC">
    <w:name w:val="TOC Heading"/>
    <w:basedOn w:val="1"/>
    <w:next w:val="a"/>
    <w:uiPriority w:val="39"/>
    <w:semiHidden/>
    <w:unhideWhenUsed/>
    <w:qFormat/>
    <w:rsid w:val="00696D21"/>
    <w:pPr>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table" w:customStyle="1" w:styleId="TableNormal1">
    <w:name w:val="Table Normal1"/>
    <w:uiPriority w:val="2"/>
    <w:semiHidden/>
    <w:unhideWhenUsed/>
    <w:qFormat/>
    <w:rsid w:val="00A422BA"/>
    <w:pPr>
      <w:widowControl w:val="0"/>
      <w:autoSpaceDE w:val="0"/>
      <w:autoSpaceDN w:val="0"/>
      <w:spacing w:line="240" w:lineRule="auto"/>
      <w:ind w:leftChars="0" w:left="0"/>
      <w:jc w:val="left"/>
    </w:pPr>
    <w:rPr>
      <w:kern w:val="0"/>
      <w:sz w:val="22"/>
      <w:lang w:eastAsia="en-US"/>
    </w:rPr>
    <w:tblPr>
      <w:tblInd w:w="0" w:type="dxa"/>
      <w:tblCellMar>
        <w:top w:w="0" w:type="dxa"/>
        <w:left w:w="0" w:type="dxa"/>
        <w:bottom w:w="0" w:type="dxa"/>
        <w:right w:w="0" w:type="dxa"/>
      </w:tblCellMar>
    </w:tblPr>
  </w:style>
  <w:style w:type="table" w:customStyle="1" w:styleId="12">
    <w:name w:val="网格型1"/>
    <w:basedOn w:val="a1"/>
    <w:next w:val="a8"/>
    <w:autoRedefine/>
    <w:qFormat/>
    <w:rsid w:val="00AE08FE"/>
    <w:pPr>
      <w:widowControl w:val="0"/>
      <w:spacing w:line="240" w:lineRule="auto"/>
      <w:ind w:leftChars="0" w:left="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4348808">
      <w:bodyDiv w:val="1"/>
      <w:marLeft w:val="0"/>
      <w:marRight w:val="0"/>
      <w:marTop w:val="0"/>
      <w:marBottom w:val="0"/>
      <w:divBdr>
        <w:top w:val="none" w:sz="0" w:space="0" w:color="auto"/>
        <w:left w:val="none" w:sz="0" w:space="0" w:color="auto"/>
        <w:bottom w:val="none" w:sz="0" w:space="0" w:color="auto"/>
        <w:right w:val="none" w:sz="0" w:space="0" w:color="auto"/>
      </w:divBdr>
    </w:div>
    <w:div w:id="480124687">
      <w:bodyDiv w:val="1"/>
      <w:marLeft w:val="0"/>
      <w:marRight w:val="0"/>
      <w:marTop w:val="0"/>
      <w:marBottom w:val="0"/>
      <w:divBdr>
        <w:top w:val="none" w:sz="0" w:space="0" w:color="auto"/>
        <w:left w:val="none" w:sz="0" w:space="0" w:color="auto"/>
        <w:bottom w:val="none" w:sz="0" w:space="0" w:color="auto"/>
        <w:right w:val="none" w:sz="0" w:space="0" w:color="auto"/>
      </w:divBdr>
    </w:div>
    <w:div w:id="680736888">
      <w:bodyDiv w:val="1"/>
      <w:marLeft w:val="0"/>
      <w:marRight w:val="0"/>
      <w:marTop w:val="0"/>
      <w:marBottom w:val="0"/>
      <w:divBdr>
        <w:top w:val="none" w:sz="0" w:space="0" w:color="auto"/>
        <w:left w:val="none" w:sz="0" w:space="0" w:color="auto"/>
        <w:bottom w:val="none" w:sz="0" w:space="0" w:color="auto"/>
        <w:right w:val="none" w:sz="0" w:space="0" w:color="auto"/>
      </w:divBdr>
    </w:div>
    <w:div w:id="693458850">
      <w:bodyDiv w:val="1"/>
      <w:marLeft w:val="0"/>
      <w:marRight w:val="0"/>
      <w:marTop w:val="0"/>
      <w:marBottom w:val="0"/>
      <w:divBdr>
        <w:top w:val="none" w:sz="0" w:space="0" w:color="auto"/>
        <w:left w:val="none" w:sz="0" w:space="0" w:color="auto"/>
        <w:bottom w:val="none" w:sz="0" w:space="0" w:color="auto"/>
        <w:right w:val="none" w:sz="0" w:space="0" w:color="auto"/>
      </w:divBdr>
    </w:div>
    <w:div w:id="1137911498">
      <w:bodyDiv w:val="1"/>
      <w:marLeft w:val="0"/>
      <w:marRight w:val="0"/>
      <w:marTop w:val="0"/>
      <w:marBottom w:val="0"/>
      <w:divBdr>
        <w:top w:val="none" w:sz="0" w:space="0" w:color="auto"/>
        <w:left w:val="none" w:sz="0" w:space="0" w:color="auto"/>
        <w:bottom w:val="none" w:sz="0" w:space="0" w:color="auto"/>
        <w:right w:val="none" w:sz="0" w:space="0" w:color="auto"/>
      </w:divBdr>
    </w:div>
    <w:div w:id="1459105888">
      <w:bodyDiv w:val="1"/>
      <w:marLeft w:val="0"/>
      <w:marRight w:val="0"/>
      <w:marTop w:val="0"/>
      <w:marBottom w:val="0"/>
      <w:divBdr>
        <w:top w:val="none" w:sz="0" w:space="0" w:color="auto"/>
        <w:left w:val="none" w:sz="0" w:space="0" w:color="auto"/>
        <w:bottom w:val="none" w:sz="0" w:space="0" w:color="auto"/>
        <w:right w:val="none" w:sz="0" w:space="0" w:color="auto"/>
      </w:divBdr>
    </w:div>
    <w:div w:id="1608003654">
      <w:bodyDiv w:val="1"/>
      <w:marLeft w:val="0"/>
      <w:marRight w:val="0"/>
      <w:marTop w:val="0"/>
      <w:marBottom w:val="0"/>
      <w:divBdr>
        <w:top w:val="none" w:sz="0" w:space="0" w:color="auto"/>
        <w:left w:val="none" w:sz="0" w:space="0" w:color="auto"/>
        <w:bottom w:val="none" w:sz="0" w:space="0" w:color="auto"/>
        <w:right w:val="none" w:sz="0" w:space="0" w:color="auto"/>
      </w:divBdr>
    </w:div>
    <w:div w:id="1617447367">
      <w:bodyDiv w:val="1"/>
      <w:marLeft w:val="0"/>
      <w:marRight w:val="0"/>
      <w:marTop w:val="0"/>
      <w:marBottom w:val="0"/>
      <w:divBdr>
        <w:top w:val="none" w:sz="0" w:space="0" w:color="auto"/>
        <w:left w:val="none" w:sz="0" w:space="0" w:color="auto"/>
        <w:bottom w:val="none" w:sz="0" w:space="0" w:color="auto"/>
        <w:right w:val="none" w:sz="0" w:space="0" w:color="auto"/>
      </w:divBdr>
    </w:div>
    <w:div w:id="1779450040">
      <w:bodyDiv w:val="1"/>
      <w:marLeft w:val="0"/>
      <w:marRight w:val="0"/>
      <w:marTop w:val="0"/>
      <w:marBottom w:val="0"/>
      <w:divBdr>
        <w:top w:val="none" w:sz="0" w:space="0" w:color="auto"/>
        <w:left w:val="none" w:sz="0" w:space="0" w:color="auto"/>
        <w:bottom w:val="none" w:sz="0" w:space="0" w:color="auto"/>
        <w:right w:val="none" w:sz="0" w:space="0" w:color="auto"/>
      </w:divBdr>
    </w:div>
    <w:div w:id="205064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jpeg"/><Relationship Id="rId32"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jpe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BC9B3-0234-402E-922A-B1DF10904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1057</TotalTime>
  <Pages>52</Pages>
  <Words>5545</Words>
  <Characters>31611</Characters>
  <Application>Microsoft Office Word</Application>
  <DocSecurity>0</DocSecurity>
  <Lines>263</Lines>
  <Paragraphs>74</Paragraphs>
  <ScaleCrop>false</ScaleCrop>
  <Company>微软中国</Company>
  <LinksUpToDate>false</LinksUpToDate>
  <CharactersWithSpaces>37082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78</cp:revision>
  <cp:lastPrinted>2026-01-20T06:30:00Z</cp:lastPrinted>
  <dcterms:created xsi:type="dcterms:W3CDTF">2025-10-16T00:25:00Z</dcterms:created>
  <dcterms:modified xsi:type="dcterms:W3CDTF">2026-01-20T07:19:00Z</dcterms:modified>
</cp:coreProperties>
</file>